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FAD" w:rsidRDefault="00A46FAD" w:rsidP="005B0670">
      <w:pPr>
        <w:spacing w:after="0" w:line="240" w:lineRule="auto"/>
        <w:ind w:firstLine="567"/>
        <w:jc w:val="right"/>
        <w:rPr>
          <w:rFonts w:ascii="Arial" w:eastAsia="Times New Roman" w:hAnsi="Arial" w:cs="Arial"/>
          <w:color w:val="000000"/>
          <w:sz w:val="24"/>
          <w:szCs w:val="24"/>
          <w:lang w:eastAsia="ru-RU"/>
        </w:rPr>
      </w:pPr>
    </w:p>
    <w:p w:rsidR="005B0670" w:rsidRPr="005B0670" w:rsidRDefault="005B0670" w:rsidP="005B0670">
      <w:pPr>
        <w:spacing w:after="0" w:line="240" w:lineRule="auto"/>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Приложение 1</w:t>
      </w:r>
    </w:p>
    <w:p w:rsidR="005B0670" w:rsidRPr="005B0670" w:rsidRDefault="005B0670" w:rsidP="005B0670">
      <w:pPr>
        <w:spacing w:after="0" w:line="240" w:lineRule="auto"/>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к постановлению</w:t>
      </w:r>
    </w:p>
    <w:p w:rsidR="005B0670" w:rsidRPr="005B0670" w:rsidRDefault="005B0670" w:rsidP="005B0670">
      <w:pPr>
        <w:spacing w:after="0" w:line="240" w:lineRule="auto"/>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администрации Каргатского района</w:t>
      </w:r>
    </w:p>
    <w:p w:rsidR="005B0670" w:rsidRPr="005B0670" w:rsidRDefault="005B0670" w:rsidP="005B0670">
      <w:pPr>
        <w:spacing w:after="0" w:line="240" w:lineRule="auto"/>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Новосибирской области</w:t>
      </w:r>
    </w:p>
    <w:p w:rsidR="005B0670" w:rsidRPr="005B0670" w:rsidRDefault="005B0670" w:rsidP="005B0670">
      <w:pPr>
        <w:spacing w:after="0" w:line="240" w:lineRule="auto"/>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от 02.03.2018 № 99</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bookmarkStart w:id="0" w:name="_GoBack"/>
      <w:bookmarkEnd w:id="0"/>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2"/>
          <w:szCs w:val="32"/>
          <w:lang w:eastAsia="ru-RU"/>
        </w:rPr>
        <w:t>АДМИНИСТРАТИВНЫЙ РЕГЛАМЕНТ</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2"/>
          <w:szCs w:val="32"/>
          <w:lang w:eastAsia="ru-RU"/>
        </w:rPr>
        <w:t>ПО ВЫДАЧЕ РАЗРЕШЕНИЯ НА ИСПОЛЬЗОВАНИЕ ЗЕМЕЛЬ ИЛИ ЗЕМЕЛЬНЫХ УЧАСТКОВ БЕЗ ПРЕДОСТАВЛЕНИЯ ЗЕМЕЛЬНЫХ УЧАСТКОВ И УСТАНОВЛЕНИЯ СЕРВИТУТА В УСТАНОВЛЕННЫХ</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2"/>
          <w:szCs w:val="32"/>
          <w:lang w:eastAsia="ru-RU"/>
        </w:rPr>
        <w:t>ПРАВИТЕЛЬСТВОМ РОССИЙСКОЙ ФЕДЕРАЦИИ СЛУЧАЯХ</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0"/>
          <w:szCs w:val="30"/>
          <w:lang w:eastAsia="ru-RU"/>
        </w:rPr>
        <w:t>I. Общие положения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1.1. 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(далее - административный регламент) устанавливает порядок и стандарт предоставления администрацией Каргатского района Новосибирской области (далее - администрация)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(далее - муниципальная услуга).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ред. </w:t>
      </w:r>
      <w:r w:rsidRPr="005B0670">
        <w:rPr>
          <w:rFonts w:ascii="Arial" w:eastAsia="Times New Roman" w:hAnsi="Arial" w:cs="Arial"/>
          <w:color w:val="0000FF"/>
          <w:sz w:val="24"/>
          <w:szCs w:val="24"/>
          <w:lang w:eastAsia="ru-RU"/>
        </w:rPr>
        <w:t>от 30.05.2019 № 201</w:t>
      </w:r>
      <w:r w:rsidRPr="005B0670">
        <w:rPr>
          <w:rFonts w:ascii="Arial" w:eastAsia="Times New Roman" w:hAnsi="Arial" w:cs="Arial"/>
          <w:color w:val="000000"/>
          <w:sz w:val="24"/>
          <w:szCs w:val="24"/>
          <w:lang w:eastAsia="ru-RU"/>
        </w:rPr>
        <w:t>) Использование земель или земельных участков, находящихся в собственности Каргатского района Новосибирской области (далее - земли или земельные участки), без предоставления земельных участков и установления сервитута осуществляется на основании разрешения на использование земель или земельных участков (далее - разрешение), выдаваемого администрацией.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Предметом              регулирования              административного              регламента              являются              отношения,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возникающие между администрацией и физическими, юридическими лицами, обратившимися за разрешением, в случае размещения следующих объектов: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              водопроводы и водоводы всех видов, для размещения которых не требуется разрешения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              линейные сооружения канализации (в том числе ливневой) и водоотведения, для размещения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xml:space="preserve">5)              линии электропередачи классом напряжения до 35 </w:t>
      </w:r>
      <w:proofErr w:type="spellStart"/>
      <w:r w:rsidRPr="005B0670">
        <w:rPr>
          <w:rFonts w:ascii="Arial" w:eastAsia="Times New Roman" w:hAnsi="Arial" w:cs="Arial"/>
          <w:color w:val="000000"/>
          <w:sz w:val="24"/>
          <w:szCs w:val="24"/>
          <w:lang w:eastAsia="ru-RU"/>
        </w:rPr>
        <w:t>кВ</w:t>
      </w:r>
      <w:proofErr w:type="spellEnd"/>
      <w:r w:rsidRPr="005B0670">
        <w:rPr>
          <w:rFonts w:ascii="Arial" w:eastAsia="Times New Roman" w:hAnsi="Arial" w:cs="Arial"/>
          <w:color w:val="000000"/>
          <w:sz w:val="24"/>
          <w:szCs w:val="24"/>
          <w:lang w:eastAsia="ru-RU"/>
        </w:rPr>
        <w:t xml:space="preserve">, а также связанные с ними трансформаторные подстанции, распределительные пункты и </w:t>
      </w:r>
      <w:r w:rsidRPr="005B0670">
        <w:rPr>
          <w:rFonts w:ascii="Arial" w:eastAsia="Times New Roman" w:hAnsi="Arial" w:cs="Arial"/>
          <w:color w:val="000000"/>
          <w:sz w:val="24"/>
          <w:szCs w:val="24"/>
          <w:lang w:eastAsia="ru-RU"/>
        </w:rPr>
        <w:lastRenderedPageBreak/>
        <w:t>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6)              нефтепроводы и нефтепродуктопроводы диаметром DN 300 и менее, газопроводы и иные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трубопроводы давлением до 1,2 МПа, для размещения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7)              тепловые сети всех видов, включая сети горячего водоснабжения, для размещения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8)              геодезические, межевые, предупреждающие и иные знаки, включая информационные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табло (стелы) и флагштоки;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9)              защитные сооружения, для размещения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10)              объекты, предназначенные для обеспечения пользования недрами, для размещения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11)              линии связи, линейно-кабельные сооружения связи и иные сооружения связи, для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proofErr w:type="gramStart"/>
      <w:r w:rsidRPr="005B0670">
        <w:rPr>
          <w:rFonts w:ascii="Arial" w:eastAsia="Times New Roman" w:hAnsi="Arial" w:cs="Arial"/>
          <w:color w:val="000000"/>
          <w:sz w:val="24"/>
          <w:szCs w:val="24"/>
          <w:lang w:eastAsia="ru-RU"/>
        </w:rPr>
        <w:t>размещения</w:t>
      </w:r>
      <w:proofErr w:type="gramEnd"/>
      <w:r w:rsidRPr="005B0670">
        <w:rPr>
          <w:rFonts w:ascii="Arial" w:eastAsia="Times New Roman" w:hAnsi="Arial" w:cs="Arial"/>
          <w:color w:val="000000"/>
          <w:sz w:val="24"/>
          <w:szCs w:val="24"/>
          <w:lang w:eastAsia="ru-RU"/>
        </w:rPr>
        <w:t xml:space="preserve">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xml:space="preserve">12)              проезды, в том числе </w:t>
      </w:r>
      <w:proofErr w:type="spellStart"/>
      <w:r w:rsidRPr="005B0670">
        <w:rPr>
          <w:rFonts w:ascii="Arial" w:eastAsia="Times New Roman" w:hAnsi="Arial" w:cs="Arial"/>
          <w:color w:val="000000"/>
          <w:sz w:val="24"/>
          <w:szCs w:val="24"/>
          <w:lang w:eastAsia="ru-RU"/>
        </w:rPr>
        <w:t>вдольтрассовые</w:t>
      </w:r>
      <w:proofErr w:type="spellEnd"/>
      <w:r w:rsidRPr="005B0670">
        <w:rPr>
          <w:rFonts w:ascii="Arial" w:eastAsia="Times New Roman" w:hAnsi="Arial" w:cs="Arial"/>
          <w:color w:val="000000"/>
          <w:sz w:val="24"/>
          <w:szCs w:val="24"/>
          <w:lang w:eastAsia="ru-RU"/>
        </w:rPr>
        <w:t>, и подъездные дороги, для размещения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13)              пожарные водоемы и места сосредоточения средств пожаротушения;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14)              пруды-испарители;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15)              отдельно стоящие ветроэнергетические установки и солнечные батареи, для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proofErr w:type="gramStart"/>
      <w:r w:rsidRPr="005B0670">
        <w:rPr>
          <w:rFonts w:ascii="Arial" w:eastAsia="Times New Roman" w:hAnsi="Arial" w:cs="Arial"/>
          <w:color w:val="000000"/>
          <w:sz w:val="24"/>
          <w:szCs w:val="24"/>
          <w:lang w:eastAsia="ru-RU"/>
        </w:rPr>
        <w:t>размещения</w:t>
      </w:r>
      <w:proofErr w:type="gramEnd"/>
      <w:r w:rsidRPr="005B0670">
        <w:rPr>
          <w:rFonts w:ascii="Arial" w:eastAsia="Times New Roman" w:hAnsi="Arial" w:cs="Arial"/>
          <w:color w:val="000000"/>
          <w:sz w:val="24"/>
          <w:szCs w:val="24"/>
          <w:lang w:eastAsia="ru-RU"/>
        </w:rPr>
        <w:t xml:space="preserve">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16)              пункты охраны правопорядка и стационарные посты дорожно-патрульной службы, для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proofErr w:type="gramStart"/>
      <w:r w:rsidRPr="005B0670">
        <w:rPr>
          <w:rFonts w:ascii="Arial" w:eastAsia="Times New Roman" w:hAnsi="Arial" w:cs="Arial"/>
          <w:color w:val="000000"/>
          <w:sz w:val="24"/>
          <w:szCs w:val="24"/>
          <w:lang w:eastAsia="ru-RU"/>
        </w:rPr>
        <w:t>размещения</w:t>
      </w:r>
      <w:proofErr w:type="gramEnd"/>
      <w:r w:rsidRPr="005B0670">
        <w:rPr>
          <w:rFonts w:ascii="Arial" w:eastAsia="Times New Roman" w:hAnsi="Arial" w:cs="Arial"/>
          <w:color w:val="000000"/>
          <w:sz w:val="24"/>
          <w:szCs w:val="24"/>
          <w:lang w:eastAsia="ru-RU"/>
        </w:rPr>
        <w:t xml:space="preserve">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17)              пункты весового контроля автомобилей, для размещения которых не требуется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20)              лодочные станции, для размещения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lastRenderedPageBreak/>
        <w:t>22)              пункты приема вторичного сырья, для размещения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23)              передвижные цирки, передвижные зоопарки и передвижные луна-парки;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24)              сезонные аттракционы;</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5B0670">
        <w:rPr>
          <w:rFonts w:ascii="Arial" w:eastAsia="Times New Roman" w:hAnsi="Arial" w:cs="Arial"/>
          <w:color w:val="000000"/>
          <w:sz w:val="24"/>
          <w:szCs w:val="24"/>
          <w:lang w:eastAsia="ru-RU"/>
        </w:rPr>
        <w:t>велопарковки</w:t>
      </w:r>
      <w:proofErr w:type="spellEnd"/>
      <w:r w:rsidRPr="005B0670">
        <w:rPr>
          <w:rFonts w:ascii="Arial" w:eastAsia="Times New Roman" w:hAnsi="Arial" w:cs="Arial"/>
          <w:color w:val="000000"/>
          <w:sz w:val="24"/>
          <w:szCs w:val="24"/>
          <w:lang w:eastAsia="ru-RU"/>
        </w:rPr>
        <w:t>;</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26)              спортивные и детские площадки;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27)              площадки для дрессировки собак, площадки для выгула собак, а также голубятни;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28)              платежные терминалы для оплаты услуг и штрафов;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29)              общественные туалеты нестационарного типа;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30)              зарядные станции (терминалы) для электротранспорта.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31). (в ред. </w:t>
      </w:r>
      <w:hyperlink r:id="rId4" w:tgtFrame="_blank" w:history="1">
        <w:r w:rsidRPr="005B0670">
          <w:rPr>
            <w:rFonts w:ascii="Arial" w:eastAsia="Times New Roman" w:hAnsi="Arial" w:cs="Arial"/>
            <w:color w:val="0000FF"/>
            <w:sz w:val="24"/>
            <w:szCs w:val="24"/>
            <w:lang w:eastAsia="ru-RU"/>
          </w:rPr>
          <w:t>от 13.05.2022 № 228/82-п</w:t>
        </w:r>
      </w:hyperlink>
      <w:r w:rsidRPr="005B0670">
        <w:rPr>
          <w:rFonts w:ascii="Arial" w:eastAsia="Times New Roman" w:hAnsi="Arial" w:cs="Arial"/>
          <w:color w:val="000000"/>
          <w:sz w:val="24"/>
          <w:szCs w:val="24"/>
          <w:lang w:eastAsia="ru-RU"/>
        </w:rPr>
        <w:t>)Площадки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32) (в ред. </w:t>
      </w:r>
      <w:hyperlink r:id="rId5" w:tgtFrame="_blank" w:history="1">
        <w:r w:rsidRPr="005B0670">
          <w:rPr>
            <w:rFonts w:ascii="Arial" w:eastAsia="Times New Roman" w:hAnsi="Arial" w:cs="Arial"/>
            <w:color w:val="0000FF"/>
            <w:sz w:val="24"/>
            <w:szCs w:val="24"/>
            <w:lang w:eastAsia="ru-RU"/>
          </w:rPr>
          <w:t>от 25.11.2022 № 533/82-п</w:t>
        </w:r>
      </w:hyperlink>
      <w:r w:rsidRPr="005B0670">
        <w:rPr>
          <w:rFonts w:ascii="Arial" w:eastAsia="Times New Roman" w:hAnsi="Arial" w:cs="Arial"/>
          <w:color w:val="000000"/>
          <w:sz w:val="24"/>
          <w:szCs w:val="24"/>
          <w:lang w:eastAsia="ru-RU"/>
        </w:rPr>
        <w:t>)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33).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 (в ред. </w:t>
      </w:r>
      <w:hyperlink r:id="rId6" w:tgtFrame="_blank" w:history="1">
        <w:r w:rsidRPr="005B0670">
          <w:rPr>
            <w:rFonts w:ascii="Arial" w:eastAsia="Times New Roman" w:hAnsi="Arial" w:cs="Arial"/>
            <w:color w:val="0000FF"/>
            <w:sz w:val="24"/>
            <w:szCs w:val="24"/>
            <w:lang w:eastAsia="ru-RU"/>
          </w:rPr>
          <w:t>от 19.05.2023 № 268/82-п</w:t>
        </w:r>
      </w:hyperlink>
      <w:r w:rsidRPr="005B0670">
        <w:rPr>
          <w:rFonts w:ascii="Arial" w:eastAsia="Times New Roman" w:hAnsi="Arial" w:cs="Arial"/>
          <w:color w:val="000000"/>
          <w:sz w:val="24"/>
          <w:szCs w:val="24"/>
          <w:lang w:eastAsia="ru-RU"/>
        </w:rPr>
        <w:t>)</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1.2.              Муниципальная услуга предоставляется гражданам и юридическим лицам, имеющим право на обращение за выдачей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а также их уполномоченным представителям (далее - заявитель).</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1.3.              Порядок информирования о правилах предоставления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на информационных стендах непосредственно в администрации;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в              государственном              автономном              учреждении              Новосибирской              области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"Многофункциональный центр организации предоставления государственных и муниципальных</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услуг Новосибирской области" (далее - МФЦ);</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xml:space="preserve">-              в информационно-телекоммуникационной сети "Интернет", в том числе на официальном интернет-портале администрации Каргатского района </w:t>
      </w:r>
      <w:r w:rsidRPr="005B0670">
        <w:rPr>
          <w:rFonts w:ascii="Arial" w:eastAsia="Times New Roman" w:hAnsi="Arial" w:cs="Arial"/>
          <w:color w:val="000000"/>
          <w:sz w:val="24"/>
          <w:szCs w:val="24"/>
          <w:lang w:eastAsia="ru-RU"/>
        </w:rPr>
        <w:lastRenderedPageBreak/>
        <w:t>Новосибирской области (www.kargatskiy.ru), официальном сайте МФЦ (www.mfc-nso.ru);</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в средствах массовой информации;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в федеральной государственной информационной системе "Единый портал</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государственных и муниципальных услуг (функций)" (далее - ЕПГУ) (www.gosuslugi.ru).</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Информирование заявителей о наименовании администрации, порядке направления обращения и факте его поступления осуществляет специалист отдела имущества и земельных отношений администрации.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Информирование о порядке предоставления муниципальной услуги осуществляет специалист отдела имущества и земельных отношений администрации, информирование о ходе предоставления муниципальной услуги осуществляет сотрудник отдела имущества и земельных отношений администрации.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Почтовый адрес администрации: 632402, Новосибирская область, г. Каргат, ул. Советская, 122, тел.: (383-65) 21-451, факс: (383-65) 21-451. Адрес фактического местоположения: 632402, Новосибирская область, г. Каргат, ул. Советская, 122, тел.: (383-65) 21-451, факс: (383-65) 21-451.</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Прием заявителей по вопросам предоставления муниципальной услуги осуществляется в соответствии со следующим графиком: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понедельник              с 8-00 до 17-00, обед с 13-00 до 14-00;</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вторник              с 8-00 до 17-00, обед с 13-00 до 14-00;</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среда              с 8-00 до 17-00, обед с 13-00 до 14-00;</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четверг              с 8-00 до 17-00, обед с 13-00 до 14-00;</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пятница              с 8-00 до 17-00, обед с 13-00 до 14-00.</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Телефон для справок (консультаций) о порядке получения информации, о порядке предоставления услуги, направления запроса (специалист отдела имущества и земельных отношений администрации): (383-65) 23-630.</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Телефоны для справок (консультаций) о ходе предоставления муниципальной услуги: (383-65) 23-630.</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Факс: (383-65) 23-630.</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Адрес электронной почты: adminkargat@gmail.com.</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Информация по вопросам предоставления муниципальной услуги предоставляется 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устной форме (лично или по телефону в соответствии с графиком приема заявителей);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письменной форме (лично или почтовым сообщением);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электронной форме, в том числе через ЕПГУ.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lastRenderedPageBreak/>
        <w:t>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(в ред. </w:t>
      </w:r>
      <w:r w:rsidRPr="005B0670">
        <w:rPr>
          <w:rFonts w:ascii="Arial" w:eastAsia="Times New Roman" w:hAnsi="Arial" w:cs="Arial"/>
          <w:color w:val="0000FF"/>
          <w:sz w:val="24"/>
          <w:szCs w:val="24"/>
          <w:lang w:eastAsia="ru-RU"/>
        </w:rPr>
        <w:t>от 30.05.2019 № 201</w:t>
      </w:r>
      <w:r w:rsidRPr="005B0670">
        <w:rPr>
          <w:rFonts w:ascii="Arial" w:eastAsia="Times New Roman" w:hAnsi="Arial" w:cs="Arial"/>
          <w:color w:val="000000"/>
          <w:sz w:val="24"/>
          <w:szCs w:val="24"/>
          <w:lang w:eastAsia="ru-RU"/>
        </w:rPr>
        <w:t>) Ответ на обращение направляется в форме электронного документа по адресу электронной почты, указанному в обращении, поступившем в администрацию Каргатского района или должностному лицу в форме электронного документа, и в письменной форме по почтовому адресу, указанному в обращении, поступившем в администрацию Каргатского района или должностному лицу в письменной форме.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Каргатского района Новосибирской области (далее - Глава) вправе продлить срок рассмотрения обращения не более чем на 30 (тридцать) дней, уведомив заявителя о продлении срока его рассмотрения.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0"/>
          <w:szCs w:val="30"/>
          <w:lang w:eastAsia="ru-RU"/>
        </w:rPr>
        <w:t>II. Стандарт предоставления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 Наименование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2.2. Муниципальная услуга предоставляется администрацией Каргатского района Новосибирской области.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Ответственными за организацию предоставления муниципальной услуги являются отдел имущества и земельных отношений администрации.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2.3.              Результатом предоставления муниципальной услуги является направление заявителю</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(далее - разрешение) или решение об отказе в предоставлении муниципальной услуги (далее - решение об отказе) (приложение 3 к административному регламенту).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ред. </w:t>
      </w:r>
      <w:r w:rsidRPr="005B0670">
        <w:rPr>
          <w:rFonts w:ascii="Arial" w:eastAsia="Times New Roman" w:hAnsi="Arial" w:cs="Arial"/>
          <w:color w:val="0000FF"/>
          <w:sz w:val="24"/>
          <w:szCs w:val="24"/>
          <w:lang w:eastAsia="ru-RU"/>
        </w:rPr>
        <w:t>от 30.05.2019 № 201</w:t>
      </w:r>
      <w:r w:rsidRPr="005B0670">
        <w:rPr>
          <w:rFonts w:ascii="Arial" w:eastAsia="Times New Roman" w:hAnsi="Arial" w:cs="Arial"/>
          <w:color w:val="000000"/>
          <w:sz w:val="24"/>
          <w:szCs w:val="24"/>
          <w:lang w:eastAsia="ru-RU"/>
        </w:rPr>
        <w:t>)К разрешению должен быть приложен расчет размера платы, рассчитанной в соответствии с Порядком, утвержденным постановлением Правительства Новосибирской области от 20.07.2015 №269-п.</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К разрешению прилагается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на которых предполагается размещение объекта, в случае если размещение объекта предполагается на землях или части земельного участка.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2.4. (в ред. </w:t>
      </w:r>
      <w:hyperlink r:id="rId7" w:tgtFrame="_blank" w:history="1">
        <w:r w:rsidRPr="005B0670">
          <w:rPr>
            <w:rFonts w:ascii="Arial" w:eastAsia="Times New Roman" w:hAnsi="Arial" w:cs="Arial"/>
            <w:color w:val="0000FF"/>
            <w:sz w:val="24"/>
            <w:szCs w:val="24"/>
            <w:lang w:eastAsia="ru-RU"/>
          </w:rPr>
          <w:t>от 25.11.2022 № 533/82-п</w:t>
        </w:r>
      </w:hyperlink>
      <w:r w:rsidRPr="005B0670">
        <w:rPr>
          <w:rFonts w:ascii="Arial" w:eastAsia="Times New Roman" w:hAnsi="Arial" w:cs="Arial"/>
          <w:color w:val="000000"/>
          <w:sz w:val="24"/>
          <w:szCs w:val="24"/>
          <w:lang w:eastAsia="ru-RU"/>
        </w:rPr>
        <w:t>) Уполномоченный орган в течение 8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 указанным в заявлении, уведомление о выдаче разрешения или решение об отказе в выдаче разрешения.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lastRenderedPageBreak/>
        <w:t>2.5.              Предоставление муниципальной услуги осуществляется в соответствии с:</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              </w:t>
      </w:r>
      <w:hyperlink r:id="rId8" w:tgtFrame="_blank" w:history="1">
        <w:r w:rsidRPr="005B0670">
          <w:rPr>
            <w:rFonts w:ascii="Arial" w:eastAsia="Times New Roman" w:hAnsi="Arial" w:cs="Arial"/>
            <w:color w:val="0000FF"/>
            <w:sz w:val="24"/>
            <w:szCs w:val="24"/>
            <w:lang w:eastAsia="ru-RU"/>
          </w:rPr>
          <w:t>Конституцией</w:t>
        </w:r>
      </w:hyperlink>
      <w:r w:rsidRPr="005B0670">
        <w:rPr>
          <w:rFonts w:ascii="Arial" w:eastAsia="Times New Roman" w:hAnsi="Arial" w:cs="Arial"/>
          <w:color w:val="000000"/>
          <w:sz w:val="24"/>
          <w:szCs w:val="24"/>
          <w:lang w:eastAsia="ru-RU"/>
        </w:rPr>
        <w:t> Российской Федерации от 12.12.1993 ("Российская газета", 1993, N 237);</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              </w:t>
      </w:r>
      <w:hyperlink r:id="rId9" w:tgtFrame="_blank" w:history="1">
        <w:r w:rsidRPr="005B0670">
          <w:rPr>
            <w:rFonts w:ascii="Arial" w:eastAsia="Times New Roman" w:hAnsi="Arial" w:cs="Arial"/>
            <w:color w:val="0000FF"/>
            <w:sz w:val="24"/>
            <w:szCs w:val="24"/>
            <w:lang w:eastAsia="ru-RU"/>
          </w:rPr>
          <w:t>Земельным кодексом</w:t>
        </w:r>
      </w:hyperlink>
      <w:r w:rsidRPr="005B0670">
        <w:rPr>
          <w:rFonts w:ascii="Arial" w:eastAsia="Times New Roman" w:hAnsi="Arial" w:cs="Arial"/>
          <w:color w:val="0000FF"/>
          <w:sz w:val="24"/>
          <w:szCs w:val="24"/>
          <w:lang w:eastAsia="ru-RU"/>
        </w:rPr>
        <w:t> </w:t>
      </w:r>
      <w:r w:rsidRPr="005B0670">
        <w:rPr>
          <w:rFonts w:ascii="Arial" w:eastAsia="Times New Roman" w:hAnsi="Arial" w:cs="Arial"/>
          <w:color w:val="000000"/>
          <w:sz w:val="24"/>
          <w:szCs w:val="24"/>
          <w:lang w:eastAsia="ru-RU"/>
        </w:rPr>
        <w:t>Российской Федерации от 25.10.2001 N 136-ФЗ (далее - Земельный кодекс) ("Российская газета", 2001, N 211-212);</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              Федеральным законом </w:t>
      </w:r>
      <w:hyperlink r:id="rId10" w:tgtFrame="_blank" w:history="1">
        <w:r w:rsidRPr="005B0670">
          <w:rPr>
            <w:rFonts w:ascii="Arial" w:eastAsia="Times New Roman" w:hAnsi="Arial" w:cs="Arial"/>
            <w:color w:val="0000FF"/>
            <w:sz w:val="24"/>
            <w:szCs w:val="24"/>
            <w:lang w:eastAsia="ru-RU"/>
          </w:rPr>
          <w:t>от 13.07.2015 № 218-ФЗ</w:t>
        </w:r>
      </w:hyperlink>
      <w:r w:rsidRPr="005B0670">
        <w:rPr>
          <w:rFonts w:ascii="Arial" w:eastAsia="Times New Roman" w:hAnsi="Arial" w:cs="Arial"/>
          <w:color w:val="000000"/>
          <w:sz w:val="24"/>
          <w:szCs w:val="24"/>
          <w:lang w:eastAsia="ru-RU"/>
        </w:rPr>
        <w:t> "О государственной регистрации недвижимости" ("Российская газета", N 156, 17.07.2015);</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4)              Федеральным законом </w:t>
      </w:r>
      <w:hyperlink r:id="rId11" w:tgtFrame="_blank" w:history="1">
        <w:r w:rsidRPr="005B0670">
          <w:rPr>
            <w:rFonts w:ascii="Arial" w:eastAsia="Times New Roman" w:hAnsi="Arial" w:cs="Arial"/>
            <w:color w:val="0000FF"/>
            <w:sz w:val="24"/>
            <w:szCs w:val="24"/>
            <w:lang w:eastAsia="ru-RU"/>
          </w:rPr>
          <w:t>от 02.05.2006г. № 59-ФЗ</w:t>
        </w:r>
      </w:hyperlink>
      <w:r w:rsidRPr="005B0670">
        <w:rPr>
          <w:rFonts w:ascii="Arial" w:eastAsia="Times New Roman" w:hAnsi="Arial" w:cs="Arial"/>
          <w:color w:val="0000FF"/>
          <w:sz w:val="24"/>
          <w:szCs w:val="24"/>
          <w:lang w:eastAsia="ru-RU"/>
        </w:rPr>
        <w:t> </w:t>
      </w:r>
      <w:r w:rsidRPr="005B0670">
        <w:rPr>
          <w:rFonts w:ascii="Arial" w:eastAsia="Times New Roman" w:hAnsi="Arial" w:cs="Arial"/>
          <w:color w:val="000000"/>
          <w:sz w:val="24"/>
          <w:szCs w:val="24"/>
          <w:lang w:eastAsia="ru-RU"/>
        </w:rPr>
        <w:t>"О порядке рассмотрения обращений граждан Российской Федерации" ("Российская газета", N 95, 05.05.2006);</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5)              Федеральным законом </w:t>
      </w:r>
      <w:hyperlink r:id="rId12" w:tgtFrame="_blank" w:history="1">
        <w:r w:rsidRPr="005B0670">
          <w:rPr>
            <w:rFonts w:ascii="Arial" w:eastAsia="Times New Roman" w:hAnsi="Arial" w:cs="Arial"/>
            <w:color w:val="0000FF"/>
            <w:sz w:val="24"/>
            <w:szCs w:val="24"/>
            <w:lang w:eastAsia="ru-RU"/>
          </w:rPr>
          <w:t>от 27.07.2006 № 152-ФЗ</w:t>
        </w:r>
      </w:hyperlink>
      <w:r w:rsidRPr="005B0670">
        <w:rPr>
          <w:rFonts w:ascii="Arial" w:eastAsia="Times New Roman" w:hAnsi="Arial" w:cs="Arial"/>
          <w:color w:val="0000FF"/>
          <w:sz w:val="24"/>
          <w:szCs w:val="24"/>
          <w:lang w:eastAsia="ru-RU"/>
        </w:rPr>
        <w:t> </w:t>
      </w:r>
      <w:r w:rsidRPr="005B0670">
        <w:rPr>
          <w:rFonts w:ascii="Arial" w:eastAsia="Times New Roman" w:hAnsi="Arial" w:cs="Arial"/>
          <w:color w:val="000000"/>
          <w:sz w:val="24"/>
          <w:szCs w:val="24"/>
          <w:lang w:eastAsia="ru-RU"/>
        </w:rPr>
        <w:t>"О персональных данных" ("Собрание законодательства Российской Федерации", 2006, N 31);</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6)              Федеральным законом </w:t>
      </w:r>
      <w:hyperlink r:id="rId13" w:tgtFrame="_blank" w:history="1">
        <w:r w:rsidRPr="005B0670">
          <w:rPr>
            <w:rFonts w:ascii="Arial" w:eastAsia="Times New Roman" w:hAnsi="Arial" w:cs="Arial"/>
            <w:color w:val="0000FF"/>
            <w:sz w:val="24"/>
            <w:szCs w:val="24"/>
            <w:lang w:eastAsia="ru-RU"/>
          </w:rPr>
          <w:t>от 24.07.2007 № 221-ФЗ</w:t>
        </w:r>
      </w:hyperlink>
      <w:r w:rsidRPr="005B0670">
        <w:rPr>
          <w:rFonts w:ascii="Arial" w:eastAsia="Times New Roman" w:hAnsi="Arial" w:cs="Arial"/>
          <w:color w:val="0000FF"/>
          <w:sz w:val="24"/>
          <w:szCs w:val="24"/>
          <w:lang w:eastAsia="ru-RU"/>
        </w:rPr>
        <w:t> </w:t>
      </w:r>
      <w:r w:rsidRPr="005B0670">
        <w:rPr>
          <w:rFonts w:ascii="Arial" w:eastAsia="Times New Roman" w:hAnsi="Arial" w:cs="Arial"/>
          <w:color w:val="000000"/>
          <w:sz w:val="24"/>
          <w:szCs w:val="24"/>
          <w:lang w:eastAsia="ru-RU"/>
        </w:rPr>
        <w:t>"О кадастровой деятельности" ("Российская газета", N 165, 01.08.2007, "Парламентская газета", N 99-101, 09.08.2007);</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7)              Федеральным законом </w:t>
      </w:r>
      <w:hyperlink r:id="rId14" w:tgtFrame="_blank" w:history="1">
        <w:r w:rsidRPr="005B0670">
          <w:rPr>
            <w:rFonts w:ascii="Arial" w:eastAsia="Times New Roman" w:hAnsi="Arial" w:cs="Arial"/>
            <w:color w:val="0000FF"/>
            <w:sz w:val="24"/>
            <w:szCs w:val="24"/>
            <w:lang w:eastAsia="ru-RU"/>
          </w:rPr>
          <w:t>от 27.07.2010 № 210-ФЗ</w:t>
        </w:r>
      </w:hyperlink>
      <w:r w:rsidRPr="005B0670">
        <w:rPr>
          <w:rFonts w:ascii="Arial" w:eastAsia="Times New Roman" w:hAnsi="Arial" w:cs="Arial"/>
          <w:color w:val="0000FF"/>
          <w:sz w:val="24"/>
          <w:szCs w:val="24"/>
          <w:lang w:eastAsia="ru-RU"/>
        </w:rPr>
        <w:t> </w:t>
      </w:r>
      <w:r w:rsidRPr="005B0670">
        <w:rPr>
          <w:rFonts w:ascii="Arial" w:eastAsia="Times New Roman" w:hAnsi="Arial" w:cs="Arial"/>
          <w:color w:val="000000"/>
          <w:sz w:val="24"/>
          <w:szCs w:val="24"/>
          <w:lang w:eastAsia="ru-RU"/>
        </w:rPr>
        <w:t>"Об организации предоставления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государственных и муниципальных услуг" (далее - Федеральный закон N 210-ФЗ) ("Российская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газета", 2010, N 168);</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8)              Федеральным законом </w:t>
      </w:r>
      <w:hyperlink r:id="rId15" w:tgtFrame="_blank" w:history="1">
        <w:r w:rsidRPr="005B0670">
          <w:rPr>
            <w:rFonts w:ascii="Arial" w:eastAsia="Times New Roman" w:hAnsi="Arial" w:cs="Arial"/>
            <w:color w:val="0000FF"/>
            <w:sz w:val="24"/>
            <w:szCs w:val="24"/>
            <w:lang w:eastAsia="ru-RU"/>
          </w:rPr>
          <w:t>от 06.04.2011 № 63-ФЗ</w:t>
        </w:r>
      </w:hyperlink>
      <w:r w:rsidRPr="005B0670">
        <w:rPr>
          <w:rFonts w:ascii="Arial" w:eastAsia="Times New Roman" w:hAnsi="Arial" w:cs="Arial"/>
          <w:color w:val="000000"/>
          <w:sz w:val="24"/>
          <w:szCs w:val="24"/>
          <w:lang w:eastAsia="ru-RU"/>
        </w:rPr>
        <w:t> "Об электронной подписи" ("Российская газета", 2011, N 75; "Собрание законодательства Российской Федерации", 2011, N 27);</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9)              постановлением Правительства Российской </w:t>
      </w:r>
      <w:hyperlink r:id="rId16" w:tgtFrame="_blank" w:history="1">
        <w:r w:rsidRPr="005B0670">
          <w:rPr>
            <w:rFonts w:ascii="Arial" w:eastAsia="Times New Roman" w:hAnsi="Arial" w:cs="Arial"/>
            <w:color w:val="0000FF"/>
            <w:sz w:val="24"/>
            <w:szCs w:val="24"/>
            <w:lang w:eastAsia="ru-RU"/>
          </w:rPr>
          <w:t>от 08.09.2010 № 697</w:t>
        </w:r>
      </w:hyperlink>
      <w:r w:rsidRPr="005B0670">
        <w:rPr>
          <w:rFonts w:ascii="Arial" w:eastAsia="Times New Roman" w:hAnsi="Arial" w:cs="Arial"/>
          <w:color w:val="000000"/>
          <w:sz w:val="24"/>
          <w:szCs w:val="24"/>
          <w:lang w:eastAsia="ru-RU"/>
        </w:rPr>
        <w:t>"О единой системе межведомственного электронного взаимодействия" ("Собрание законодательства Российской Федерации", 2010, N 38, ст. 4823);</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10)              постановлением Правительства Российской Федерации </w:t>
      </w:r>
      <w:hyperlink r:id="rId17" w:tgtFrame="_blank" w:history="1">
        <w:r w:rsidRPr="005B0670">
          <w:rPr>
            <w:rFonts w:ascii="Arial" w:eastAsia="Times New Roman" w:hAnsi="Arial" w:cs="Arial"/>
            <w:color w:val="0000FF"/>
            <w:sz w:val="24"/>
            <w:szCs w:val="24"/>
            <w:lang w:eastAsia="ru-RU"/>
          </w:rPr>
          <w:t>от 25.06.2012 № 634</w:t>
        </w:r>
      </w:hyperlink>
      <w:r w:rsidRPr="005B0670">
        <w:rPr>
          <w:rFonts w:ascii="Arial" w:eastAsia="Times New Roman" w:hAnsi="Arial" w:cs="Arial"/>
          <w:color w:val="000000"/>
          <w:sz w:val="24"/>
          <w:szCs w:val="24"/>
          <w:lang w:eastAsia="ru-RU"/>
        </w:rPr>
        <w:t>"О видах</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электронной подписи, использование которых допускается при обращении за получением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государственных и муниципальных услуг" ("Российская газета", 2012, N 148);</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11)              постановлением Правительства Российской Федерации </w:t>
      </w:r>
      <w:hyperlink r:id="rId18" w:tgtFrame="_blank" w:history="1">
        <w:r w:rsidRPr="005B0670">
          <w:rPr>
            <w:rFonts w:ascii="Arial" w:eastAsia="Times New Roman" w:hAnsi="Arial" w:cs="Arial"/>
            <w:color w:val="0000FF"/>
            <w:sz w:val="24"/>
            <w:szCs w:val="24"/>
            <w:lang w:eastAsia="ru-RU"/>
          </w:rPr>
          <w:t>от 25.08.2012 № 852</w:t>
        </w:r>
      </w:hyperlink>
      <w:r w:rsidRPr="005B0670">
        <w:rPr>
          <w:rFonts w:ascii="Arial" w:eastAsia="Times New Roman" w:hAnsi="Arial" w:cs="Arial"/>
          <w:color w:val="000000"/>
          <w:sz w:val="24"/>
          <w:szCs w:val="24"/>
          <w:lang w:eastAsia="ru-RU"/>
        </w:rPr>
        <w:t>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N 200);</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12)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РФ", 15.12.2014, N 50, ст. 7089);</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13)              приказом Министерства экономического развития Российской Федерации от 27.11.2014</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N 762 "Об утверждении требований к подготовке схемы расположения земельного участка или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земельных участков на кадастровом плане территории и формату схемы расположения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земельного участка или земельных участков на кадастровом плане территории при подготовке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lastRenderedPageBreak/>
        <w:t>схемы расположения земельного участка или земельных участков на кадастровом плане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территории в форме электронного документа, формы схемы расположения земельного участка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или земельных участков на кадастровом плане территории, подготовка которой осуществляется 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форме документа на бумажном носителе" (Официальный интернет-портал правовой информации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http://www.pravo.gov.ru, 18.02.2015);</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14)              Законом Новосибирской области </w:t>
      </w:r>
      <w:hyperlink r:id="rId19" w:tgtFrame="_blank" w:history="1">
        <w:r w:rsidRPr="005B0670">
          <w:rPr>
            <w:rFonts w:ascii="Arial" w:eastAsia="Times New Roman" w:hAnsi="Arial" w:cs="Arial"/>
            <w:color w:val="0000FF"/>
            <w:sz w:val="24"/>
            <w:szCs w:val="24"/>
            <w:lang w:eastAsia="ru-RU"/>
          </w:rPr>
          <w:t>от 05.12.2016 № 112-ОЗ</w:t>
        </w:r>
      </w:hyperlink>
      <w:r w:rsidRPr="005B0670">
        <w:rPr>
          <w:rFonts w:ascii="Arial" w:eastAsia="Times New Roman" w:hAnsi="Arial" w:cs="Arial"/>
          <w:color w:val="000000"/>
          <w:sz w:val="24"/>
          <w:szCs w:val="24"/>
          <w:lang w:eastAsia="ru-RU"/>
        </w:rPr>
        <w:t> "Об отдельных вопросах</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регулирования земельных отношений на территории Новосибирской области" (Официальный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интернет-портал правовой информации http://www.pravo.gov.ru, 05.12.2016);</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15)              Законом Новосибирской области от 14.12.2015 N 20-ОЗ "Об установлении случаев, при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которых не требуется получение разрешения на строительство на территории Новосибирской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области" ("Ведомости Законодательного Собрания Новосибирской области", 18.12.2015);</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16)              постановлением Правительства Новосибирской области от 20.07.2015 N 269-п "Об</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установлении Порядка и условий размещения объектов, виды которых установлены</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постановлением Правительства Российской Федерации от 03.12.2014 N 1300 "Об утверждении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перечня видов объектов, размещение которых может осуществляться на землях или земельных</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участках, находящихся в государственной или муниципальной собственности, без предоставления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земельных участков и установления сервитутов", на землях или земельных участках на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территории Новосибирской области, находящихся в государственной или муниципальной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собственности, без предоставления земельных участков и установления сервитутов" (далее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постановление Правительства Новосибирской области N 269-п) ("Советская Сибирь", N 58,</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01.08.2015);</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17)              распоряжением Правительства Новосибирской области от 30.09.2011 N 458-рп "Об</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утверждении Порядка направления запроса и подготовки ответа на запрос документов 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информации, необходимых для предоставления государственных и муниципальных услуг,</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получаемых в рамках информационного взаимодействия исполнительными органами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государственной власти Новосибирской области, органами местного самоуправления,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территориальными государственными внебюджетными фондами и подведомственными этим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lastRenderedPageBreak/>
        <w:t>органам организациями, участвующими в предоставлении государственных и муниципальных</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услуг" (документ не опубликован);</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18)              Уставом Каргатского района Новосибирской области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2.6.              В заявлении для получения муниципальной услуги должны быть указаны:</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4)              почтовый адрес, адрес электронной почты, номер телефона для связи с заявителем или представителем заявителя;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5)              кадастровый номер земельного участка - в случае, если планируется использование всего земельного участка или его части;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6)              вид размещаемого объекта в соответствии с перечнем видов объектов, размещение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которых может осуществляться на землях или земельных участках, находящихся 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государственной или муниципальной собственности, без предоставления земельных участков 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установления сервитута в установленных Правительством Российской Федерации случаях,</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утвержденным постановлением Правительства Российской Федерации от 03.12.2014 N 1300, 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наименование;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7)              срок использования земель, земельного участка;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8)              способ получения уведомления о выдаче разрешения или решения об отказе в выдаче разрешения, разрешения на использование земель, земельных участков (заказным письмом, либо посредством электронной почты по адресу, указанному заявителем, либо посредством выдачи на руки заявителю или представителю заявителя).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2.7.              По выбору заявителя заявление и документы, необходимые для предоставления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муниципальной услуги, представляются одним из следующих способов: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а)              лично в администрацию или МФЦ;</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б)              направляются почтовым отправлением в администрацию;</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в электронной форме путем направления запроса на адрес электронной почты администрации или официальный интернет-портал администрации или посредством личного кабинета ЕПГУ.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2.7.1.              Перечень необходимых и обязательных для предоставления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документов, подлежащих представлению заявителем: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              заявление согласно приложению 1 к административному регламенту;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lastRenderedPageBreak/>
        <w:t>2)              копии документов, удостоверяющих личность заявителя и представителя заявителя, 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документа, подтверждающего полномочия представителя заявителя, в случае если заявление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подается представителем заявителя;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              в 2 (двух) экземплярах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на которых предполагается размещение объекта, в случае если планируется использование земель или части земельного участка;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4)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2.7.2.              Документ, запрашиваемый, в том числе в электронной форме, по каналам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межведомственного взаимодействия, находящийся в распоряжении органов государственной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власти, органов местного самоуправления либо подведомственных государственным органам или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органам местного самоуправления организаций, участвующих в предоставлении муниципальной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услуги, но который заявитель может представить по собственной инициативе, - выписка из</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Единого государственного реестра недвижимости об объекте недвижимости.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информацию о наличии (отсутствии) объектов культурного наследия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в ред. </w:t>
      </w:r>
      <w:hyperlink r:id="rId20" w:tgtFrame="_blank" w:history="1">
        <w:r w:rsidRPr="005B0670">
          <w:rPr>
            <w:rFonts w:ascii="Arial" w:eastAsia="Times New Roman" w:hAnsi="Arial" w:cs="Arial"/>
            <w:color w:val="0000FF"/>
            <w:sz w:val="24"/>
            <w:szCs w:val="24"/>
            <w:lang w:eastAsia="ru-RU"/>
          </w:rPr>
          <w:t>от 08.06.2023 № 308/82-п</w:t>
        </w:r>
      </w:hyperlink>
      <w:r w:rsidRPr="005B0670">
        <w:rPr>
          <w:rFonts w:ascii="Arial" w:eastAsia="Times New Roman" w:hAnsi="Arial" w:cs="Arial"/>
          <w:color w:val="000000"/>
          <w:sz w:val="24"/>
          <w:szCs w:val="24"/>
          <w:lang w:eastAsia="ru-RU"/>
        </w:rPr>
        <w:t>)</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2.8.              (в ред. </w:t>
      </w:r>
      <w:hyperlink r:id="rId21" w:tgtFrame="_blank" w:history="1">
        <w:r w:rsidRPr="005B0670">
          <w:rPr>
            <w:rFonts w:ascii="Arial" w:eastAsia="Times New Roman" w:hAnsi="Arial" w:cs="Arial"/>
            <w:color w:val="0000FF"/>
            <w:sz w:val="24"/>
            <w:szCs w:val="24"/>
            <w:lang w:eastAsia="ru-RU"/>
          </w:rPr>
          <w:t>от 25.11.2022 № 533/82-п</w:t>
        </w:r>
      </w:hyperlink>
      <w:r w:rsidRPr="005B0670">
        <w:rPr>
          <w:rFonts w:ascii="Arial" w:eastAsia="Times New Roman" w:hAnsi="Arial" w:cs="Arial"/>
          <w:color w:val="000000"/>
          <w:sz w:val="24"/>
          <w:szCs w:val="24"/>
          <w:lang w:eastAsia="ru-RU"/>
        </w:rPr>
        <w:t>) Органы, предоставляющие государственные услуги, и органы, предоставляющие муниципальные услуги, не вправе требовать от заявителя: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 Органы, предоставляющие государственные услуги, и органы, предоставляющие муниципальные услуги, не вправе требовать от заявителя: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Федерального закона от 27 июля 2010 г. N 210-ФЗ перечень документов. Заявитель </w:t>
      </w:r>
      <w:r w:rsidRPr="005B0670">
        <w:rPr>
          <w:rFonts w:ascii="Arial" w:eastAsia="Times New Roman" w:hAnsi="Arial" w:cs="Arial"/>
          <w:color w:val="000000"/>
          <w:sz w:val="24"/>
          <w:szCs w:val="24"/>
          <w:lang w:eastAsia="ru-RU"/>
        </w:rPr>
        <w:lastRenderedPageBreak/>
        <w:t>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w:t>
      </w:r>
      <w:proofErr w:type="gramStart"/>
      <w:r w:rsidRPr="005B0670">
        <w:rPr>
          <w:rFonts w:ascii="Arial" w:eastAsia="Times New Roman" w:hAnsi="Arial" w:cs="Arial"/>
          <w:color w:val="000000"/>
          <w:sz w:val="24"/>
          <w:szCs w:val="24"/>
          <w:lang w:eastAsia="ru-RU"/>
        </w:rPr>
        <w:t>законами..</w:t>
      </w:r>
      <w:proofErr w:type="gramEnd"/>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lastRenderedPageBreak/>
        <w:t>2.9.              Перечень оснований для отказа в приеме документов, необходимых для предоставления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не предъявил документ, удостоверяющий его личность;</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2.10.              Перечень оснований для приостановления или отказа в предоставлении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2.10.1. Основания для приостановления предоставления муниципальной услуги отсутствуют.</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2.10.2. Основаниями для отказа в предоставлении муниципальной услуги являются: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              заявление подано с нарушением требований, установленных пунктами 2.6 и 2.7.1</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настоящего административного регламента;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              в заявлении указан вид объекта, не предусмотренный перечнем;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              размещение объектов приведет к невозможности использования земельного участка в соответствии с его разрешенным использованием;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4)              размещение объектов не предусмотрено документами территориального планирования муниципального образования Новосибирской области, в границах которого расположены земли, земельные участки;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5)              земельный участок предоставлен физическому или юридическому лицу, либо администрацией Каргатского района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администрацией Каргатского района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 или юридическому лицу;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7)              признан утратившим силу (в ред. </w:t>
      </w:r>
      <w:r w:rsidRPr="005B0670">
        <w:rPr>
          <w:rFonts w:ascii="Arial" w:eastAsia="Times New Roman" w:hAnsi="Arial" w:cs="Arial"/>
          <w:color w:val="0000FF"/>
          <w:sz w:val="24"/>
          <w:szCs w:val="24"/>
          <w:lang w:eastAsia="ru-RU"/>
        </w:rPr>
        <w:t>от 30.05.2019 № 201</w:t>
      </w:r>
      <w:r w:rsidRPr="005B0670">
        <w:rPr>
          <w:rFonts w:ascii="Arial" w:eastAsia="Times New Roman" w:hAnsi="Arial" w:cs="Arial"/>
          <w:color w:val="000000"/>
          <w:sz w:val="24"/>
          <w:szCs w:val="24"/>
          <w:lang w:eastAsia="ru-RU"/>
        </w:rPr>
        <w:t>).</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8) (в ред. </w:t>
      </w:r>
      <w:hyperlink r:id="rId22" w:tgtFrame="_blank" w:history="1">
        <w:r w:rsidRPr="005B0670">
          <w:rPr>
            <w:rFonts w:ascii="Arial" w:eastAsia="Times New Roman" w:hAnsi="Arial" w:cs="Arial"/>
            <w:color w:val="0000FF"/>
            <w:sz w:val="24"/>
            <w:szCs w:val="24"/>
            <w:lang w:eastAsia="ru-RU"/>
          </w:rPr>
          <w:t>от 25.11.2022 № 533/82-п</w:t>
        </w:r>
      </w:hyperlink>
      <w:r w:rsidRPr="005B0670">
        <w:rPr>
          <w:rFonts w:ascii="Arial" w:eastAsia="Times New Roman" w:hAnsi="Arial" w:cs="Arial"/>
          <w:color w:val="000000"/>
          <w:sz w:val="24"/>
          <w:szCs w:val="24"/>
          <w:lang w:eastAsia="ru-RU"/>
        </w:rPr>
        <w:t>) размещение объекта не соответствует правилам благоустройства территории поселения.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2.11.              Услуги, которые являются необходимыми и обязательными для предоставления муниципальной услуги, отсутствуют.</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2.12.              Предоставление муниципальной услуги является бесплатным для заявителя.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xml:space="preserve">Использование земель или земельных участков для размещения объектов без предоставления земельных участков и установления сервитутов осуществляется за плату в соответствии с Порядком и условиями размещения объектов, виды которых установлены постановлением Правительства Российской Федерации от </w:t>
      </w:r>
      <w:r w:rsidRPr="005B0670">
        <w:rPr>
          <w:rFonts w:ascii="Arial" w:eastAsia="Times New Roman" w:hAnsi="Arial" w:cs="Arial"/>
          <w:color w:val="000000"/>
          <w:sz w:val="24"/>
          <w:szCs w:val="24"/>
          <w:lang w:eastAsia="ru-RU"/>
        </w:rPr>
        <w:lastRenderedPageBreak/>
        <w:t>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 установленных постановлением Правительства Новосибирской области от 20.07.2015 N 269-п (далее - Порядок и условия размещения объектов).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2.13.              Максимальное время ожидания заявителя в очереди при подаче заявления и получении результата составляет не более 15 (пятнадцати) минут.</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2.14.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2.15. Требования к помещениям, в которых предоставляется муниципальная услуга: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2.15.1.              (в ред. </w:t>
      </w:r>
      <w:r w:rsidRPr="005B0670">
        <w:rPr>
          <w:rFonts w:ascii="Arial" w:eastAsia="Times New Roman" w:hAnsi="Arial" w:cs="Arial"/>
          <w:color w:val="0000FF"/>
          <w:sz w:val="24"/>
          <w:szCs w:val="24"/>
          <w:lang w:eastAsia="ru-RU"/>
        </w:rPr>
        <w:t>от 25.12.2020 № 516</w:t>
      </w:r>
      <w:r w:rsidRPr="005B0670">
        <w:rPr>
          <w:rFonts w:ascii="Arial" w:eastAsia="Times New Roman" w:hAnsi="Arial" w:cs="Arial"/>
          <w:color w:val="000000"/>
          <w:sz w:val="24"/>
          <w:szCs w:val="24"/>
          <w:lang w:eastAsia="ru-RU"/>
        </w:rPr>
        <w:t>)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2.15.2.              Вход в здание оборудуется вывеской, содержащей наименование и место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нахождения администрации, режим работы.</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санитарно-эпидемиологическим правилам и нормативам;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правилам противопожарной безопасности;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требованиям к обеспечению доступности для маломобильных групп населения, в том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числе инвалидов, в соответствии с законодательством Российской Федерации о социальной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защите инвалидов (включая беспрепятственный доступ инвалидов, использующих кресла-коляски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и собак-проводников).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Места для ожидания оборудуются: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стульями (кресельными секциями) и (или) скамьями;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визуальной, текстовой информацией, размещаемой на информационных стендах,</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обновляемой по мере изменения законодательства, регулирующего предоставление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муниципальной услуги, и изменения справочных сведений;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столами (стойками), образцами заполнения документов, письменными принадлежностями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для возможности оформления документов.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lastRenderedPageBreak/>
        <w:t>Места для приема заявителей оборудуются стульями и столами для возможности оформления документов.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Рабочее место сотрудника(</w:t>
      </w:r>
      <w:proofErr w:type="spellStart"/>
      <w:r w:rsidRPr="005B0670">
        <w:rPr>
          <w:rFonts w:ascii="Arial" w:eastAsia="Times New Roman" w:hAnsi="Arial" w:cs="Arial"/>
          <w:color w:val="000000"/>
          <w:sz w:val="24"/>
          <w:szCs w:val="24"/>
          <w:lang w:eastAsia="ru-RU"/>
        </w:rPr>
        <w:t>ов</w:t>
      </w:r>
      <w:proofErr w:type="spellEnd"/>
      <w:r w:rsidRPr="005B0670">
        <w:rPr>
          <w:rFonts w:ascii="Arial" w:eastAsia="Times New Roman" w:hAnsi="Arial" w:cs="Arial"/>
          <w:color w:val="000000"/>
          <w:sz w:val="24"/>
          <w:szCs w:val="24"/>
          <w:lang w:eastAsia="ru-RU"/>
        </w:rPr>
        <w:t>) администрации оборудуется персональным компьютером с печатающим устройством. Сотрудники администрации обеспечиваются личными и (или) настольными идентификационными карточками.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2.16. Показатели качества и доступности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2.16.1.              Показатели качества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своевременность и полнота предоставления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отсутствие обоснованных жалоб на действия (бездействие) должностных лиц, сотрудников администрации.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2.16.2.              Показатели доступности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пешеходная доступность от остановок общественного транспорта до здания, в котором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предоставляется муниципальная услуга;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беспрепятственный доступ к месту предоставления муниципальной услуги для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маломобильных групп населения, в том числе инвалидов;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возможность получения услуги на базе МФЦ;</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возможность направления запроса о предоставлении муниципальной услуги 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электронном виде и получения сведений о ходе предоставления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посредством личного кабинета ЕПГУ.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15 минут.</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2.17.1.              Возможность оформления запроса в электронной форме посредством ЕПГУ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предоставляется только заявителям, зарегистрировавшим личный кабинет ЕПГУ.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Регистрация запроса на предоставление муниципальной услуги посредством ЕПГУ заявителем осуществляется в соответствии с правилами, установленными на ЕПГУ.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Заявление и документы в электронной форме представляются в соответствии с требованиями приказа Минэкономразвития России N 7.</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w:t>
      </w:r>
      <w:r w:rsidRPr="005B0670">
        <w:rPr>
          <w:rFonts w:ascii="Arial" w:eastAsia="Times New Roman" w:hAnsi="Arial" w:cs="Arial"/>
          <w:color w:val="000000"/>
          <w:sz w:val="24"/>
          <w:szCs w:val="24"/>
          <w:lang w:eastAsia="ru-RU"/>
        </w:rPr>
        <w:lastRenderedPageBreak/>
        <w:t>подписываются электронной подписью в соответствии с требованиями Федерального закона от 06.04.2011 N 63-ФЗ "Об электронной подписи" и статьями 21.1 и 21.2 Федерального закона от 27.07.2010 N 210-ФЗ "Об организации предоставления государственных и муниципальных услуг".</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случае подачи запроса посредством ЕПГУ заявитель может просматривать сведения о ходе и результате предоставления муниципальной услуги в личном кабинете ЕПГУ.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2.17.2.              Муниципальная услуга предоставляется в МФЦ. Иные требования для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предоставления муниципальной услуги посредством МФЦ отсутствуют.</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0"/>
          <w:szCs w:val="30"/>
          <w:lang w:eastAsia="ru-RU"/>
        </w:rPr>
        <w:t>III. Состав, последовательность и сроки выполнения</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0"/>
          <w:szCs w:val="30"/>
          <w:lang w:eastAsia="ru-RU"/>
        </w:rPr>
        <w:t>административных процедур, требования к порядку</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0"/>
          <w:szCs w:val="30"/>
          <w:lang w:eastAsia="ru-RU"/>
        </w:rPr>
        <w:t>их выполнения, в том числе особенности выполнения</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0"/>
          <w:szCs w:val="30"/>
          <w:lang w:eastAsia="ru-RU"/>
        </w:rPr>
        <w:t>административных процедур в электронной форме, а</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0"/>
          <w:szCs w:val="30"/>
          <w:lang w:eastAsia="ru-RU"/>
        </w:rPr>
        <w:t>также особенности выполнения административных</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0"/>
          <w:szCs w:val="30"/>
          <w:lang w:eastAsia="ru-RU"/>
        </w:rPr>
        <w:t>процедур в многофункциональных центрах</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ред. </w:t>
      </w:r>
      <w:r w:rsidRPr="005B0670">
        <w:rPr>
          <w:rFonts w:ascii="Arial" w:eastAsia="Times New Roman" w:hAnsi="Arial" w:cs="Arial"/>
          <w:color w:val="0000FF"/>
          <w:sz w:val="24"/>
          <w:szCs w:val="24"/>
          <w:lang w:eastAsia="ru-RU"/>
        </w:rPr>
        <w:t>от 30.05.2019 № 201</w:t>
      </w:r>
      <w:r w:rsidRPr="005B0670">
        <w:rPr>
          <w:rFonts w:ascii="Arial" w:eastAsia="Times New Roman" w:hAnsi="Arial" w:cs="Arial"/>
          <w:color w:val="000000"/>
          <w:sz w:val="24"/>
          <w:szCs w:val="24"/>
          <w:lang w:eastAsia="ru-RU"/>
        </w:rPr>
        <w:t>)</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3.1. Предоставление муниципальной услуги состоит из следующей последовательности административных процедур:</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прием и регистрация документов;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формирование и направление межведомственных запросов;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рассмотрение документов;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принятие решения и направление заявителю результата предоставления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Блок-схема предоставления муниципальной услуги приводится в приложении 2 к административному регламенту.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3.2. Прием и регистрация документов.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Сотрудник по приему документов: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 устанавливает предмет/содержание обращения;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 проверяет документ, подтверждающий личность лица, подающего заявление;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4) проверяет правильность заполнения заявления, наличие приложенных к заявлению документов и их соответствие следующим требованиям: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заявление заполнено в соответствии с требованиями административного регламента;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lastRenderedPageBreak/>
        <w:t>в документах заполнены все необходимые реквизиты, нет подчисток, приписок, зачеркнутых слов и иных неоговоренных исправлений;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документы не имеют повреждений, наличие которых не позволяет однозначно истолковать их содержание.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подпунктами 1 - 2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6) сверяет представленные заявителем копии документов с оригиналами и заверяет их своей подписью;</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7) принимает заявление и документы;</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находит в ведомственной системе соответствующее заявление (в случае поступления документов посредством ЕПГУ);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оформляет документы заявителя на бумажном носителе;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осуществляет действия, установленные пунктом 3.2.1 административного регламента.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3.2.4. Срок выполнения административной процедуры по приему и регистрации документов составляет 1 (один) рабочий дня.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3.3. Формирование и направление межведомственных запросов.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lastRenderedPageBreak/>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Сотрудник,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3.3.3. Срок выполнения административной процедуры по формированию и направлению межведомственных запросов составляет 1 (один) рабочий день.</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3.4. Рассмотрение документов.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Основанием для начала административной процедуры является поступление пакета документов в отдел земельных отношений и имущества администрации Каргатского района.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Начальник отдела назначает ответственного исполнителя по рассмотрению документов (далее – ответственный исполнитель).</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3.4.1. Ответственный исполнитель в ходе рассмотрения документов: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проверяет поступившее заявление на соответствие требованиям административного регламента;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проверяет наличие или отсутствие оснований для отказа в предоставлении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2 - 3 пункта 2.7.1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3.4.2. По результатам рассмотрения и проверки документов ответственный исполнитель совершает одно из следующих действий: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 осуществляет подготовку проекта разрешения использования земель или земельных участков без предоставления земельных участков и установления сервитута (далее – разрешение);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2.10.2 административного регламента (образец приведен в приложении 3 к административному регламенту).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lastRenderedPageBreak/>
        <w:t>Срок выполнения административной процедуры по рассмотрению документов составляет 5 (пять) рабочих дней.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3.5. Принятие решения и направление заявителю результата предоставления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3.5.1. Основанием для начала административной процедуры является поступление Главе на подпись, согласованного в установленном порядке, проекта разрешения или проекта решения об отказе.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Глава подписывает проект разрешения или проект решения об отказе.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3.5.2. В случае принятия решения о выдаче разрешения разрешение направляется заявителю указанным в заявлении способом.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личный кабинет на ЕПГУ (при направлении заявления посредством ЕПГУ);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на адрес электронной почты, указанной в заявлении (при направлении на официальную электронную почту или официальный сайт).</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3 (три) рабочих дня.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0"/>
          <w:szCs w:val="30"/>
          <w:lang w:eastAsia="ru-RU"/>
        </w:rPr>
        <w:t>IV. Формы контроля за исполнением административного регламента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либо уполномоченное им должностное лицо, а также заместитель главы администрации, курирующий соответствующее структурное подразделение.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4.3.              В случае выявления нарушений при принятии решений и совершении действий в ходе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предоставления муниципальной услуги виновные лица привлекаются к ответственности 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соответствии с законодательством Российской Федерации.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4.4.              Граждане, их объединения и организации могут контролировать исполнение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муниципальной услуги посредством контроля размещения информации на сайте, письменного 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устного обращения в адрес администрации с просьбой о проведении проверки соблюдения 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lastRenderedPageBreak/>
        <w:t>исполнения нормативных правовых актов, положений административного регламента,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устанавливающих требования к предоставлению муниципальной услуги, полноты и качества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предоставления муниципальной услуги в случае нарушения прав и законных интересов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заявителей при предоставлении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0"/>
          <w:szCs w:val="30"/>
          <w:lang w:eastAsia="ru-RU"/>
        </w:rPr>
        <w:t>V. Досудебный (внесудебный) порядок обжалования решений и действий (бездействия) администрации Каргатского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ред. </w:t>
      </w:r>
      <w:hyperlink r:id="rId23" w:tgtFrame="_blank" w:history="1">
        <w:r w:rsidRPr="005B0670">
          <w:rPr>
            <w:rFonts w:ascii="Arial" w:eastAsia="Times New Roman" w:hAnsi="Arial" w:cs="Arial"/>
            <w:color w:val="0000FF"/>
            <w:sz w:val="24"/>
            <w:szCs w:val="24"/>
            <w:lang w:eastAsia="ru-RU"/>
          </w:rPr>
          <w:t>от 24.12.2021 № 659</w:t>
        </w:r>
      </w:hyperlink>
      <w:r w:rsidRPr="005B0670">
        <w:rPr>
          <w:rFonts w:ascii="Arial" w:eastAsia="Times New Roman" w:hAnsi="Arial" w:cs="Arial"/>
          <w:color w:val="000000"/>
          <w:sz w:val="24"/>
          <w:szCs w:val="24"/>
          <w:lang w:eastAsia="ru-RU"/>
        </w:rPr>
        <w:t>)</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709"/>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5.1.Заявитель имеет право обжаловать решения и действия (бездействие) администрации Каргатского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24" w:tgtFrame="_blank" w:history="1">
        <w:r w:rsidRPr="005B0670">
          <w:rPr>
            <w:rFonts w:ascii="Arial" w:eastAsia="Times New Roman" w:hAnsi="Arial" w:cs="Arial"/>
            <w:color w:val="0000FF"/>
            <w:sz w:val="24"/>
            <w:szCs w:val="24"/>
            <w:lang w:eastAsia="ru-RU"/>
          </w:rPr>
          <w:t>от 27.07.2010 № 210-ФЗ</w:t>
        </w:r>
      </w:hyperlink>
      <w:r w:rsidRPr="005B0670">
        <w:rPr>
          <w:rFonts w:ascii="Arial" w:eastAsia="Times New Roman" w:hAnsi="Arial" w:cs="Arial"/>
          <w:color w:val="000000"/>
          <w:sz w:val="24"/>
          <w:szCs w:val="24"/>
          <w:lang w:eastAsia="ru-RU"/>
        </w:rPr>
        <w:t> «</w:t>
      </w:r>
      <w:hyperlink r:id="rId25" w:tgtFrame="_blank" w:history="1">
        <w:r w:rsidRPr="005B0670">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B0670">
        <w:rPr>
          <w:rFonts w:ascii="Arial" w:eastAsia="Times New Roman" w:hAnsi="Arial" w:cs="Arial"/>
          <w:color w:val="000000"/>
          <w:sz w:val="24"/>
          <w:szCs w:val="24"/>
          <w:lang w:eastAsia="ru-RU"/>
        </w:rPr>
        <w:t>».</w:t>
      </w:r>
    </w:p>
    <w:p w:rsidR="005B0670" w:rsidRPr="005B0670" w:rsidRDefault="005B0670" w:rsidP="005B0670">
      <w:pPr>
        <w:spacing w:after="0" w:line="240" w:lineRule="auto"/>
        <w:ind w:firstLine="709"/>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5.2.Жалоба на действия (бездействие) администрации Каргатского района Новосибирской области, должностных лиц, муниципальных служащих подается главе Каргатского района Новосибирской области.</w:t>
      </w:r>
    </w:p>
    <w:p w:rsidR="005B0670" w:rsidRPr="005B0670" w:rsidRDefault="005B0670" w:rsidP="005B0670">
      <w:pPr>
        <w:spacing w:after="0" w:line="240" w:lineRule="auto"/>
        <w:ind w:firstLine="709"/>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B0670" w:rsidRPr="005B0670" w:rsidRDefault="005B0670" w:rsidP="005B0670">
      <w:pPr>
        <w:spacing w:after="0" w:line="240" w:lineRule="auto"/>
        <w:ind w:firstLine="709"/>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5B0670" w:rsidRPr="005B0670" w:rsidRDefault="005B0670" w:rsidP="005B0670">
      <w:pPr>
        <w:spacing w:after="0" w:line="240" w:lineRule="auto"/>
        <w:ind w:firstLine="709"/>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5.3.Информирование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Каргатского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Каргатского района Новосибирской области.</w:t>
      </w:r>
    </w:p>
    <w:p w:rsidR="005B0670" w:rsidRPr="005B0670" w:rsidRDefault="005B0670" w:rsidP="005B0670">
      <w:pPr>
        <w:spacing w:after="0" w:line="240" w:lineRule="auto"/>
        <w:ind w:firstLine="709"/>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5.4.Перечень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Каргатского района Новосибирской области, предоставляющей муниципальную услугу, должностных лиц, муниципальных служащих:</w:t>
      </w:r>
    </w:p>
    <w:p w:rsidR="005B0670" w:rsidRPr="005B0670" w:rsidRDefault="005B0670" w:rsidP="005B0670">
      <w:pPr>
        <w:spacing w:after="0" w:line="240" w:lineRule="auto"/>
        <w:ind w:firstLine="709"/>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Федеральный закон </w:t>
      </w:r>
      <w:hyperlink r:id="rId26" w:tgtFrame="_blank" w:history="1">
        <w:r w:rsidRPr="005B0670">
          <w:rPr>
            <w:rFonts w:ascii="Arial" w:eastAsia="Times New Roman" w:hAnsi="Arial" w:cs="Arial"/>
            <w:color w:val="0000FF"/>
            <w:sz w:val="24"/>
            <w:szCs w:val="24"/>
            <w:lang w:eastAsia="ru-RU"/>
          </w:rPr>
          <w:t>от 27.07.2010 № 210-ФЗ</w:t>
        </w:r>
      </w:hyperlink>
      <w:r w:rsidRPr="005B0670">
        <w:rPr>
          <w:rFonts w:ascii="Arial" w:eastAsia="Times New Roman" w:hAnsi="Arial" w:cs="Arial"/>
          <w:color w:val="000000"/>
          <w:sz w:val="24"/>
          <w:szCs w:val="24"/>
          <w:lang w:eastAsia="ru-RU"/>
        </w:rPr>
        <w:t> «</w:t>
      </w:r>
      <w:hyperlink r:id="rId27" w:tgtFrame="_blank" w:history="1">
        <w:r w:rsidRPr="005B0670">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B0670">
        <w:rPr>
          <w:rFonts w:ascii="Arial" w:eastAsia="Times New Roman" w:hAnsi="Arial" w:cs="Arial"/>
          <w:color w:val="000000"/>
          <w:sz w:val="24"/>
          <w:szCs w:val="24"/>
          <w:lang w:eastAsia="ru-RU"/>
        </w:rPr>
        <w:t>»;</w:t>
      </w:r>
    </w:p>
    <w:p w:rsidR="005B0670" w:rsidRPr="005B0670" w:rsidRDefault="005B0670" w:rsidP="005B0670">
      <w:pPr>
        <w:spacing w:after="0" w:line="240" w:lineRule="auto"/>
        <w:ind w:firstLine="709"/>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xml:space="preserve">Постановление администрации Каргатского района Новосибирской области от 14.09.2012 года №708 «Об утверждении Порядка подачи и рассмотрения жалоб на решения и действия (бездействие) администрации Каргатского района, </w:t>
      </w:r>
      <w:r w:rsidRPr="005B0670">
        <w:rPr>
          <w:rFonts w:ascii="Arial" w:eastAsia="Times New Roman" w:hAnsi="Arial" w:cs="Arial"/>
          <w:color w:val="000000"/>
          <w:sz w:val="24"/>
          <w:szCs w:val="24"/>
          <w:lang w:eastAsia="ru-RU"/>
        </w:rPr>
        <w:lastRenderedPageBreak/>
        <w:t>предоставляющей муниципальные услуги, должностных лиц, администрации Каргатского района, предоставляющих муниципальные услуги».</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5.5.Информация, содержащаяся в настоящем разделе, подлежит размещению на Едином портале государственных и муниципальных услуг.</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F14F2D">
      <w:pPr>
        <w:shd w:val="clear" w:color="auto" w:fill="FFFFFF"/>
        <w:spacing w:after="0" w:line="269" w:lineRule="atLeast"/>
        <w:rPr>
          <w:rFonts w:ascii="Arial" w:eastAsia="Times New Roman" w:hAnsi="Arial" w:cs="Arial"/>
          <w:color w:val="000000"/>
          <w:spacing w:val="-9"/>
          <w:sz w:val="24"/>
          <w:szCs w:val="24"/>
          <w:lang w:eastAsia="ru-RU"/>
        </w:rPr>
      </w:pPr>
    </w:p>
    <w:p w:rsidR="00F14F2D" w:rsidRDefault="00F14F2D" w:rsidP="00F14F2D">
      <w:pPr>
        <w:shd w:val="clear" w:color="auto" w:fill="FFFFFF"/>
        <w:spacing w:after="0" w:line="269" w:lineRule="atLeast"/>
        <w:rPr>
          <w:rFonts w:ascii="Arial" w:eastAsia="Times New Roman" w:hAnsi="Arial" w:cs="Arial"/>
          <w:color w:val="000000"/>
          <w:spacing w:val="-9"/>
          <w:sz w:val="24"/>
          <w:szCs w:val="24"/>
          <w:lang w:eastAsia="ru-RU"/>
        </w:rPr>
      </w:pPr>
    </w:p>
    <w:p w:rsidR="00A46FAD" w:rsidRDefault="00A46FAD"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A46FAD" w:rsidRDefault="00A46FAD"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A46FAD" w:rsidRDefault="00A46FAD"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A46FAD" w:rsidRDefault="00A46FAD"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A46FAD" w:rsidRDefault="00A46FAD"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A46FAD" w:rsidRDefault="00A46FAD"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A46FAD" w:rsidRDefault="00A46FAD"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9"/>
          <w:sz w:val="24"/>
          <w:szCs w:val="24"/>
          <w:lang w:eastAsia="ru-RU"/>
        </w:rPr>
        <w:lastRenderedPageBreak/>
        <w:t>Приложение 1</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9"/>
          <w:sz w:val="24"/>
          <w:szCs w:val="24"/>
          <w:lang w:eastAsia="ru-RU"/>
        </w:rPr>
        <w:t>к административному регламенту</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9"/>
          <w:sz w:val="24"/>
          <w:szCs w:val="24"/>
          <w:lang w:eastAsia="ru-RU"/>
        </w:rPr>
        <w:t>предоставления муниципальной услуги</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1"/>
          <w:sz w:val="24"/>
          <w:szCs w:val="24"/>
          <w:lang w:eastAsia="ru-RU"/>
        </w:rPr>
        <w:t>по выдаче разрешения на использование</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0"/>
          <w:sz w:val="24"/>
          <w:szCs w:val="24"/>
          <w:lang w:eastAsia="ru-RU"/>
        </w:rPr>
        <w:t>земель или земельных участков</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0"/>
          <w:sz w:val="24"/>
          <w:szCs w:val="24"/>
          <w:lang w:eastAsia="ru-RU"/>
        </w:rPr>
        <w:t>без предоставления земельных</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1"/>
          <w:sz w:val="24"/>
          <w:szCs w:val="24"/>
          <w:lang w:eastAsia="ru-RU"/>
        </w:rPr>
        <w:t>участков и установления сервитута</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0"/>
          <w:sz w:val="24"/>
          <w:szCs w:val="24"/>
          <w:lang w:eastAsia="ru-RU"/>
        </w:rPr>
        <w:t>в установленных постановлением</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2"/>
          <w:sz w:val="24"/>
          <w:szCs w:val="24"/>
          <w:lang w:eastAsia="ru-RU"/>
        </w:rPr>
        <w:t>Правительства Российской</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1"/>
          <w:sz w:val="24"/>
          <w:szCs w:val="24"/>
          <w:lang w:eastAsia="ru-RU"/>
        </w:rPr>
        <w:t>Федерации случаях</w:t>
      </w:r>
    </w:p>
    <w:p w:rsidR="005B0670" w:rsidRPr="005B0670" w:rsidRDefault="005B0670" w:rsidP="005B0670">
      <w:pPr>
        <w:shd w:val="clear" w:color="auto" w:fill="FFFFFF"/>
        <w:spacing w:after="0" w:line="226" w:lineRule="atLeast"/>
        <w:ind w:left="301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1"/>
          <w:sz w:val="24"/>
          <w:szCs w:val="24"/>
          <w:lang w:eastAsia="ru-RU"/>
        </w:rPr>
        <w:t>Главе Каргатского района </w:t>
      </w: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7498"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14"/>
          <w:sz w:val="24"/>
          <w:szCs w:val="24"/>
          <w:lang w:eastAsia="ru-RU"/>
        </w:rPr>
        <w:t>(Ф.И.О.)</w:t>
      </w:r>
    </w:p>
    <w:p w:rsidR="005B0670" w:rsidRPr="005B0670" w:rsidRDefault="005B0670" w:rsidP="005B0670">
      <w:pPr>
        <w:shd w:val="clear" w:color="auto" w:fill="FFFFFF"/>
        <w:spacing w:after="0" w:line="226" w:lineRule="atLeast"/>
        <w:ind w:left="276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276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3134" w:right="346" w:hanging="7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3"/>
          <w:sz w:val="24"/>
          <w:szCs w:val="24"/>
          <w:lang w:eastAsia="ru-RU"/>
        </w:rPr>
        <w:t>(фамилия, имя, отчество (последнее - при наличии) </w:t>
      </w:r>
      <w:r w:rsidRPr="005B0670">
        <w:rPr>
          <w:rFonts w:ascii="Arial" w:eastAsia="Times New Roman" w:hAnsi="Arial" w:cs="Arial"/>
          <w:color w:val="000000"/>
          <w:spacing w:val="-2"/>
          <w:sz w:val="24"/>
          <w:szCs w:val="24"/>
          <w:lang w:eastAsia="ru-RU"/>
        </w:rPr>
        <w:t>гражданина или наименование юридического лица)</w:t>
      </w:r>
    </w:p>
    <w:p w:rsidR="005B0670" w:rsidRPr="005B0670" w:rsidRDefault="005B0670" w:rsidP="005B0670">
      <w:pPr>
        <w:shd w:val="clear" w:color="auto" w:fill="FFFFFF"/>
        <w:spacing w:after="0" w:line="226" w:lineRule="atLeast"/>
        <w:ind w:left="276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276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3605" w:right="1037" w:firstLine="653"/>
        <w:jc w:val="both"/>
        <w:rPr>
          <w:rFonts w:ascii="Arial" w:eastAsia="Times New Roman" w:hAnsi="Arial" w:cs="Arial"/>
          <w:color w:val="000000"/>
          <w:sz w:val="24"/>
          <w:szCs w:val="24"/>
          <w:lang w:eastAsia="ru-RU"/>
        </w:rPr>
      </w:pPr>
      <w:r w:rsidRPr="005B0670">
        <w:rPr>
          <w:rFonts w:ascii="Arial" w:eastAsia="Times New Roman" w:hAnsi="Arial" w:cs="Arial"/>
          <w:color w:val="000000"/>
          <w:spacing w:val="-3"/>
          <w:sz w:val="24"/>
          <w:szCs w:val="24"/>
          <w:lang w:eastAsia="ru-RU"/>
        </w:rPr>
        <w:t>(место жительства гражданина </w:t>
      </w:r>
      <w:r w:rsidRPr="005B0670">
        <w:rPr>
          <w:rFonts w:ascii="Arial" w:eastAsia="Times New Roman" w:hAnsi="Arial" w:cs="Arial"/>
          <w:color w:val="000000"/>
          <w:spacing w:val="-4"/>
          <w:sz w:val="24"/>
          <w:szCs w:val="24"/>
          <w:lang w:eastAsia="ru-RU"/>
        </w:rPr>
        <w:t>или место нахождения юридического лица)</w:t>
      </w:r>
    </w:p>
    <w:p w:rsidR="005B0670" w:rsidRPr="005B0670" w:rsidRDefault="005B0670" w:rsidP="005B0670">
      <w:pPr>
        <w:shd w:val="clear" w:color="auto" w:fill="FFFFFF"/>
        <w:spacing w:after="0" w:line="226" w:lineRule="atLeast"/>
        <w:ind w:left="276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276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2438"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(реквизиты документа, удостоверяющего личность</w:t>
      </w:r>
    </w:p>
    <w:p w:rsidR="005B0670" w:rsidRPr="005B0670" w:rsidRDefault="005B0670" w:rsidP="005B0670">
      <w:pPr>
        <w:shd w:val="clear" w:color="auto" w:fill="FFFFFF"/>
        <w:spacing w:after="0" w:line="226" w:lineRule="atLeast"/>
        <w:ind w:left="2530"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pacing w:val="-1"/>
          <w:sz w:val="24"/>
          <w:szCs w:val="24"/>
          <w:lang w:eastAsia="ru-RU"/>
        </w:rPr>
        <w:t>гражданина, или государственный регистрационный</w:t>
      </w:r>
    </w:p>
    <w:p w:rsidR="005B0670" w:rsidRPr="005B0670" w:rsidRDefault="005B0670" w:rsidP="005B0670">
      <w:pPr>
        <w:shd w:val="clear" w:color="auto" w:fill="FFFFFF"/>
        <w:spacing w:after="0" w:line="226" w:lineRule="atLeast"/>
        <w:ind w:left="2405"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номер записи о государственной регистрации</w:t>
      </w:r>
    </w:p>
    <w:p w:rsidR="005B0670" w:rsidRPr="005B0670" w:rsidRDefault="005B0670" w:rsidP="005B0670">
      <w:pPr>
        <w:shd w:val="clear" w:color="auto" w:fill="FFFFFF"/>
        <w:spacing w:after="0" w:line="226" w:lineRule="atLeast"/>
        <w:ind w:left="2405"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юридического лица в едином государственном</w:t>
      </w:r>
    </w:p>
    <w:p w:rsidR="005B0670" w:rsidRPr="005B0670" w:rsidRDefault="005B0670" w:rsidP="005B0670">
      <w:pPr>
        <w:shd w:val="clear" w:color="auto" w:fill="FFFFFF"/>
        <w:spacing w:after="0" w:line="226" w:lineRule="atLeast"/>
        <w:ind w:left="2395"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реестре юридических лиц, идентификационный номер</w:t>
      </w:r>
    </w:p>
    <w:p w:rsidR="005B0670" w:rsidRPr="005B0670" w:rsidRDefault="005B0670" w:rsidP="005B0670">
      <w:pPr>
        <w:shd w:val="clear" w:color="auto" w:fill="FFFFFF"/>
        <w:spacing w:after="0" w:line="226" w:lineRule="atLeast"/>
        <w:ind w:left="3014" w:right="346" w:firstLine="235"/>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налогоплательщика за использование земель или </w:t>
      </w:r>
      <w:r w:rsidRPr="005B0670">
        <w:rPr>
          <w:rFonts w:ascii="Arial" w:eastAsia="Times New Roman" w:hAnsi="Arial" w:cs="Arial"/>
          <w:color w:val="000000"/>
          <w:spacing w:val="-1"/>
          <w:sz w:val="24"/>
          <w:szCs w:val="24"/>
          <w:lang w:eastAsia="ru-RU"/>
        </w:rPr>
        <w:t>земельных участков, за исключением случаев, если </w:t>
      </w:r>
      <w:r w:rsidRPr="005B0670">
        <w:rPr>
          <w:rFonts w:ascii="Arial" w:eastAsia="Times New Roman" w:hAnsi="Arial" w:cs="Arial"/>
          <w:color w:val="000000"/>
          <w:spacing w:val="-2"/>
          <w:sz w:val="24"/>
          <w:szCs w:val="24"/>
          <w:lang w:eastAsia="ru-RU"/>
        </w:rPr>
        <w:t>заявителем является иностранное юридическое лицо)</w:t>
      </w:r>
    </w:p>
    <w:p w:rsidR="005B0670" w:rsidRPr="005B0670" w:rsidRDefault="005B0670" w:rsidP="005B0670">
      <w:pPr>
        <w:shd w:val="clear" w:color="auto" w:fill="FFFFFF"/>
        <w:spacing w:after="0" w:line="226" w:lineRule="atLeast"/>
        <w:ind w:left="276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3610" w:right="346" w:hanging="672"/>
        <w:jc w:val="both"/>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(указать, в интересах кого действует уполномоченный </w:t>
      </w:r>
      <w:r w:rsidRPr="005B0670">
        <w:rPr>
          <w:rFonts w:ascii="Arial" w:eastAsia="Times New Roman" w:hAnsi="Arial" w:cs="Arial"/>
          <w:color w:val="000000"/>
          <w:sz w:val="24"/>
          <w:szCs w:val="24"/>
          <w:lang w:eastAsia="ru-RU"/>
        </w:rPr>
        <w:t>представитель в случае подачи заявления уполномоченным представителем)</w:t>
      </w:r>
    </w:p>
    <w:p w:rsidR="005B0670" w:rsidRPr="005B0670" w:rsidRDefault="005B0670" w:rsidP="005B0670">
      <w:pPr>
        <w:shd w:val="clear" w:color="auto" w:fill="FFFFFF"/>
        <w:spacing w:after="0" w:line="226" w:lineRule="atLeast"/>
        <w:ind w:left="276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276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2779" w:right="346"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1"/>
          <w:sz w:val="24"/>
          <w:szCs w:val="24"/>
          <w:lang w:eastAsia="ru-RU"/>
        </w:rPr>
        <w:t>(почтовый адрес и (или) адрес электронной почты</w:t>
      </w:r>
      <w:r w:rsidRPr="005B0670">
        <w:rPr>
          <w:rFonts w:ascii="Arial" w:eastAsia="Times New Roman" w:hAnsi="Arial" w:cs="Arial"/>
          <w:color w:val="000000"/>
          <w:sz w:val="24"/>
          <w:szCs w:val="24"/>
          <w:lang w:eastAsia="ru-RU"/>
        </w:rPr>
        <w:br/>
      </w:r>
      <w:r w:rsidRPr="005B0670">
        <w:rPr>
          <w:rFonts w:ascii="Arial" w:eastAsia="Times New Roman" w:hAnsi="Arial" w:cs="Arial"/>
          <w:color w:val="000000"/>
          <w:spacing w:val="-3"/>
          <w:sz w:val="24"/>
          <w:szCs w:val="24"/>
          <w:lang w:eastAsia="ru-RU"/>
        </w:rPr>
        <w:t>(при наличии) для связи с заявителем)</w:t>
      </w:r>
      <w:r w:rsidRPr="005B0670">
        <w:rPr>
          <w:rFonts w:ascii="Arial" w:eastAsia="Times New Roman" w:hAnsi="Arial" w:cs="Arial"/>
          <w:color w:val="000000"/>
          <w:sz w:val="24"/>
          <w:szCs w:val="24"/>
          <w:lang w:eastAsia="ru-RU"/>
        </w:rPr>
        <w:br/>
      </w:r>
      <w:r w:rsidRPr="005B0670">
        <w:rPr>
          <w:rFonts w:ascii="Arial" w:eastAsia="Times New Roman" w:hAnsi="Arial" w:cs="Arial"/>
          <w:color w:val="000000"/>
          <w:spacing w:val="-8"/>
          <w:sz w:val="24"/>
          <w:szCs w:val="24"/>
          <w:lang w:eastAsia="ru-RU"/>
        </w:rPr>
        <w:t>телефон: </w:t>
      </w:r>
      <w:r w:rsidRPr="005B0670">
        <w:rPr>
          <w:rFonts w:ascii="Arial" w:eastAsia="Times New Roman" w:hAnsi="Arial" w:cs="Arial"/>
          <w:color w:val="000000"/>
          <w:sz w:val="24"/>
          <w:szCs w:val="24"/>
          <w:lang w:eastAsia="ru-RU"/>
        </w:rPr>
        <w:t>              </w:t>
      </w:r>
      <w:r w:rsidRPr="005B0670">
        <w:rPr>
          <w:rFonts w:ascii="Arial" w:eastAsia="Times New Roman" w:hAnsi="Arial" w:cs="Arial"/>
          <w:color w:val="000000"/>
          <w:spacing w:val="-4"/>
          <w:sz w:val="24"/>
          <w:szCs w:val="24"/>
          <w:lang w:eastAsia="ru-RU"/>
        </w:rPr>
        <w:t>, факс (при наличии) </w:t>
      </w: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40" w:lineRule="auto"/>
        <w:ind w:left="397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ЗАЯВЛЕНИЕ</w:t>
      </w:r>
    </w:p>
    <w:p w:rsidR="005B0670" w:rsidRPr="005B0670" w:rsidRDefault="005B0670" w:rsidP="005B0670">
      <w:pPr>
        <w:shd w:val="clear" w:color="auto" w:fill="FFFFFF"/>
        <w:spacing w:after="0" w:line="226" w:lineRule="atLeast"/>
        <w:ind w:left="490" w:firstLine="567"/>
        <w:jc w:val="both"/>
        <w:rPr>
          <w:rFonts w:ascii="Arial" w:eastAsia="Times New Roman" w:hAnsi="Arial" w:cs="Arial"/>
          <w:color w:val="000000"/>
          <w:sz w:val="24"/>
          <w:szCs w:val="24"/>
          <w:lang w:eastAsia="ru-RU"/>
        </w:rPr>
      </w:pPr>
      <w:bookmarkStart w:id="1" w:name="bookmark0"/>
      <w:r w:rsidRPr="005B0670">
        <w:rPr>
          <w:rFonts w:ascii="Arial" w:eastAsia="Times New Roman" w:hAnsi="Arial" w:cs="Arial"/>
          <w:color w:val="000000"/>
          <w:spacing w:val="-1"/>
          <w:sz w:val="24"/>
          <w:szCs w:val="24"/>
          <w:lang w:eastAsia="ru-RU"/>
        </w:rPr>
        <w:t>П</w:t>
      </w:r>
      <w:bookmarkEnd w:id="1"/>
      <w:r w:rsidRPr="005B0670">
        <w:rPr>
          <w:rFonts w:ascii="Arial" w:eastAsia="Times New Roman" w:hAnsi="Arial" w:cs="Arial"/>
          <w:color w:val="000000"/>
          <w:spacing w:val="-1"/>
          <w:sz w:val="24"/>
          <w:szCs w:val="24"/>
          <w:lang w:eastAsia="ru-RU"/>
        </w:rPr>
        <w:t>рошу выдать разрешение на использование земель или земельного участка</w:t>
      </w:r>
    </w:p>
    <w:p w:rsidR="005B0670" w:rsidRPr="005B0670" w:rsidRDefault="005B0670" w:rsidP="005B0670">
      <w:pPr>
        <w:shd w:val="clear" w:color="auto" w:fill="FFFFFF"/>
        <w:spacing w:after="0" w:line="226" w:lineRule="atLeast"/>
        <w:ind w:left="1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1"/>
          <w:sz w:val="24"/>
          <w:szCs w:val="24"/>
          <w:lang w:eastAsia="ru-RU"/>
        </w:rPr>
        <w:t>для размещения </w:t>
      </w:r>
      <w:r w:rsidRPr="005B0670">
        <w:rPr>
          <w:rFonts w:ascii="Arial" w:eastAsia="Times New Roman" w:hAnsi="Arial" w:cs="Arial"/>
          <w:color w:val="000000"/>
          <w:sz w:val="24"/>
          <w:szCs w:val="24"/>
          <w:lang w:eastAsia="ru-RU"/>
        </w:rPr>
        <w:t>            </w:t>
      </w:r>
      <w:proofErr w:type="gramStart"/>
      <w:r w:rsidRPr="005B0670">
        <w:rPr>
          <w:rFonts w:ascii="Arial" w:eastAsia="Times New Roman" w:hAnsi="Arial" w:cs="Arial"/>
          <w:color w:val="000000"/>
          <w:sz w:val="24"/>
          <w:szCs w:val="24"/>
          <w:lang w:eastAsia="ru-RU"/>
        </w:rPr>
        <w:t>  .</w:t>
      </w:r>
      <w:proofErr w:type="gramEnd"/>
    </w:p>
    <w:p w:rsidR="005B0670" w:rsidRPr="005B0670" w:rsidRDefault="005B0670" w:rsidP="00F14F2D">
      <w:pPr>
        <w:shd w:val="clear" w:color="auto" w:fill="FFFFFF"/>
        <w:spacing w:after="0" w:line="226" w:lineRule="atLeast"/>
        <w:ind w:left="3130" w:right="691" w:hanging="677"/>
        <w:jc w:val="center"/>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(указыва</w:t>
      </w:r>
      <w:r w:rsidR="00F14F2D">
        <w:rPr>
          <w:rFonts w:ascii="Arial" w:eastAsia="Times New Roman" w:hAnsi="Arial" w:cs="Arial"/>
          <w:color w:val="000000"/>
          <w:spacing w:val="-2"/>
          <w:sz w:val="24"/>
          <w:szCs w:val="24"/>
          <w:lang w:eastAsia="ru-RU"/>
        </w:rPr>
        <w:t xml:space="preserve">ется вид объекта в соответствии </w:t>
      </w:r>
      <w:r w:rsidRPr="005B0670">
        <w:rPr>
          <w:rFonts w:ascii="Arial" w:eastAsia="Times New Roman" w:hAnsi="Arial" w:cs="Arial"/>
          <w:color w:val="000000"/>
          <w:spacing w:val="-2"/>
          <w:sz w:val="24"/>
          <w:szCs w:val="24"/>
          <w:lang w:eastAsia="ru-RU"/>
        </w:rPr>
        <w:t>с </w:t>
      </w:r>
      <w:r w:rsidRPr="005B0670">
        <w:rPr>
          <w:rFonts w:ascii="Arial" w:eastAsia="Times New Roman" w:hAnsi="Arial" w:cs="Arial"/>
          <w:color w:val="000000"/>
          <w:spacing w:val="-2"/>
          <w:sz w:val="24"/>
          <w:szCs w:val="24"/>
          <w:u w:val="single"/>
          <w:lang w:eastAsia="ru-RU"/>
        </w:rPr>
        <w:t>перечнем </w:t>
      </w:r>
      <w:r w:rsidRPr="005B0670">
        <w:rPr>
          <w:rFonts w:ascii="Arial" w:eastAsia="Times New Roman" w:hAnsi="Arial" w:cs="Arial"/>
          <w:color w:val="000000"/>
          <w:sz w:val="24"/>
          <w:szCs w:val="24"/>
          <w:lang w:eastAsia="ru-RU"/>
        </w:rPr>
        <w:t>объектов, установленным постановлением </w:t>
      </w:r>
      <w:r w:rsidRPr="005B0670">
        <w:rPr>
          <w:rFonts w:ascii="Arial" w:eastAsia="Times New Roman" w:hAnsi="Arial" w:cs="Arial"/>
          <w:color w:val="000000"/>
          <w:spacing w:val="-2"/>
          <w:sz w:val="24"/>
          <w:szCs w:val="24"/>
          <w:lang w:eastAsia="ru-RU"/>
        </w:rPr>
        <w:t>Правительства РФ от 03.12.2014 N 1300)</w:t>
      </w:r>
      <w:r w:rsidRPr="005B0670">
        <w:rPr>
          <w:rFonts w:ascii="Arial" w:eastAsia="Times New Roman" w:hAnsi="Arial" w:cs="Arial"/>
          <w:color w:val="000000"/>
          <w:sz w:val="24"/>
          <w:szCs w:val="24"/>
          <w:lang w:eastAsia="ru-RU"/>
        </w:rPr>
        <w:t>,</w:t>
      </w:r>
    </w:p>
    <w:p w:rsidR="005B0670" w:rsidRPr="005B0670" w:rsidRDefault="005B0670" w:rsidP="005B0670">
      <w:pPr>
        <w:shd w:val="clear" w:color="auto" w:fill="FFFFFF"/>
        <w:spacing w:after="0" w:line="226" w:lineRule="atLeast"/>
        <w:ind w:left="1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площадью </w:t>
      </w:r>
      <w:r w:rsidRPr="005B0670">
        <w:rPr>
          <w:rFonts w:ascii="Arial" w:eastAsia="Times New Roman" w:hAnsi="Arial" w:cs="Arial"/>
          <w:color w:val="000000"/>
          <w:sz w:val="24"/>
          <w:szCs w:val="24"/>
          <w:lang w:eastAsia="ru-RU"/>
        </w:rPr>
        <w:t>              </w:t>
      </w:r>
      <w:r w:rsidRPr="005B0670">
        <w:rPr>
          <w:rFonts w:ascii="Arial" w:eastAsia="Times New Roman" w:hAnsi="Arial" w:cs="Arial"/>
          <w:color w:val="000000"/>
          <w:spacing w:val="-2"/>
          <w:sz w:val="24"/>
          <w:szCs w:val="24"/>
          <w:lang w:eastAsia="ru-RU"/>
        </w:rPr>
        <w:t>кв. м, местоположение которого:</w:t>
      </w:r>
    </w:p>
    <w:p w:rsidR="005B0670" w:rsidRPr="005B0670" w:rsidRDefault="005B0670" w:rsidP="005B0670">
      <w:pPr>
        <w:shd w:val="clear" w:color="auto" w:fill="FFFFFF"/>
        <w:spacing w:after="0" w:line="226" w:lineRule="atLeast"/>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F14F2D">
      <w:pPr>
        <w:shd w:val="clear" w:color="auto" w:fill="FFFFFF"/>
        <w:spacing w:after="0" w:line="226" w:lineRule="atLeast"/>
        <w:ind w:firstLine="14"/>
        <w:jc w:val="both"/>
        <w:rPr>
          <w:rFonts w:ascii="Arial" w:eastAsia="Times New Roman" w:hAnsi="Arial" w:cs="Arial"/>
          <w:color w:val="000000"/>
          <w:sz w:val="24"/>
          <w:szCs w:val="24"/>
          <w:lang w:eastAsia="ru-RU"/>
        </w:rPr>
      </w:pPr>
      <w:r w:rsidRPr="005B0670">
        <w:rPr>
          <w:rFonts w:ascii="Arial" w:eastAsia="Times New Roman" w:hAnsi="Arial" w:cs="Arial"/>
          <w:color w:val="000000"/>
          <w:spacing w:val="-1"/>
          <w:sz w:val="24"/>
          <w:szCs w:val="24"/>
          <w:lang w:eastAsia="ru-RU"/>
        </w:rPr>
        <w:lastRenderedPageBreak/>
        <w:t>Кадастровый номер земельного участка (при наличии) либо кадастровый</w:t>
      </w:r>
    </w:p>
    <w:p w:rsidR="005B0670" w:rsidRPr="005B0670" w:rsidRDefault="005B0670" w:rsidP="005B0670">
      <w:pPr>
        <w:shd w:val="clear" w:color="auto" w:fill="FFFFFF"/>
        <w:spacing w:after="0" w:line="226" w:lineRule="atLeast"/>
        <w:ind w:left="14"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1"/>
          <w:sz w:val="24"/>
          <w:szCs w:val="24"/>
          <w:lang w:eastAsia="ru-RU"/>
        </w:rPr>
        <w:t>квартал земельного участка </w:t>
      </w:r>
      <w:r w:rsidRPr="005B0670">
        <w:rPr>
          <w:rFonts w:ascii="Arial" w:eastAsia="Times New Roman" w:hAnsi="Arial" w:cs="Arial"/>
          <w:color w:val="000000"/>
          <w:sz w:val="24"/>
          <w:szCs w:val="24"/>
          <w:lang w:eastAsia="ru-RU"/>
        </w:rPr>
        <w:t>             </w:t>
      </w:r>
    </w:p>
    <w:p w:rsidR="00F14F2D" w:rsidRDefault="005B0670" w:rsidP="00F14F2D">
      <w:pPr>
        <w:shd w:val="clear" w:color="auto" w:fill="FFFFFF"/>
        <w:spacing w:after="0" w:line="226" w:lineRule="atLeast"/>
        <w:rPr>
          <w:rFonts w:ascii="Arial" w:eastAsia="Times New Roman" w:hAnsi="Arial" w:cs="Arial"/>
          <w:color w:val="000000"/>
          <w:spacing w:val="-1"/>
          <w:sz w:val="24"/>
          <w:szCs w:val="24"/>
          <w:lang w:eastAsia="ru-RU"/>
        </w:rPr>
      </w:pPr>
      <w:r w:rsidRPr="005B0670">
        <w:rPr>
          <w:rFonts w:ascii="Arial" w:eastAsia="Times New Roman" w:hAnsi="Arial" w:cs="Arial"/>
          <w:color w:val="000000"/>
          <w:spacing w:val="-1"/>
          <w:sz w:val="24"/>
          <w:szCs w:val="24"/>
          <w:lang w:eastAsia="ru-RU"/>
        </w:rPr>
        <w:t xml:space="preserve">Срок использования </w:t>
      </w:r>
    </w:p>
    <w:p w:rsidR="005B0670" w:rsidRPr="00F14F2D" w:rsidRDefault="005B0670" w:rsidP="00F14F2D">
      <w:pPr>
        <w:shd w:val="clear" w:color="auto" w:fill="FFFFFF"/>
        <w:spacing w:after="0" w:line="226" w:lineRule="atLeast"/>
        <w:jc w:val="both"/>
        <w:rPr>
          <w:rFonts w:ascii="Arial" w:eastAsia="Times New Roman" w:hAnsi="Arial" w:cs="Arial"/>
          <w:color w:val="000000"/>
          <w:spacing w:val="-1"/>
          <w:sz w:val="24"/>
          <w:szCs w:val="24"/>
          <w:lang w:eastAsia="ru-RU"/>
        </w:rPr>
      </w:pPr>
      <w:r w:rsidRPr="005B0670">
        <w:rPr>
          <w:rFonts w:ascii="Arial" w:eastAsia="Times New Roman" w:hAnsi="Arial" w:cs="Arial"/>
          <w:color w:val="000000"/>
          <w:spacing w:val="-1"/>
          <w:sz w:val="24"/>
          <w:szCs w:val="24"/>
          <w:lang w:eastAsia="ru-RU"/>
        </w:rPr>
        <w:t>(срок указывается в пределах сроков, установленных</w:t>
      </w:r>
      <w:r w:rsidR="00F14F2D">
        <w:rPr>
          <w:rFonts w:ascii="Arial" w:eastAsia="Times New Roman" w:hAnsi="Arial" w:cs="Arial"/>
          <w:color w:val="000000"/>
          <w:spacing w:val="-1"/>
          <w:sz w:val="24"/>
          <w:szCs w:val="24"/>
          <w:lang w:eastAsia="ru-RU"/>
        </w:rPr>
        <w:t xml:space="preserve"> </w:t>
      </w:r>
      <w:r w:rsidRPr="005B0670">
        <w:rPr>
          <w:rFonts w:ascii="Arial" w:eastAsia="Times New Roman" w:hAnsi="Arial" w:cs="Arial"/>
          <w:color w:val="000000"/>
          <w:sz w:val="24"/>
          <w:szCs w:val="24"/>
          <w:u w:val="single"/>
          <w:lang w:eastAsia="ru-RU"/>
        </w:rPr>
        <w:t>постановлением</w:t>
      </w:r>
      <w:r w:rsidRPr="005B0670">
        <w:rPr>
          <w:rFonts w:ascii="Arial" w:eastAsia="Times New Roman" w:hAnsi="Arial" w:cs="Arial"/>
          <w:color w:val="000000"/>
          <w:sz w:val="24"/>
          <w:szCs w:val="24"/>
          <w:lang w:eastAsia="ru-RU"/>
        </w:rPr>
        <w:t> Правительства Новосибирской области</w:t>
      </w:r>
    </w:p>
    <w:p w:rsidR="005B0670" w:rsidRPr="005B0670" w:rsidRDefault="005B0670" w:rsidP="00F14F2D">
      <w:pPr>
        <w:shd w:val="clear" w:color="auto" w:fill="FFFFFF"/>
        <w:spacing w:after="0" w:line="226" w:lineRule="atLeast"/>
        <w:ind w:left="2021"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3"/>
          <w:sz w:val="24"/>
          <w:szCs w:val="24"/>
          <w:lang w:eastAsia="ru-RU"/>
        </w:rPr>
        <w:t>от 20.07.2015 N 269-п)</w:t>
      </w:r>
    </w:p>
    <w:p w:rsidR="005B0670" w:rsidRPr="005B0670" w:rsidRDefault="005B0670" w:rsidP="005B0670">
      <w:pPr>
        <w:shd w:val="clear" w:color="auto" w:fill="FFFFFF"/>
        <w:spacing w:after="0" w:line="226" w:lineRule="atLeast"/>
        <w:ind w:left="77" w:right="58" w:firstLine="480"/>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Прошу уведомить о получении заявления о предоставлении земельного участка, о результате предоставления муниципальной услуги (в случае направления заявления в электронной форме):</w:t>
      </w:r>
    </w:p>
    <w:p w:rsidR="005B0670" w:rsidRPr="005B0670" w:rsidRDefault="005B0670" w:rsidP="005B0670">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w:t>
      </w:r>
    </w:p>
    <w:p w:rsidR="005B0670" w:rsidRPr="005B0670" w:rsidRDefault="005B0670" w:rsidP="005B0670">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3"/>
          <w:sz w:val="24"/>
          <w:szCs w:val="24"/>
          <w:lang w:eastAsia="ru-RU"/>
        </w:rPr>
        <w:t>└─┘ по телефону;</w:t>
      </w:r>
    </w:p>
    <w:p w:rsidR="005B0670" w:rsidRPr="005B0670" w:rsidRDefault="005B0670" w:rsidP="005B0670">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w:t>
      </w:r>
    </w:p>
    <w:p w:rsidR="005B0670" w:rsidRPr="005B0670" w:rsidRDefault="005B0670" w:rsidP="005B0670">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1"/>
          <w:sz w:val="24"/>
          <w:szCs w:val="24"/>
          <w:lang w:eastAsia="ru-RU"/>
        </w:rPr>
        <w:t>└─┘ сообщением на электронную почту;</w:t>
      </w:r>
    </w:p>
    <w:p w:rsidR="005B0670" w:rsidRPr="005B0670" w:rsidRDefault="005B0670" w:rsidP="005B0670">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w:t>
      </w:r>
    </w:p>
    <w:p w:rsidR="005B0670" w:rsidRPr="005B0670" w:rsidRDefault="00F14F2D" w:rsidP="005B0670">
      <w:pPr>
        <w:shd w:val="clear" w:color="auto" w:fill="FFFFFF"/>
        <w:spacing w:after="0" w:line="226" w:lineRule="atLeast"/>
        <w:ind w:left="67" w:right="53" w:firstLine="48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5B0670" w:rsidRPr="005B0670">
        <w:rPr>
          <w:rFonts w:ascii="Arial" w:eastAsia="Times New Roman" w:hAnsi="Arial" w:cs="Arial"/>
          <w:color w:val="000000"/>
          <w:sz w:val="24"/>
          <w:szCs w:val="24"/>
          <w:lang w:eastAsia="ru-RU"/>
        </w:rPr>
        <w:t>└─┘ в личный кабинет ФГИС "Единый портал государственных и муниципальных услуг (функций)";</w:t>
      </w:r>
    </w:p>
    <w:p w:rsidR="005B0670" w:rsidRPr="005B0670" w:rsidRDefault="005B0670" w:rsidP="005B0670">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w:t>
      </w:r>
    </w:p>
    <w:p w:rsidR="005B0670" w:rsidRPr="005B0670" w:rsidRDefault="005B0670" w:rsidP="005B0670">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 почтовым сообщением.</w:t>
      </w:r>
    </w:p>
    <w:p w:rsidR="005B0670" w:rsidRPr="005B0670" w:rsidRDefault="005B0670" w:rsidP="005B0670">
      <w:pPr>
        <w:shd w:val="clear" w:color="auto" w:fill="FFFFFF"/>
        <w:spacing w:after="0" w:line="226" w:lineRule="atLeast"/>
        <w:ind w:left="72" w:right="48" w:firstLine="490"/>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случае принятия решения о предоставлении земельного участка прошу разрешение на использование земель или земельных участков на территории Каргатского района Новосибирской области:</w:t>
      </w:r>
    </w:p>
    <w:p w:rsidR="005B0670" w:rsidRPr="005B0670" w:rsidRDefault="005B0670" w:rsidP="005B0670">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w:t>
      </w:r>
    </w:p>
    <w:p w:rsidR="005B0670" w:rsidRPr="005B0670" w:rsidRDefault="005B0670" w:rsidP="005B0670">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1"/>
          <w:sz w:val="24"/>
          <w:szCs w:val="24"/>
          <w:lang w:eastAsia="ru-RU"/>
        </w:rPr>
        <w:t>└─┘ выдать в администрации Каргатского района;</w:t>
      </w:r>
    </w:p>
    <w:p w:rsidR="005B0670" w:rsidRPr="005B0670" w:rsidRDefault="005B0670" w:rsidP="005B0670">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w:t>
      </w:r>
    </w:p>
    <w:p w:rsidR="005B0670" w:rsidRPr="005B0670" w:rsidRDefault="00F14F2D" w:rsidP="005B0670">
      <w:pPr>
        <w:shd w:val="clear" w:color="auto" w:fill="FFFFFF"/>
        <w:spacing w:after="0" w:line="226" w:lineRule="atLeast"/>
        <w:ind w:left="82" w:right="53" w:firstLine="466"/>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5B0670" w:rsidRPr="005B0670">
        <w:rPr>
          <w:rFonts w:ascii="Arial" w:eastAsia="Times New Roman" w:hAnsi="Arial" w:cs="Arial"/>
          <w:color w:val="000000"/>
          <w:sz w:val="24"/>
          <w:szCs w:val="24"/>
          <w:lang w:eastAsia="ru-RU"/>
        </w:rPr>
        <w:t>└─┘ выдать в филиале ГАУ НСО "МФЦ" (указывается в случае направления заявления посредством МФЦ);</w:t>
      </w:r>
    </w:p>
    <w:p w:rsidR="005B0670" w:rsidRPr="005B0670" w:rsidRDefault="005B0670" w:rsidP="005B0670">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w:t>
      </w:r>
    </w:p>
    <w:p w:rsidR="005B0670" w:rsidRPr="005B0670" w:rsidRDefault="005B0670" w:rsidP="005B0670">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1"/>
          <w:sz w:val="24"/>
          <w:szCs w:val="24"/>
          <w:lang w:eastAsia="ru-RU"/>
        </w:rPr>
        <w:t>└─┘ направить почтовым сообщением.</w:t>
      </w:r>
    </w:p>
    <w:p w:rsidR="005B0670" w:rsidRPr="005B0670" w:rsidRDefault="005B0670" w:rsidP="005B0670">
      <w:pPr>
        <w:shd w:val="clear" w:color="auto" w:fill="FFFFFF"/>
        <w:spacing w:after="0" w:line="230" w:lineRule="atLeast"/>
        <w:ind w:left="82" w:right="48" w:firstLine="480"/>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К заявлению прилагаются следующие документы (заполняется по желанию заявителя):</w:t>
      </w:r>
    </w:p>
    <w:p w:rsidR="005B0670" w:rsidRPr="005B0670" w:rsidRDefault="005B0670" w:rsidP="005B0670">
      <w:pPr>
        <w:shd w:val="clear" w:color="auto" w:fill="FFFFFF"/>
        <w:spacing w:after="0" w:line="240" w:lineRule="auto"/>
        <w:ind w:left="9043"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tbl>
      <w:tblPr>
        <w:tblW w:w="0" w:type="auto"/>
        <w:tblInd w:w="-386" w:type="dxa"/>
        <w:tblCellMar>
          <w:left w:w="0" w:type="dxa"/>
          <w:right w:w="0" w:type="dxa"/>
        </w:tblCellMar>
        <w:tblLook w:val="04A0" w:firstRow="1" w:lastRow="0" w:firstColumn="1" w:lastColumn="0" w:noHBand="0" w:noVBand="1"/>
      </w:tblPr>
      <w:tblGrid>
        <w:gridCol w:w="1114"/>
        <w:gridCol w:w="5554"/>
        <w:gridCol w:w="1248"/>
        <w:gridCol w:w="1651"/>
      </w:tblGrid>
      <w:tr w:rsidR="005B0670" w:rsidRPr="005B0670" w:rsidTr="00F14F2D">
        <w:trPr>
          <w:trHeight w:val="672"/>
        </w:trPr>
        <w:tc>
          <w:tcPr>
            <w:tcW w:w="11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F14F2D">
            <w:pPr>
              <w:shd w:val="clear" w:color="auto" w:fill="FFFFFF"/>
              <w:spacing w:after="0" w:line="269" w:lineRule="atLeast"/>
              <w:ind w:left="43" w:right="38"/>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N п/п</w:t>
            </w:r>
          </w:p>
        </w:tc>
        <w:tc>
          <w:tcPr>
            <w:tcW w:w="5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left="1426"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Наименование документа</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F14F2D">
            <w:pPr>
              <w:shd w:val="clear" w:color="auto" w:fill="FFFFFF"/>
              <w:spacing w:after="0" w:line="240" w:lineRule="auto"/>
              <w:jc w:val="both"/>
              <w:rPr>
                <w:rFonts w:ascii="Times New Roman" w:eastAsia="Times New Roman" w:hAnsi="Times New Roman" w:cs="Times New Roman"/>
                <w:sz w:val="24"/>
                <w:szCs w:val="24"/>
                <w:lang w:eastAsia="ru-RU"/>
              </w:rPr>
            </w:pPr>
            <w:r w:rsidRPr="005B0670">
              <w:rPr>
                <w:rFonts w:ascii="Arial" w:eastAsia="Times New Roman" w:hAnsi="Arial" w:cs="Arial"/>
                <w:spacing w:val="-9"/>
                <w:sz w:val="24"/>
                <w:szCs w:val="24"/>
                <w:lang w:eastAsia="ru-RU"/>
              </w:rPr>
              <w:t>Кол-во экз.</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F14F2D">
            <w:pPr>
              <w:shd w:val="clear" w:color="auto" w:fill="FFFFFF"/>
              <w:spacing w:after="0" w:line="240" w:lineRule="auto"/>
              <w:ind w:left="48"/>
              <w:jc w:val="both"/>
              <w:rPr>
                <w:rFonts w:ascii="Times New Roman" w:eastAsia="Times New Roman" w:hAnsi="Times New Roman" w:cs="Times New Roman"/>
                <w:sz w:val="24"/>
                <w:szCs w:val="24"/>
                <w:lang w:eastAsia="ru-RU"/>
              </w:rPr>
            </w:pPr>
            <w:r w:rsidRPr="005B0670">
              <w:rPr>
                <w:rFonts w:ascii="Arial" w:eastAsia="Times New Roman" w:hAnsi="Arial" w:cs="Arial"/>
                <w:spacing w:val="-12"/>
                <w:sz w:val="24"/>
                <w:szCs w:val="24"/>
                <w:lang w:eastAsia="ru-RU"/>
              </w:rPr>
              <w:t>Кол-во листов</w:t>
            </w:r>
          </w:p>
        </w:tc>
      </w:tr>
      <w:tr w:rsidR="005B0670" w:rsidRPr="005B0670" w:rsidTr="00F14F2D">
        <w:trPr>
          <w:trHeight w:val="480"/>
        </w:trPr>
        <w:tc>
          <w:tcPr>
            <w:tcW w:w="1114" w:type="dxa"/>
            <w:vMerge/>
            <w:tcBorders>
              <w:top w:val="single" w:sz="6" w:space="0" w:color="000000"/>
              <w:left w:val="single" w:sz="6" w:space="0" w:color="000000"/>
              <w:bottom w:val="single" w:sz="6" w:space="0" w:color="000000"/>
              <w:right w:val="single" w:sz="6" w:space="0" w:color="000000"/>
            </w:tcBorders>
            <w:vAlign w:val="center"/>
            <w:hideMark/>
          </w:tcPr>
          <w:p w:rsidR="005B0670" w:rsidRPr="005B0670" w:rsidRDefault="005B0670" w:rsidP="005B0670">
            <w:pPr>
              <w:spacing w:after="0" w:line="240" w:lineRule="auto"/>
              <w:rPr>
                <w:rFonts w:ascii="Times New Roman" w:eastAsia="Times New Roman" w:hAnsi="Times New Roman" w:cs="Times New Roman"/>
                <w:sz w:val="24"/>
                <w:szCs w:val="24"/>
                <w:lang w:eastAsia="ru-RU"/>
              </w:rPr>
            </w:pPr>
          </w:p>
        </w:tc>
        <w:tc>
          <w:tcPr>
            <w:tcW w:w="5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r>
      <w:tr w:rsidR="005B0670" w:rsidRPr="005B0670" w:rsidTr="00F14F2D">
        <w:trPr>
          <w:trHeight w:val="485"/>
        </w:trPr>
        <w:tc>
          <w:tcPr>
            <w:tcW w:w="1114" w:type="dxa"/>
            <w:vMerge/>
            <w:tcBorders>
              <w:top w:val="single" w:sz="6" w:space="0" w:color="000000"/>
              <w:left w:val="single" w:sz="6" w:space="0" w:color="000000"/>
              <w:bottom w:val="single" w:sz="6" w:space="0" w:color="000000"/>
              <w:right w:val="single" w:sz="6" w:space="0" w:color="000000"/>
            </w:tcBorders>
            <w:vAlign w:val="center"/>
            <w:hideMark/>
          </w:tcPr>
          <w:p w:rsidR="005B0670" w:rsidRPr="005B0670" w:rsidRDefault="005B0670" w:rsidP="005B0670">
            <w:pPr>
              <w:spacing w:after="0" w:line="240" w:lineRule="auto"/>
              <w:rPr>
                <w:rFonts w:ascii="Times New Roman" w:eastAsia="Times New Roman" w:hAnsi="Times New Roman" w:cs="Times New Roman"/>
                <w:sz w:val="24"/>
                <w:szCs w:val="24"/>
                <w:lang w:eastAsia="ru-RU"/>
              </w:rPr>
            </w:pPr>
          </w:p>
        </w:tc>
        <w:tc>
          <w:tcPr>
            <w:tcW w:w="5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r>
      <w:tr w:rsidR="005B0670" w:rsidRPr="005B0670" w:rsidTr="00F14F2D">
        <w:trPr>
          <w:trHeight w:val="480"/>
        </w:trPr>
        <w:tc>
          <w:tcPr>
            <w:tcW w:w="1114" w:type="dxa"/>
            <w:vMerge/>
            <w:tcBorders>
              <w:top w:val="single" w:sz="6" w:space="0" w:color="000000"/>
              <w:left w:val="single" w:sz="6" w:space="0" w:color="000000"/>
              <w:bottom w:val="single" w:sz="6" w:space="0" w:color="000000"/>
              <w:right w:val="single" w:sz="6" w:space="0" w:color="000000"/>
            </w:tcBorders>
            <w:vAlign w:val="center"/>
            <w:hideMark/>
          </w:tcPr>
          <w:p w:rsidR="005B0670" w:rsidRPr="005B0670" w:rsidRDefault="005B0670" w:rsidP="005B0670">
            <w:pPr>
              <w:spacing w:after="0" w:line="240" w:lineRule="auto"/>
              <w:rPr>
                <w:rFonts w:ascii="Times New Roman" w:eastAsia="Times New Roman" w:hAnsi="Times New Roman" w:cs="Times New Roman"/>
                <w:sz w:val="24"/>
                <w:szCs w:val="24"/>
                <w:lang w:eastAsia="ru-RU"/>
              </w:rPr>
            </w:pPr>
          </w:p>
        </w:tc>
        <w:tc>
          <w:tcPr>
            <w:tcW w:w="5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r>
      <w:tr w:rsidR="005B0670" w:rsidRPr="005B0670" w:rsidTr="00F14F2D">
        <w:trPr>
          <w:trHeight w:val="485"/>
        </w:trPr>
        <w:tc>
          <w:tcPr>
            <w:tcW w:w="1114" w:type="dxa"/>
            <w:vMerge/>
            <w:tcBorders>
              <w:top w:val="single" w:sz="6" w:space="0" w:color="000000"/>
              <w:left w:val="single" w:sz="6" w:space="0" w:color="000000"/>
              <w:bottom w:val="single" w:sz="6" w:space="0" w:color="000000"/>
              <w:right w:val="single" w:sz="6" w:space="0" w:color="000000"/>
            </w:tcBorders>
            <w:vAlign w:val="center"/>
            <w:hideMark/>
          </w:tcPr>
          <w:p w:rsidR="005B0670" w:rsidRPr="005B0670" w:rsidRDefault="005B0670" w:rsidP="005B0670">
            <w:pPr>
              <w:spacing w:after="0" w:line="240" w:lineRule="auto"/>
              <w:rPr>
                <w:rFonts w:ascii="Times New Roman" w:eastAsia="Times New Roman" w:hAnsi="Times New Roman" w:cs="Times New Roman"/>
                <w:sz w:val="24"/>
                <w:szCs w:val="24"/>
                <w:lang w:eastAsia="ru-RU"/>
              </w:rPr>
            </w:pPr>
          </w:p>
        </w:tc>
        <w:tc>
          <w:tcPr>
            <w:tcW w:w="5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r>
      <w:tr w:rsidR="005B0670" w:rsidRPr="005B0670" w:rsidTr="00F14F2D">
        <w:trPr>
          <w:trHeight w:val="485"/>
        </w:trPr>
        <w:tc>
          <w:tcPr>
            <w:tcW w:w="1114" w:type="dxa"/>
            <w:vMerge/>
            <w:tcBorders>
              <w:top w:val="single" w:sz="6" w:space="0" w:color="000000"/>
              <w:left w:val="single" w:sz="6" w:space="0" w:color="000000"/>
              <w:bottom w:val="single" w:sz="6" w:space="0" w:color="000000"/>
              <w:right w:val="single" w:sz="6" w:space="0" w:color="000000"/>
            </w:tcBorders>
            <w:vAlign w:val="center"/>
            <w:hideMark/>
          </w:tcPr>
          <w:p w:rsidR="005B0670" w:rsidRPr="005B0670" w:rsidRDefault="005B0670" w:rsidP="005B0670">
            <w:pPr>
              <w:spacing w:after="0" w:line="240" w:lineRule="auto"/>
              <w:rPr>
                <w:rFonts w:ascii="Times New Roman" w:eastAsia="Times New Roman" w:hAnsi="Times New Roman" w:cs="Times New Roman"/>
                <w:sz w:val="24"/>
                <w:szCs w:val="24"/>
                <w:lang w:eastAsia="ru-RU"/>
              </w:rPr>
            </w:pPr>
          </w:p>
        </w:tc>
        <w:tc>
          <w:tcPr>
            <w:tcW w:w="5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r>
    </w:tbl>
    <w:p w:rsidR="005B0670" w:rsidRPr="005B0670" w:rsidRDefault="005B0670" w:rsidP="005B0670">
      <w:pPr>
        <w:shd w:val="clear" w:color="auto" w:fill="FFFFFF"/>
        <w:spacing w:after="0" w:line="226" w:lineRule="atLeast"/>
        <w:ind w:left="6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1"/>
          <w:sz w:val="24"/>
          <w:szCs w:val="24"/>
          <w:lang w:eastAsia="ru-RU"/>
        </w:rPr>
        <w:t>"___" </w:t>
      </w:r>
      <w:r w:rsidRPr="005B0670">
        <w:rPr>
          <w:rFonts w:ascii="Arial" w:eastAsia="Times New Roman" w:hAnsi="Arial" w:cs="Arial"/>
          <w:color w:val="000000"/>
          <w:sz w:val="24"/>
          <w:szCs w:val="24"/>
          <w:lang w:eastAsia="ru-RU"/>
        </w:rPr>
        <w:t>              </w:t>
      </w:r>
      <w:r w:rsidRPr="005B0670">
        <w:rPr>
          <w:rFonts w:ascii="Arial" w:eastAsia="Times New Roman" w:hAnsi="Arial" w:cs="Arial"/>
          <w:color w:val="000000"/>
          <w:spacing w:val="-1"/>
          <w:sz w:val="24"/>
          <w:szCs w:val="24"/>
          <w:lang w:eastAsia="ru-RU"/>
        </w:rPr>
        <w:t>20___ г. </w:t>
      </w: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29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3"/>
          <w:sz w:val="24"/>
          <w:szCs w:val="24"/>
          <w:lang w:eastAsia="ru-RU"/>
        </w:rPr>
        <w:t>(</w:t>
      </w:r>
      <w:proofErr w:type="gramStart"/>
      <w:r w:rsidRPr="005B0670">
        <w:rPr>
          <w:rFonts w:ascii="Arial" w:eastAsia="Times New Roman" w:hAnsi="Arial" w:cs="Arial"/>
          <w:color w:val="000000"/>
          <w:spacing w:val="-3"/>
          <w:sz w:val="24"/>
          <w:szCs w:val="24"/>
          <w:lang w:eastAsia="ru-RU"/>
        </w:rPr>
        <w:t>подпись)</w:t>
      </w:r>
      <w:r w:rsidRPr="005B0670">
        <w:rPr>
          <w:rFonts w:ascii="Arial" w:eastAsia="Times New Roman" w:hAnsi="Arial" w:cs="Arial"/>
          <w:color w:val="000000"/>
          <w:sz w:val="24"/>
          <w:szCs w:val="24"/>
          <w:lang w:eastAsia="ru-RU"/>
        </w:rPr>
        <w:t>   </w:t>
      </w:r>
      <w:proofErr w:type="gramEnd"/>
      <w:r w:rsidRPr="005B0670">
        <w:rPr>
          <w:rFonts w:ascii="Arial" w:eastAsia="Times New Roman" w:hAnsi="Arial" w:cs="Arial"/>
          <w:color w:val="000000"/>
          <w:sz w:val="24"/>
          <w:szCs w:val="24"/>
          <w:lang w:eastAsia="ru-RU"/>
        </w:rPr>
        <w:t>           </w:t>
      </w:r>
      <w:r w:rsidRPr="005B0670">
        <w:rPr>
          <w:rFonts w:ascii="Arial" w:eastAsia="Times New Roman" w:hAnsi="Arial" w:cs="Arial"/>
          <w:color w:val="000000"/>
          <w:spacing w:val="-3"/>
          <w:sz w:val="24"/>
          <w:szCs w:val="24"/>
          <w:lang w:eastAsia="ru-RU"/>
        </w:rPr>
        <w:t>М.П.</w:t>
      </w:r>
      <w:r w:rsidRPr="005B0670">
        <w:rPr>
          <w:rFonts w:ascii="Arial" w:eastAsia="Times New Roman" w:hAnsi="Arial" w:cs="Arial"/>
          <w:color w:val="000000"/>
          <w:sz w:val="24"/>
          <w:szCs w:val="24"/>
          <w:lang w:eastAsia="ru-RU"/>
        </w:rPr>
        <w:t>              (фамилия, имя, отчество</w:t>
      </w:r>
    </w:p>
    <w:p w:rsidR="005B0670" w:rsidRPr="005B0670" w:rsidRDefault="005B0670" w:rsidP="005B0670">
      <w:pPr>
        <w:shd w:val="clear" w:color="auto" w:fill="FFFFFF"/>
        <w:spacing w:after="0" w:line="226" w:lineRule="atLeast"/>
        <w:ind w:left="41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3"/>
          <w:sz w:val="24"/>
          <w:szCs w:val="24"/>
          <w:lang w:eastAsia="ru-RU"/>
        </w:rPr>
        <w:t>(при наличии) (последнее - при наличии)</w:t>
      </w:r>
    </w:p>
    <w:p w:rsidR="005B0670" w:rsidRPr="005B0670" w:rsidRDefault="005B0670" w:rsidP="005B0670">
      <w:pPr>
        <w:shd w:val="clear" w:color="auto" w:fill="FFFFFF"/>
        <w:spacing w:after="0" w:line="226" w:lineRule="atLeast"/>
        <w:ind w:left="14"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br w:type="textWrapping" w:clear="all"/>
      </w: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F14F2D" w:rsidRDefault="00F14F2D"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9"/>
          <w:sz w:val="24"/>
          <w:szCs w:val="24"/>
          <w:lang w:eastAsia="ru-RU"/>
        </w:rPr>
        <w:lastRenderedPageBreak/>
        <w:t>Приложение 2</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9"/>
          <w:sz w:val="24"/>
          <w:szCs w:val="24"/>
          <w:lang w:eastAsia="ru-RU"/>
        </w:rPr>
        <w:t>к административному регламенту</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9"/>
          <w:sz w:val="24"/>
          <w:szCs w:val="24"/>
          <w:lang w:eastAsia="ru-RU"/>
        </w:rPr>
        <w:t>предоставления муниципальной услуги</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0"/>
          <w:sz w:val="24"/>
          <w:szCs w:val="24"/>
          <w:lang w:eastAsia="ru-RU"/>
        </w:rPr>
        <w:t>по выдаче разрешения на использование</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0"/>
          <w:sz w:val="24"/>
          <w:szCs w:val="24"/>
          <w:lang w:eastAsia="ru-RU"/>
        </w:rPr>
        <w:t>земель или земельных участков</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0"/>
          <w:sz w:val="24"/>
          <w:szCs w:val="24"/>
          <w:lang w:eastAsia="ru-RU"/>
        </w:rPr>
        <w:t>без предоставления земельных</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1"/>
          <w:sz w:val="24"/>
          <w:szCs w:val="24"/>
          <w:lang w:eastAsia="ru-RU"/>
        </w:rPr>
        <w:t>участков и установления сервитута</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2"/>
          <w:sz w:val="24"/>
          <w:szCs w:val="24"/>
          <w:lang w:eastAsia="ru-RU"/>
        </w:rPr>
        <w:t>в установленных Правительством</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1"/>
          <w:sz w:val="24"/>
          <w:szCs w:val="24"/>
          <w:lang w:eastAsia="ru-RU"/>
        </w:rPr>
        <w:t>Российской Федерации случаях</w:t>
      </w:r>
    </w:p>
    <w:p w:rsidR="005B0670" w:rsidRDefault="005B0670" w:rsidP="005B0670">
      <w:pPr>
        <w:shd w:val="clear" w:color="auto" w:fill="FFFFFF"/>
        <w:spacing w:after="0" w:line="269" w:lineRule="atLeast"/>
        <w:ind w:left="2808" w:right="2808"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БЛОК-ХЕМА </w:t>
      </w:r>
    </w:p>
    <w:p w:rsidR="005B0670" w:rsidRPr="005B0670" w:rsidRDefault="005B0670" w:rsidP="005B0670">
      <w:pPr>
        <w:shd w:val="clear" w:color="auto" w:fill="FFFFFF"/>
        <w:spacing w:after="0" w:line="269" w:lineRule="atLeast"/>
        <w:ind w:left="1701" w:right="1842"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pacing w:val="-10"/>
          <w:sz w:val="24"/>
          <w:szCs w:val="24"/>
          <w:lang w:eastAsia="ru-RU"/>
        </w:rPr>
        <w:t>предоставления муниципальной услуги</w:t>
      </w:r>
    </w:p>
    <w:p w:rsidR="005B0670" w:rsidRPr="005B0670" w:rsidRDefault="005B0670" w:rsidP="005B0670">
      <w:pPr>
        <w:shd w:val="clear" w:color="auto" w:fill="FFFFFF"/>
        <w:spacing w:after="0" w:line="269" w:lineRule="atLeast"/>
        <w:ind w:left="851" w:right="1133"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pacing w:val="-10"/>
          <w:sz w:val="24"/>
          <w:szCs w:val="24"/>
          <w:lang w:eastAsia="ru-RU"/>
        </w:rPr>
        <w:t>(на бумажном носителе)</w:t>
      </w:r>
      <w:r w:rsidRPr="005B0670">
        <w:rPr>
          <w:rFonts w:ascii="Arial" w:eastAsia="Times New Roman" w:hAnsi="Arial" w:cs="Arial"/>
          <w:color w:val="000000"/>
          <w:sz w:val="24"/>
          <w:szCs w:val="24"/>
          <w:lang w:eastAsia="ru-RU"/>
        </w:rPr>
        <w:t> (в ред. </w:t>
      </w:r>
      <w:r w:rsidRPr="005B0670">
        <w:rPr>
          <w:rFonts w:ascii="Arial" w:eastAsia="Times New Roman" w:hAnsi="Arial" w:cs="Arial"/>
          <w:color w:val="0000FF"/>
          <w:sz w:val="24"/>
          <w:szCs w:val="24"/>
          <w:lang w:eastAsia="ru-RU"/>
        </w:rPr>
        <w:t>от 30.05.2019 № 201</w:t>
      </w:r>
      <w:r w:rsidRPr="005B0670">
        <w:rPr>
          <w:rFonts w:ascii="Arial" w:eastAsia="Times New Roman" w:hAnsi="Arial" w:cs="Arial"/>
          <w:color w:val="000000"/>
          <w:sz w:val="24"/>
          <w:szCs w:val="24"/>
          <w:lang w:eastAsia="ru-RU"/>
        </w:rPr>
        <w:t>)</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1E2372" w:rsidP="005B0670">
      <w:pPr>
        <w:spacing w:after="0" w:line="240" w:lineRule="auto"/>
        <w:ind w:firstLine="567"/>
        <w:jc w:val="both"/>
        <w:rPr>
          <w:rFonts w:ascii="Arial" w:eastAsia="Times New Roman" w:hAnsi="Arial" w:cs="Arial"/>
          <w:color w:val="000000"/>
          <w:sz w:val="24"/>
          <w:szCs w:val="24"/>
          <w:lang w:eastAsia="ru-RU"/>
        </w:rPr>
      </w:pPr>
      <w:r w:rsidRPr="009739CA">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335B2CEE" wp14:editId="4BD76A92">
                <wp:simplePos x="0" y="0"/>
                <wp:positionH relativeFrom="column">
                  <wp:posOffset>-47349</wp:posOffset>
                </wp:positionH>
                <wp:positionV relativeFrom="paragraph">
                  <wp:posOffset>63500</wp:posOffset>
                </wp:positionV>
                <wp:extent cx="5923280" cy="483870"/>
                <wp:effectExtent l="0" t="0" r="20320" b="11430"/>
                <wp:wrapNone/>
                <wp:docPr id="4" name="Прямоугольник 4"/>
                <wp:cNvGraphicFramePr/>
                <a:graphic xmlns:a="http://schemas.openxmlformats.org/drawingml/2006/main">
                  <a:graphicData uri="http://schemas.microsoft.com/office/word/2010/wordprocessingShape">
                    <wps:wsp>
                      <wps:cNvSpPr/>
                      <wps:spPr>
                        <a:xfrm>
                          <a:off x="0" y="0"/>
                          <a:ext cx="5923280" cy="48387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B44059" id="Прямоугольник 4" o:spid="_x0000_s1026" style="position:absolute;margin-left:-3.75pt;margin-top:5pt;width:466.4pt;height:38.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1onwIAAEkFAAAOAAAAZHJzL2Uyb0RvYy54bWysVM1uEzEQviPxDpbvdJM0pWnUTRW1KkKq&#10;2ooW9ex67e4Kr8fYTjbhhMQViUfgIbggfvoMmzdi7N1sQikXRA4bj2fmm79vfHi0KBWZC+sK0Cnt&#10;7/QoEZpDVui7lL6+Pn02osR5pjOmQIuULoWjR5OnTw4rMxYDyEFlwhIE0W5cmZTm3ptxkjiei5K5&#10;HTBCo1KCLZlH0d4lmWUVopcqGfR6z5MKbGYscOEc3p40SjqJ+FIK7i+kdMITlVLMzcevjd/b8E0m&#10;h2x8Z5nJC96mwf4hi5IVGoN2UCfMMzKzxR9QZcEtOJB+h0OZgJQFF7EGrKbfe1DNVc6MiLVgc5zp&#10;2uT+Hyw/n19aUmQpHVKiWYkjqj+v3q8+1T/q+9WH+kt9X39ffax/1l/rb2QY+lUZN0a3K3NpW8nh&#10;MRS/kLYM/1gWWcQeL7sei4UnHC/3Dga7gxGOgqNuONod7cchJBtvY51/IaAk4ZBSizOMrWXzM+cx&#10;IpquTUIwDaeFUuE+JNakEk9+qUQwUPqVkFgiBh9EoEgucawsmTOkRfam31znLBPN1V4Pf6FWjNVZ&#10;RymCBVSJQTvcFiCQ9nfcBqK1DW4icrJz7P0tocaxs44RQfvOsSw02Mecle+3icvGft2Yph2hM7eQ&#10;LXHoFpptcIafFtjqM+b8JbNIf5wOrrS/wI9UUKUU2hMlOdh3j90He2QlaimpcJ1S6t7OmBWUqJca&#10;+XrQHw7D/kVhuLc/QMFua263NXpWHgOOpo+Ph+HxGOy9Wh+lhfIGN38aoqKKaY6xU8q9XQvHvllz&#10;fDu4mE6jGe6cYf5MXxkewENXA5WuFzfMmpZvHpl6DuvVY+MHtGtsg6eG6cyDLCInN31t+437GgnT&#10;vi3hQdiWo9XmBZz8AgAA//8DAFBLAwQUAAYACAAAACEAi2Qtqt4AAAAIAQAADwAAAGRycy9kb3du&#10;cmV2LnhtbEyPwU7DMBBE70j8g7VI3FqHlIYmxKkQqJeqHGgQZzde4oh4HcVuG/h6llM57sxo9k25&#10;nlwvTjiGzpOCu3kCAqnxpqNWwXu9ma1AhKjJ6N4TKvjGAOvq+qrUhfFnesPTPraCSygUWoGNcSik&#10;DI1Fp8PcD0jsffrR6cjn2Eoz6jOXu16mSZJJpzviD1YP+Gyx+dofnYLc3Lfbj9fMbrKdeckXpqbd&#10;T63U7c309Agi4hQvYfjDZ3SomOngj2SC6BXMHpacZD3hSezn6XIB4qBglaUgq1L+H1D9AgAA//8D&#10;AFBLAQItABQABgAIAAAAIQC2gziS/gAAAOEBAAATAAAAAAAAAAAAAAAAAAAAAABbQ29udGVudF9U&#10;eXBlc10ueG1sUEsBAi0AFAAGAAgAAAAhADj9If/WAAAAlAEAAAsAAAAAAAAAAAAAAAAALwEAAF9y&#10;ZWxzLy5yZWxzUEsBAi0AFAAGAAgAAAAhAKbDvWifAgAASQUAAA4AAAAAAAAAAAAAAAAALgIAAGRy&#10;cy9lMm9Eb2MueG1sUEsBAi0AFAAGAAgAAAAhAItkLareAAAACAEAAA8AAAAAAAAAAAAAAAAA+QQA&#10;AGRycy9kb3ducmV2LnhtbFBLBQYAAAAABAAEAPMAAAAEBgAAAAA=&#10;" filled="f" strokecolor="black [1600]" strokeweight="1pt"/>
            </w:pict>
          </mc:Fallback>
        </mc:AlternateContent>
      </w:r>
      <w:r w:rsidR="005B0670" w:rsidRPr="005B0670">
        <w:rPr>
          <w:rFonts w:ascii="Arial" w:eastAsia="Times New Roman" w:hAnsi="Arial" w:cs="Arial"/>
          <w:color w:val="000000"/>
          <w:sz w:val="24"/>
          <w:szCs w:val="24"/>
          <w:lang w:eastAsia="ru-RU"/>
        </w:rPr>
        <w:t> </w:t>
      </w:r>
    </w:p>
    <w:p w:rsidR="001E2372" w:rsidRPr="009739CA" w:rsidRDefault="005B0670" w:rsidP="001E2372">
      <w:pPr>
        <w:autoSpaceDE w:val="0"/>
        <w:autoSpaceDN w:val="0"/>
        <w:adjustRightInd w:val="0"/>
        <w:jc w:val="center"/>
        <w:outlineLvl w:val="1"/>
        <w:rPr>
          <w:rFonts w:ascii="Times New Roman" w:hAnsi="Times New Roman" w:cs="Times New Roman"/>
        </w:rPr>
      </w:pPr>
      <w:r w:rsidRPr="005B0670">
        <w:rPr>
          <w:rFonts w:ascii="Arial" w:eastAsia="Times New Roman" w:hAnsi="Arial" w:cs="Arial"/>
          <w:color w:val="000000"/>
          <w:sz w:val="24"/>
          <w:szCs w:val="24"/>
          <w:lang w:eastAsia="ru-RU"/>
        </w:rPr>
        <w:t> </w:t>
      </w:r>
      <w:r w:rsidR="001E2372" w:rsidRPr="009739CA">
        <w:rPr>
          <w:rFonts w:ascii="Times New Roman" w:hAnsi="Times New Roman" w:cs="Times New Roman"/>
        </w:rPr>
        <w:t>Обращения заявителя с заявлением (в соответствии с Приложением 1) и необходимыми документами</w:t>
      </w:r>
    </w:p>
    <w:p w:rsidR="001E2372" w:rsidRDefault="001E2372" w:rsidP="001E2372">
      <w:pPr>
        <w:shd w:val="clear" w:color="auto" w:fill="FFFFFF"/>
        <w:tabs>
          <w:tab w:val="center" w:pos="4961"/>
          <w:tab w:val="right" w:pos="9355"/>
        </w:tabs>
        <w:spacing w:after="0" w:line="269" w:lineRule="atLeast"/>
        <w:ind w:firstLine="567"/>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3F1CAF">
        <w:rPr>
          <w:rFonts w:ascii="Arial" w:eastAsia="Times New Roman" w:hAnsi="Arial" w:cs="Arial"/>
          <w:color w:val="000000"/>
          <w:sz w:val="50"/>
          <w:szCs w:val="50"/>
          <w:lang w:eastAsia="ru-RU"/>
        </w:rPr>
        <w:t>↓</w:t>
      </w:r>
      <w:r>
        <w:rPr>
          <w:rFonts w:ascii="Arial" w:eastAsia="Times New Roman" w:hAnsi="Arial" w:cs="Arial"/>
          <w:color w:val="000000"/>
          <w:sz w:val="24"/>
          <w:szCs w:val="24"/>
          <w:lang w:eastAsia="ru-RU"/>
        </w:rPr>
        <w:tab/>
      </w:r>
    </w:p>
    <w:p w:rsidR="001E2372" w:rsidRPr="009739CA" w:rsidRDefault="001E2372" w:rsidP="001E2372">
      <w:pPr>
        <w:shd w:val="clear" w:color="auto" w:fill="FFFFFF"/>
        <w:tabs>
          <w:tab w:val="left" w:pos="3343"/>
        </w:tabs>
        <w:spacing w:after="0" w:line="269" w:lineRule="atLeast"/>
        <w:ind w:firstLine="567"/>
        <w:jc w:val="center"/>
        <w:rPr>
          <w:rFonts w:ascii="Times New Roman" w:eastAsia="Times New Roman" w:hAnsi="Times New Roman" w:cs="Times New Roman"/>
          <w:color w:val="000000"/>
          <w:lang w:eastAsia="ru-RU"/>
        </w:rPr>
      </w:pPr>
      <w:r>
        <w:rPr>
          <w:noProof/>
          <w:lang w:eastAsia="ru-RU"/>
        </w:rPr>
        <mc:AlternateContent>
          <mc:Choice Requires="wps">
            <w:drawing>
              <wp:anchor distT="0" distB="0" distL="114300" distR="114300" simplePos="0" relativeHeight="251659264" behindDoc="0" locked="0" layoutInCell="1" allowOverlap="1" wp14:anchorId="559F8465" wp14:editId="63A706A2">
                <wp:simplePos x="0" y="0"/>
                <wp:positionH relativeFrom="column">
                  <wp:posOffset>-67945</wp:posOffset>
                </wp:positionH>
                <wp:positionV relativeFrom="paragraph">
                  <wp:posOffset>-7620</wp:posOffset>
                </wp:positionV>
                <wp:extent cx="5923280" cy="349250"/>
                <wp:effectExtent l="0" t="0" r="20320" b="12700"/>
                <wp:wrapNone/>
                <wp:docPr id="5" name="Прямоугольник 5"/>
                <wp:cNvGraphicFramePr/>
                <a:graphic xmlns:a="http://schemas.openxmlformats.org/drawingml/2006/main">
                  <a:graphicData uri="http://schemas.microsoft.com/office/word/2010/wordprocessingShape">
                    <wps:wsp>
                      <wps:cNvSpPr/>
                      <wps:spPr>
                        <a:xfrm>
                          <a:off x="0" y="0"/>
                          <a:ext cx="5923280" cy="3492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CF7E74" id="Прямоугольник 5" o:spid="_x0000_s1026" style="position:absolute;margin-left:-5.35pt;margin-top:-.6pt;width:466.4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YZanwIAAEkFAAAOAAAAZHJzL2Uyb0RvYy54bWysVM1uEzEQviPxDpbvdJNtAm3UTRW1KkKq&#10;2ooW9ex67e4Kr8fYTjbhhNQrEo/AQ3BB/PQZNm/E2LvZllIuiBw2Hs/MN3/feG9/WSmyENaVoDM6&#10;3BpQIjSHvNTXGX1zcfRshxLnmc6ZAi0yuhKO7k+fPtmrzUSkUIDKhSUIot2kNhktvDeTJHG8EBVz&#10;W2CERqUEWzGPor1OcstqRK9Ukg4Gz5MabG4scOEc3h62SjqN+FIK7k+ldMITlVHMzcevjd+r8E2m&#10;e2xybZkpSt6lwf4hi4qVGoP2UIfMMzK35R9QVcktOJB+i0OVgJQlF7EGrGY4eFDNecGMiLVgc5zp&#10;2+T+Hyw/WZxZUuYZHVOiWYUjaj6vP6w/NT+a2/VN86W5bb6vPzY/m6/NNzIO/aqNm6DbuTmzneTw&#10;GIpfSluFfyyLLGOPV32PxdITjpfj3XQ73cFRcNRtj3bTcRxCcudtrPMvBVQkHDJqcYaxtWxx7DxG&#10;RNONSQim4ahUKtyHxNpU4smvlAgGSr8WEkvE4GkEiuQSB8qSBUNa5G+H7XXBctFejQf4C7VirN46&#10;ShEsoEoM2uN2AIG0v+O2EJ1tcBORk73j4G8JtY69dYwI2veOVanBPuas/LBLXLb2m8a07QiduYJ8&#10;hUO30G6DM/yoxFYfM+fPmEX643Rwpf0pfqSCOqPQnSgpwL5/7D7YIytRS0mN65RR927OrKBEvdLI&#10;193haBT2Lwqj8YsUBXtfc3Vfo+fVAeBohvh4GB6Pwd6rzVFaqC5x82chKqqY5hg7o9zbjXDg2zXH&#10;t4OL2Sya4c4Z5o/1ueEBPHQ1UOliecms6fjmkaknsFk9NnlAu9Y2eGqYzT3IMnLyrq9dv3FfI2G6&#10;tyU8CPflaHX3Ak5/AQAA//8DAFBLAwQUAAYACAAAACEANTJOL98AAAAJAQAADwAAAGRycy9kb3du&#10;cmV2LnhtbEyPwW7CMAyG75N4h8hIu0HasnW0a4oQE5cJDqMT59CYplrjVE2Abk+/cNputvzp9/cX&#10;q9F07IqDay0JiOcRMKTaqpYaAZ/VdrYE5rwkJTtLKOAbHazKyUMhc2Vv9IHXg29YCCGXSwHa+z7n&#10;3NUajXRz2yOF29kORvqwDg1Xg7yFcNPxJIpSbmRL4YOWPW401l+HixGQqafm/bhP9TbdqbdsoSra&#10;/VRCPE7H9Sswj6P/g+GuH9ShDE4neyHlWCdgFkcvAb0PCbAAZEkSAzsJeF4sgZcF/9+g/AUAAP//&#10;AwBQSwECLQAUAAYACAAAACEAtoM4kv4AAADhAQAAEwAAAAAAAAAAAAAAAAAAAAAAW0NvbnRlbnRf&#10;VHlwZXNdLnhtbFBLAQItABQABgAIAAAAIQA4/SH/1gAAAJQBAAALAAAAAAAAAAAAAAAAAC8BAABf&#10;cmVscy8ucmVsc1BLAQItABQABgAIAAAAIQBD2YZanwIAAEkFAAAOAAAAAAAAAAAAAAAAAC4CAABk&#10;cnMvZTJvRG9jLnhtbFBLAQItABQABgAIAAAAIQA1Mk4v3wAAAAkBAAAPAAAAAAAAAAAAAAAAAPkE&#10;AABkcnMvZG93bnJldi54bWxQSwUGAAAAAAQABADzAAAABQYAAAAA&#10;" filled="f" strokecolor="black [1600]" strokeweight="1pt"/>
            </w:pict>
          </mc:Fallback>
        </mc:AlternateContent>
      </w:r>
      <w:r w:rsidRPr="009739CA">
        <w:rPr>
          <w:rFonts w:ascii="Times New Roman" w:eastAsia="Times New Roman" w:hAnsi="Times New Roman" w:cs="Times New Roman"/>
          <w:color w:val="000000"/>
          <w:lang w:eastAsia="ru-RU"/>
        </w:rPr>
        <w:t>Прием документов</w:t>
      </w:r>
    </w:p>
    <w:p w:rsidR="001E2372" w:rsidRDefault="001E2372" w:rsidP="001E2372">
      <w:pPr>
        <w:shd w:val="clear" w:color="auto" w:fill="FFFFFF"/>
        <w:spacing w:after="0" w:line="269" w:lineRule="atLeast"/>
        <w:ind w:firstLine="567"/>
        <w:jc w:val="right"/>
        <w:rPr>
          <w:rFonts w:ascii="Arial" w:eastAsia="Times New Roman" w:hAnsi="Arial" w:cs="Arial"/>
          <w:color w:val="000000"/>
          <w:sz w:val="24"/>
          <w:szCs w:val="24"/>
          <w:lang w:eastAsia="ru-RU"/>
        </w:rPr>
      </w:pPr>
    </w:p>
    <w:p w:rsidR="001E2372" w:rsidRDefault="001E2372" w:rsidP="001E2372">
      <w:pPr>
        <w:shd w:val="clear" w:color="auto" w:fill="FFFFFF"/>
        <w:spacing w:after="0" w:line="269" w:lineRule="atLeast"/>
        <w:ind w:firstLine="567"/>
        <w:rPr>
          <w:rFonts w:ascii="Arial" w:eastAsia="Times New Roman" w:hAnsi="Arial" w:cs="Arial"/>
          <w:color w:val="000000"/>
          <w:sz w:val="24"/>
          <w:szCs w:val="24"/>
          <w:lang w:eastAsia="ru-RU"/>
        </w:rPr>
      </w:pPr>
      <w:r>
        <w:rPr>
          <w:rFonts w:ascii="Arial" w:eastAsia="Times New Roman" w:hAnsi="Arial" w:cs="Arial"/>
          <w:color w:val="000000"/>
          <w:sz w:val="50"/>
          <w:szCs w:val="50"/>
          <w:lang w:eastAsia="ru-RU"/>
        </w:rPr>
        <w:t xml:space="preserve">                             </w:t>
      </w:r>
      <w:r w:rsidRPr="003F1CAF">
        <w:rPr>
          <w:rFonts w:ascii="Arial" w:eastAsia="Times New Roman" w:hAnsi="Arial" w:cs="Arial"/>
          <w:color w:val="000000"/>
          <w:sz w:val="50"/>
          <w:szCs w:val="50"/>
          <w:lang w:eastAsia="ru-RU"/>
        </w:rPr>
        <w:t>↓</w:t>
      </w:r>
    </w:p>
    <w:p w:rsidR="001E2372" w:rsidRPr="009739CA" w:rsidRDefault="001E2372" w:rsidP="001E2372">
      <w:pPr>
        <w:shd w:val="clear" w:color="auto" w:fill="FFFFFF"/>
        <w:spacing w:after="0" w:line="269" w:lineRule="atLeast"/>
        <w:ind w:firstLine="567"/>
        <w:jc w:val="center"/>
        <w:rPr>
          <w:rFonts w:ascii="Times New Roman" w:eastAsia="Times New Roman" w:hAnsi="Times New Roman" w:cs="Times New Roman"/>
          <w:color w:val="000000"/>
          <w:lang w:eastAsia="ru-RU"/>
        </w:rPr>
      </w:pPr>
      <w:r>
        <w:rPr>
          <w:noProof/>
          <w:lang w:eastAsia="ru-RU"/>
        </w:rPr>
        <mc:AlternateContent>
          <mc:Choice Requires="wps">
            <w:drawing>
              <wp:anchor distT="0" distB="0" distL="114300" distR="114300" simplePos="0" relativeHeight="251660288" behindDoc="0" locked="0" layoutInCell="1" allowOverlap="1" wp14:anchorId="19B65CEE" wp14:editId="0417D568">
                <wp:simplePos x="0" y="0"/>
                <wp:positionH relativeFrom="column">
                  <wp:posOffset>-66619</wp:posOffset>
                </wp:positionH>
                <wp:positionV relativeFrom="paragraph">
                  <wp:posOffset>47431</wp:posOffset>
                </wp:positionV>
                <wp:extent cx="5923280" cy="349250"/>
                <wp:effectExtent l="0" t="0" r="20320" b="12700"/>
                <wp:wrapNone/>
                <wp:docPr id="6" name="Прямоугольник 6"/>
                <wp:cNvGraphicFramePr/>
                <a:graphic xmlns:a="http://schemas.openxmlformats.org/drawingml/2006/main">
                  <a:graphicData uri="http://schemas.microsoft.com/office/word/2010/wordprocessingShape">
                    <wps:wsp>
                      <wps:cNvSpPr/>
                      <wps:spPr>
                        <a:xfrm>
                          <a:off x="0" y="0"/>
                          <a:ext cx="5923280" cy="3492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BF5938" id="Прямоугольник 6" o:spid="_x0000_s1026" style="position:absolute;margin-left:-5.25pt;margin-top:3.75pt;width:466.4pt;height: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fnwIAAEkFAAAOAAAAZHJzL2Uyb0RvYy54bWysVM1uEzEQviPxDpbvdJNtUtqomypqVYRU&#10;tRUt6tn12t0VXo+xnWzCCYkrEo/AQ3BB/PQZNm/E2LvZllIuiBw2Hs/MN3/feP9gWSmyENaVoDM6&#10;3BpQIjSHvNQ3GX19efxslxLnmc6ZAi0yuhKOHkyfPtmvzUSkUIDKhSUIot2kNhktvDeTJHG8EBVz&#10;W2CERqUEWzGPor1JcstqRK9Ukg4GO0kNNjcWuHAOb49aJZ1GfCkF92dSOuGJyijm5uPXxu91+CbT&#10;fTa5scwUJe/SYP+QRcVKjUF7qCPmGZnb8g+oquQWHEi/xaFKQMqSi1gDVjMcPKjmomBGxFqwOc70&#10;bXL/D5afLs4tKfOM7lCiWYUjaj6v368/NT+a2/WH5ktz23xff2x+Nl+bb2Qn9Ks2boJuF+bcdpLD&#10;Yyh+KW0V/rEssow9XvU9FktPOF6O99LtdBdHwVG3PdpLx3EIyZ23sc6/EFCRcMioxRnG1rLFifMY&#10;EU03JiGYhuNSqXAfEmtTiSe/UiIYKP1KSCwRg6cRKJJLHCpLFgxpkb8ZttcFy0V7NR7gL9SKsXrr&#10;KEWwgCoxaI/bAQTS/o7bQnS2wU1ETvaOg78l1Dr21jEiaN87VqUG+5iz8sMucdnabxrTtiN05hry&#10;FQ7dQrsNzvDjElt9wpw/Zxbpj9PBlfZn+JEK6oxCd6KkAPvusftgj6xELSU1rlNG3ds5s4IS9VIj&#10;X/eGo1HYvyiMxs9TFOx9zfV9jZ5Xh4CjGeLjYXg8BnuvNkdpobrCzZ+FqKhimmPsjHJvN8Khb9cc&#10;3w4uZrNohjtnmD/RF4YH8NDVQKXL5RWzpuObR6aewmb12OQB7Vrb4KlhNvcgy8jJu752/cZ9jYTp&#10;3pbwINyXo9XdCzj9BQAA//8DAFBLAwQUAAYACAAAACEAGDZtjN8AAAAIAQAADwAAAGRycy9kb3du&#10;cmV2LnhtbEyPwU7DMBBE70j8g7VI3FqnKQ0kxKkQqJeqHGgQZzde4oh4HcVuG/h6llM5jVYzmnlb&#10;rifXixOOofOkYDFPQCA13nTUKnivN7MHECFqMrr3hAq+McC6ur4qdWH8md7wtI+t4BIKhVZgYxwK&#10;KUNj0ekw9wMSe59+dDryObbSjPrM5a6XaZJk0umOeMHqAZ8tNl/7o1OQm7t2+/Ga2U22My/50tS0&#10;+6mVur2Znh5BRJziJQx/+IwOFTMd/JFMEL2C2SJZcVTBPQv7eZouQRwUZOkKZFXK/w9UvwAAAP//&#10;AwBQSwECLQAUAAYACAAAACEAtoM4kv4AAADhAQAAEwAAAAAAAAAAAAAAAAAAAAAAW0NvbnRlbnRf&#10;VHlwZXNdLnhtbFBLAQItABQABgAIAAAAIQA4/SH/1gAAAJQBAAALAAAAAAAAAAAAAAAAAC8BAABf&#10;cmVscy8ucmVsc1BLAQItABQABgAIAAAAIQCPh+OfnwIAAEkFAAAOAAAAAAAAAAAAAAAAAC4CAABk&#10;cnMvZTJvRG9jLnhtbFBLAQItABQABgAIAAAAIQAYNm2M3wAAAAgBAAAPAAAAAAAAAAAAAAAAAPkE&#10;AABkcnMvZG93bnJldi54bWxQSwUGAAAAAAQABADzAAAABQYAAAAA&#10;" filled="f" strokecolor="black [1600]" strokeweight="1pt"/>
            </w:pict>
          </mc:Fallback>
        </mc:AlternateContent>
      </w:r>
    </w:p>
    <w:p w:rsidR="001E2372" w:rsidRPr="009739CA" w:rsidRDefault="001E2372" w:rsidP="001E2372">
      <w:pPr>
        <w:shd w:val="clear" w:color="auto" w:fill="FFFFFF"/>
        <w:tabs>
          <w:tab w:val="left" w:pos="4170"/>
        </w:tabs>
        <w:spacing w:after="0" w:line="269" w:lineRule="atLeast"/>
        <w:ind w:firstLine="567"/>
        <w:jc w:val="center"/>
        <w:rPr>
          <w:rFonts w:ascii="Times New Roman" w:eastAsia="Times New Roman" w:hAnsi="Times New Roman" w:cs="Times New Roman"/>
          <w:color w:val="000000"/>
          <w:lang w:eastAsia="ru-RU"/>
        </w:rPr>
      </w:pPr>
      <w:r w:rsidRPr="009739CA">
        <w:rPr>
          <w:rFonts w:ascii="Times New Roman" w:eastAsia="Times New Roman" w:hAnsi="Times New Roman" w:cs="Times New Roman"/>
          <w:color w:val="000000"/>
          <w:lang w:eastAsia="ru-RU"/>
        </w:rPr>
        <w:t>Рассмотрение документов, осуществление межведомственных запросов</w:t>
      </w:r>
    </w:p>
    <w:p w:rsidR="001E2372" w:rsidRDefault="001E2372" w:rsidP="001E2372">
      <w:pPr>
        <w:shd w:val="clear" w:color="auto" w:fill="FFFFFF"/>
        <w:spacing w:after="0" w:line="269" w:lineRule="atLeast"/>
        <w:ind w:firstLine="567"/>
        <w:jc w:val="right"/>
        <w:rPr>
          <w:rFonts w:ascii="Arial" w:eastAsia="Times New Roman" w:hAnsi="Arial" w:cs="Arial"/>
          <w:color w:val="000000"/>
          <w:sz w:val="24"/>
          <w:szCs w:val="24"/>
          <w:lang w:eastAsia="ru-RU"/>
        </w:rPr>
      </w:pPr>
    </w:p>
    <w:p w:rsidR="001E2372" w:rsidRPr="003F1CAF" w:rsidRDefault="001E2372" w:rsidP="001E2372">
      <w:pPr>
        <w:shd w:val="clear" w:color="auto" w:fill="FFFFFF"/>
        <w:tabs>
          <w:tab w:val="left" w:pos="2079"/>
          <w:tab w:val="left" w:pos="7000"/>
        </w:tabs>
        <w:spacing w:after="0" w:line="269" w:lineRule="atLeast"/>
        <w:ind w:firstLine="567"/>
        <w:rPr>
          <w:rFonts w:ascii="Arial" w:eastAsia="Times New Roman" w:hAnsi="Arial" w:cs="Arial"/>
          <w:color w:val="000000"/>
          <w:sz w:val="50"/>
          <w:szCs w:val="50"/>
          <w:lang w:eastAsia="ru-RU"/>
        </w:rPr>
      </w:pPr>
      <w:r>
        <w:rPr>
          <w:rFonts w:ascii="Arial" w:eastAsia="Times New Roman" w:hAnsi="Arial" w:cs="Arial"/>
          <w:color w:val="000000"/>
          <w:sz w:val="24"/>
          <w:szCs w:val="24"/>
          <w:lang w:eastAsia="ru-RU"/>
        </w:rPr>
        <w:tab/>
      </w:r>
      <w:r w:rsidRPr="003F1CAF">
        <w:rPr>
          <w:rFonts w:ascii="Arial" w:eastAsia="Times New Roman" w:hAnsi="Arial" w:cs="Arial"/>
          <w:color w:val="000000"/>
          <w:sz w:val="50"/>
          <w:szCs w:val="50"/>
          <w:lang w:eastAsia="ru-RU"/>
        </w:rPr>
        <w:t>↓</w:t>
      </w:r>
      <w:r>
        <w:rPr>
          <w:rFonts w:ascii="Arial" w:eastAsia="Times New Roman" w:hAnsi="Arial" w:cs="Arial"/>
          <w:color w:val="000000"/>
          <w:sz w:val="50"/>
          <w:szCs w:val="50"/>
          <w:lang w:eastAsia="ru-RU"/>
        </w:rPr>
        <w:tab/>
      </w:r>
      <w:r w:rsidRPr="003F1CAF">
        <w:rPr>
          <w:rFonts w:ascii="Arial" w:eastAsia="Times New Roman" w:hAnsi="Arial" w:cs="Arial"/>
          <w:color w:val="000000"/>
          <w:sz w:val="50"/>
          <w:szCs w:val="50"/>
          <w:lang w:eastAsia="ru-RU"/>
        </w:rPr>
        <w:t>↓</w:t>
      </w:r>
    </w:p>
    <w:p w:rsidR="001E2372" w:rsidRDefault="001E2372" w:rsidP="001E2372">
      <w:pPr>
        <w:shd w:val="clear" w:color="auto" w:fill="FFFFFF"/>
        <w:spacing w:after="0" w:line="269" w:lineRule="atLeast"/>
        <w:ind w:firstLine="567"/>
        <w:jc w:val="right"/>
        <w:rPr>
          <w:rFonts w:ascii="Arial" w:eastAsia="Times New Roman" w:hAnsi="Arial" w:cs="Arial"/>
          <w:color w:val="000000"/>
          <w:sz w:val="24"/>
          <w:szCs w:val="24"/>
          <w:lang w:eastAsia="ru-RU"/>
        </w:rPr>
      </w:pPr>
      <w:r w:rsidRPr="00CD6085">
        <w:rPr>
          <w:rFonts w:ascii="Arial" w:eastAsia="Times New Roman" w:hAnsi="Arial" w:cs="Arial"/>
          <w:noProof/>
          <w:color w:val="000000" w:themeColor="text1"/>
          <w:sz w:val="24"/>
          <w:szCs w:val="24"/>
          <w:lang w:eastAsia="ru-RU"/>
        </w:rPr>
        <mc:AlternateContent>
          <mc:Choice Requires="wps">
            <w:drawing>
              <wp:anchor distT="0" distB="0" distL="114300" distR="114300" simplePos="0" relativeHeight="251661312" behindDoc="0" locked="0" layoutInCell="1" allowOverlap="1" wp14:anchorId="21629A13" wp14:editId="5EBD9395">
                <wp:simplePos x="0" y="0"/>
                <wp:positionH relativeFrom="column">
                  <wp:posOffset>-62368</wp:posOffset>
                </wp:positionH>
                <wp:positionV relativeFrom="paragraph">
                  <wp:posOffset>85670</wp:posOffset>
                </wp:positionV>
                <wp:extent cx="2973788" cy="548640"/>
                <wp:effectExtent l="0" t="0" r="17145" b="22860"/>
                <wp:wrapNone/>
                <wp:docPr id="7" name="Прямоугольник 7"/>
                <wp:cNvGraphicFramePr/>
                <a:graphic xmlns:a="http://schemas.openxmlformats.org/drawingml/2006/main">
                  <a:graphicData uri="http://schemas.microsoft.com/office/word/2010/wordprocessingShape">
                    <wps:wsp>
                      <wps:cNvSpPr/>
                      <wps:spPr>
                        <a:xfrm>
                          <a:off x="0" y="0"/>
                          <a:ext cx="2973788" cy="548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68286" id="Прямоугольник 7" o:spid="_x0000_s1026" style="position:absolute;margin-left:-4.9pt;margin-top:6.75pt;width:234.15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9VoQIAAFUFAAAOAAAAZHJzL2Uyb0RvYy54bWysVM1OGzEQvlfqO1i+l03SQCDKBkUgqkoI&#10;UKHi7HhtdiWvx7WdbNJTpV6R+gh9iF6q/vAMmzfq2LtZEKAequaw8XhmvvF8/saTw1WpyFJYV4BO&#10;aX+nR4nQHLJC36T0/dXJq31KnGc6Ywq0SOlaOHo4ffliUpmxGEAOKhOWIIh248qkNPfejJPE8VyU&#10;zO2AERqdEmzJPJr2JsksqxC9VMmg19tLKrCZscCFc7h73DjpNOJLKbg/l9IJT1RK8Ww+fm38zsM3&#10;mU7Y+MYykxe8PQb7h1OUrNBYtIM6Zp6RhS2eQJUFt+BA+h0OZQJSFlzEHrCbfu9RN5c5MyL2guQ4&#10;09Hk/h8sP1teWFJkKR1RolmJV1R/3XzafKl/1Xebz/W3+q7+ubmtf9ff6x9kFPiqjBtj2qW5sK3l&#10;cBmaX0lbhn9si6wix+uOY7HyhOPm4GD0erSPquDo2x3u7w3jJST32cY6/0ZAScIipRbvMFLLlqfO&#10;Y0UM3YaEYhpOCqXCfjhYc5S48mslQoDS74TEFkPxCBTFJY6UJUuGsmCcC+37jStnmWi2d3v4C/1i&#10;vS4jWhEwIEss3GG3AEG4T7EbmDY+pIqozS6597eDNcldRqwM2nfJZaHBPgegsKu2chO/JamhJrA0&#10;h2yNArDQTIYz/KRA2k+Z8xfM4ijg0OB4+3P8SAVVSqFdUZKD/fjcfohHhaKXkgpHK6Xuw4JZQYl6&#10;q1G7B/0hXjrx0RjujgZo2Iee+UOPXpRHgNfUx4fE8LgM8V5tl9JCeY2vwCxURRfTHGunlHu7NY58&#10;M/L4jnAxm8UwnD/D/Km+NDyAB1aDrK5W18yaVnseVXsG2zFk40cSbGJDpobZwoMsoj7veW35xtmN&#10;wmnfmfA4PLRj1P1rOP0DAAD//wMAUEsDBBQABgAIAAAAIQDar+oX4QAAAAgBAAAPAAAAZHJzL2Rv&#10;d25yZXYueG1sTI9BS8NAEIXvgv9hGcFbu6ma0sRsSioIolBoLKXettlpEszOxuy2jf/e8aS3efOG&#10;977JlqPtxBkH3zpSMJtGIJAqZ1qqFWzfnycLED5oMrpzhAq+0cMyv77KdGrchTZ4LkMtOIR8qhU0&#10;IfSplL5q0Go/dT0Se0c3WB1YDrU0g75wuO3kXRTNpdUtcUOje3xqsPosT1bBbhMfcbWab+X6o/gq&#10;ZuXL+Pa6V+r2ZiweQQQcw98x/OIzOuTMdHAnMl50CiYJkwfe38cg2H+IFzwcFCRJAjLP5P8H8h8A&#10;AAD//wMAUEsBAi0AFAAGAAgAAAAhALaDOJL+AAAA4QEAABMAAAAAAAAAAAAAAAAAAAAAAFtDb250&#10;ZW50X1R5cGVzXS54bWxQSwECLQAUAAYACAAAACEAOP0h/9YAAACUAQAACwAAAAAAAAAAAAAAAAAv&#10;AQAAX3JlbHMvLnJlbHNQSwECLQAUAAYACAAAACEAqsLvVaECAABVBQAADgAAAAAAAAAAAAAAAAAu&#10;AgAAZHJzL2Uyb0RvYy54bWxQSwECLQAUAAYACAAAACEA2q/qF+EAAAAIAQAADwAAAAAAAAAAAAAA&#10;AAD7BAAAZHJzL2Rvd25yZXYueG1sUEsFBgAAAAAEAAQA8wAAAAkGAAAAAA==&#10;" filled="f" strokecolor="#1f4d78 [1604]" strokeweight="1pt"/>
            </w:pict>
          </mc:Fallback>
        </mc:AlternateContent>
      </w:r>
      <w:r w:rsidRPr="00687DEE">
        <w:rPr>
          <w:rFonts w:ascii="Arial" w:eastAsia="Times New Roman" w:hAnsi="Arial" w:cs="Arial"/>
          <w:noProof/>
          <w:color w:val="000000" w:themeColor="text1"/>
          <w:sz w:val="24"/>
          <w:szCs w:val="24"/>
          <w:lang w:eastAsia="ru-RU"/>
        </w:rPr>
        <mc:AlternateContent>
          <mc:Choice Requires="wps">
            <w:drawing>
              <wp:anchor distT="0" distB="0" distL="114300" distR="114300" simplePos="0" relativeHeight="251662336" behindDoc="0" locked="0" layoutInCell="1" allowOverlap="1" wp14:anchorId="29D39C50" wp14:editId="36207318">
                <wp:simplePos x="0" y="0"/>
                <wp:positionH relativeFrom="column">
                  <wp:posOffset>3198495</wp:posOffset>
                </wp:positionH>
                <wp:positionV relativeFrom="paragraph">
                  <wp:posOffset>86360</wp:posOffset>
                </wp:positionV>
                <wp:extent cx="2655570" cy="365760"/>
                <wp:effectExtent l="0" t="0" r="11430" b="15240"/>
                <wp:wrapNone/>
                <wp:docPr id="8" name="Прямоугольник 8"/>
                <wp:cNvGraphicFramePr/>
                <a:graphic xmlns:a="http://schemas.openxmlformats.org/drawingml/2006/main">
                  <a:graphicData uri="http://schemas.microsoft.com/office/word/2010/wordprocessingShape">
                    <wps:wsp>
                      <wps:cNvSpPr/>
                      <wps:spPr>
                        <a:xfrm>
                          <a:off x="0" y="0"/>
                          <a:ext cx="2655570" cy="3657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B754B" id="Прямоугольник 8" o:spid="_x0000_s1026" style="position:absolute;margin-left:251.85pt;margin-top:6.8pt;width:209.1pt;height:28.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IaoQIAAFUFAAAOAAAAZHJzL2Uyb0RvYy54bWysVM1u2zAMvg/YOwi6r06yJu2COEXQosOA&#10;og3WDj0rslQbkEVNUuJkpwG7Dtgj7CF2GfbTZ3DeaJTsuEVb7DDMB1kUyY8i+VGTo3WpyEpYV4BO&#10;aX+vR4nQHLJC36T03dXpi0NKnGc6Ywq0SOlGOHo0ff5sUpmxGEAOKhOWIIh248qkNPfejJPE8VyU&#10;zO2BERqVEmzJPIr2JsksqxC9VMmg1xslFdjMWODCOTw9aZR0GvGlFNxfSOmEJyqleDcfVxvXRViT&#10;6YSNbywzecHba7B/uEXJCo1BO6gT5hlZ2uIRVFlwCw6k3+NQJiBlwUXMAbPp9x5kc5kzI2IuWBxn&#10;ujK5/wfLz1dzS4ospdgozUpsUf11+3H7pf5V324/1d/q2/rn9nP9u/5e/yCHoV6VcWN0uzRz20oO&#10;tyH5tbRl+GNaZB1rvOlqLNaecDwcjIbD4QG2gqPu5Wh4MIpNSO68jXX+tYCShE1KLfYwlpatzpzH&#10;iGi6MwnBNJwWSoXzcLHmKnHnN0oEA6XfCokphuARKJJLHCtLVgxpwTgX2vcbVc4y0RwPe/iFfDFe&#10;5xGlCBiQJQbusFuAQNzH2A1Max9cReRm59z728Ua584jRgbtO+ey0GCfAlCYVRu5sd8VqSlNqNIC&#10;sg0SwEIzGc7w0wLLfsacnzOLo4CdwvH2F7hIBVVKod1RkoP98NR5sEeGopaSCkcrpe79kllBiXqj&#10;kbuv+vv7YRajsD88GKBg72sW9zV6WR4DtqmPD4nhcRvsvdptpYXyGl+BWYiKKqY5xk4p93YnHPtm&#10;5PEd4WI2i2Y4f4b5M31peAAPVQ20ulpfM2ta7nlk7TnsxpCNH1CwsQ2eGmZLD7KI/Lyra1tvnN1I&#10;nPadCY/DfTla3b2G0z8AAAD//wMAUEsDBBQABgAIAAAAIQARDsrq4QAAAAkBAAAPAAAAZHJzL2Rv&#10;d25yZXYueG1sTI9BS8NAEIXvgv9hGcGb3SSlqY3ZlFQQREFoLKK3bXaaBLOzMbtt4793POlxeB/v&#10;fZOvJ9uLE46+c6QgnkUgkGpnOmoU7F4fbm5B+KDJ6N4RKvhGD+vi8iLXmXFn2uKpCo3gEvKZVtCG&#10;MGRS+rpFq/3MDUicHdxodeBzbKQZ9ZnLbS+TKEql1R3xQqsHvG+x/qyOVsHbdnHAzSbdyZeP8quM&#10;q8fp+eldqeurqbwDEXAKfzD86rM6FOy0d0cyXvQKFtF8ySgH8xQEA6skXoHYK1jGCcgil/8/KH4A&#10;AAD//wMAUEsBAi0AFAAGAAgAAAAhALaDOJL+AAAA4QEAABMAAAAAAAAAAAAAAAAAAAAAAFtDb250&#10;ZW50X1R5cGVzXS54bWxQSwECLQAUAAYACAAAACEAOP0h/9YAAACUAQAACwAAAAAAAAAAAAAAAAAv&#10;AQAAX3JlbHMvLnJlbHNQSwECLQAUAAYACAAAACEA2vNSGqECAABVBQAADgAAAAAAAAAAAAAAAAAu&#10;AgAAZHJzL2Uyb0RvYy54bWxQSwECLQAUAAYACAAAACEAEQ7K6uEAAAAJAQAADwAAAAAAAAAAAAAA&#10;AAD7BAAAZHJzL2Rvd25yZXYueG1sUEsFBgAAAAAEAAQA8wAAAAkGAAAAAA==&#10;" filled="f" strokecolor="#1f4d78 [1604]" strokeweight="1pt"/>
            </w:pict>
          </mc:Fallback>
        </mc:AlternateContent>
      </w:r>
    </w:p>
    <w:p w:rsidR="001E2372" w:rsidRDefault="001E2372" w:rsidP="001E2372">
      <w:pPr>
        <w:shd w:val="clear" w:color="auto" w:fill="FFFFFF"/>
        <w:tabs>
          <w:tab w:val="left" w:pos="1515"/>
          <w:tab w:val="left" w:pos="5873"/>
        </w:tabs>
        <w:spacing w:after="0" w:line="269" w:lineRule="atLeast"/>
        <w:rPr>
          <w:rFonts w:ascii="Times New Roman" w:eastAsia="Times New Roman" w:hAnsi="Times New Roman" w:cs="Times New Roman"/>
          <w:color w:val="000000"/>
          <w:lang w:eastAsia="ru-RU"/>
        </w:rPr>
      </w:pPr>
      <w:r w:rsidRPr="00687DEE">
        <w:rPr>
          <w:rFonts w:ascii="Times New Roman" w:eastAsia="Times New Roman" w:hAnsi="Times New Roman" w:cs="Times New Roman"/>
          <w:color w:val="000000"/>
          <w:lang w:eastAsia="ru-RU"/>
        </w:rPr>
        <w:t>Принятие решения об</w:t>
      </w:r>
      <w:r>
        <w:rPr>
          <w:rFonts w:ascii="Times New Roman" w:eastAsia="Times New Roman" w:hAnsi="Times New Roman" w:cs="Times New Roman"/>
          <w:color w:val="000000"/>
          <w:lang w:eastAsia="ru-RU"/>
        </w:rPr>
        <w:t xml:space="preserve">                                                        Принятие решения о выдаче разрешения</w:t>
      </w:r>
    </w:p>
    <w:p w:rsidR="001E2372" w:rsidRPr="00687DEE" w:rsidRDefault="001E2372" w:rsidP="001E2372">
      <w:pPr>
        <w:shd w:val="clear" w:color="auto" w:fill="FFFFFF"/>
        <w:tabs>
          <w:tab w:val="left" w:pos="1515"/>
        </w:tabs>
        <w:spacing w:after="0" w:line="269" w:lineRule="atLeast"/>
        <w:rPr>
          <w:rFonts w:ascii="Times New Roman" w:eastAsia="Times New Roman" w:hAnsi="Times New Roman" w:cs="Times New Roman"/>
          <w:color w:val="000000"/>
          <w:lang w:eastAsia="ru-RU"/>
        </w:rPr>
      </w:pPr>
      <w:r w:rsidRPr="00687DEE">
        <w:rPr>
          <w:rFonts w:ascii="Times New Roman" w:eastAsia="Times New Roman" w:hAnsi="Times New Roman" w:cs="Times New Roman"/>
          <w:color w:val="000000"/>
          <w:lang w:eastAsia="ru-RU"/>
        </w:rPr>
        <w:t>отказе в выдаче разрешения (Приложение № 3)</w:t>
      </w:r>
    </w:p>
    <w:p w:rsidR="001E2372" w:rsidRDefault="001E2372" w:rsidP="001E2372">
      <w:pPr>
        <w:shd w:val="clear" w:color="auto" w:fill="FFFFFF"/>
        <w:spacing w:after="0" w:line="269" w:lineRule="atLeast"/>
        <w:ind w:firstLine="567"/>
        <w:jc w:val="right"/>
        <w:rPr>
          <w:rFonts w:ascii="Arial" w:eastAsia="Times New Roman" w:hAnsi="Arial" w:cs="Arial"/>
          <w:color w:val="000000"/>
          <w:sz w:val="24"/>
          <w:szCs w:val="24"/>
          <w:lang w:eastAsia="ru-RU"/>
        </w:rPr>
      </w:pPr>
    </w:p>
    <w:p w:rsidR="001E2372" w:rsidRDefault="001E2372" w:rsidP="001E2372">
      <w:pPr>
        <w:shd w:val="clear" w:color="auto" w:fill="FFFFFF"/>
        <w:tabs>
          <w:tab w:val="left" w:pos="2066"/>
          <w:tab w:val="left" w:pos="7137"/>
        </w:tabs>
        <w:spacing w:after="0" w:line="269" w:lineRule="atLeast"/>
        <w:ind w:firstLine="567"/>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r>
      <w:r w:rsidRPr="003F1CAF">
        <w:rPr>
          <w:rFonts w:ascii="Arial" w:eastAsia="Times New Roman" w:hAnsi="Arial" w:cs="Arial"/>
          <w:color w:val="000000"/>
          <w:sz w:val="50"/>
          <w:szCs w:val="50"/>
          <w:lang w:eastAsia="ru-RU"/>
        </w:rPr>
        <w:t>↓</w:t>
      </w:r>
      <w:r>
        <w:rPr>
          <w:rFonts w:ascii="Arial" w:eastAsia="Times New Roman" w:hAnsi="Arial" w:cs="Arial"/>
          <w:color w:val="000000"/>
          <w:sz w:val="50"/>
          <w:szCs w:val="50"/>
          <w:lang w:eastAsia="ru-RU"/>
        </w:rPr>
        <w:tab/>
      </w:r>
      <w:r w:rsidRPr="003F1CAF">
        <w:rPr>
          <w:rFonts w:ascii="Arial" w:eastAsia="Times New Roman" w:hAnsi="Arial" w:cs="Arial"/>
          <w:color w:val="000000"/>
          <w:sz w:val="50"/>
          <w:szCs w:val="50"/>
          <w:lang w:eastAsia="ru-RU"/>
        </w:rPr>
        <w:t>↓</w:t>
      </w:r>
    </w:p>
    <w:p w:rsidR="001E2372" w:rsidRDefault="001E2372" w:rsidP="001E2372">
      <w:pPr>
        <w:shd w:val="clear" w:color="auto" w:fill="FFFFFF"/>
        <w:spacing w:after="0" w:line="269" w:lineRule="atLeast"/>
        <w:ind w:firstLine="567"/>
        <w:jc w:val="right"/>
        <w:rPr>
          <w:rFonts w:ascii="Arial" w:eastAsia="Times New Roman" w:hAnsi="Arial" w:cs="Arial"/>
          <w:color w:val="000000"/>
          <w:sz w:val="24"/>
          <w:szCs w:val="24"/>
          <w:lang w:eastAsia="ru-RU"/>
        </w:rPr>
      </w:pPr>
      <w:r w:rsidRPr="00687DEE">
        <w:rPr>
          <w:rFonts w:ascii="Arial" w:eastAsia="Times New Roman" w:hAnsi="Arial" w:cs="Arial"/>
          <w:noProof/>
          <w:color w:val="000000" w:themeColor="text1"/>
          <w:sz w:val="24"/>
          <w:szCs w:val="24"/>
          <w:lang w:eastAsia="ru-RU"/>
        </w:rPr>
        <mc:AlternateContent>
          <mc:Choice Requires="wps">
            <w:drawing>
              <wp:anchor distT="0" distB="0" distL="114300" distR="114300" simplePos="0" relativeHeight="251663360" behindDoc="0" locked="0" layoutInCell="1" allowOverlap="1" wp14:anchorId="15EC24E1" wp14:editId="1F4F9851">
                <wp:simplePos x="0" y="0"/>
                <wp:positionH relativeFrom="column">
                  <wp:posOffset>-70485</wp:posOffset>
                </wp:positionH>
                <wp:positionV relativeFrom="paragraph">
                  <wp:posOffset>37465</wp:posOffset>
                </wp:positionV>
                <wp:extent cx="2981325" cy="365760"/>
                <wp:effectExtent l="0" t="0" r="28575" b="15240"/>
                <wp:wrapNone/>
                <wp:docPr id="9" name="Прямоугольник 9"/>
                <wp:cNvGraphicFramePr/>
                <a:graphic xmlns:a="http://schemas.openxmlformats.org/drawingml/2006/main">
                  <a:graphicData uri="http://schemas.microsoft.com/office/word/2010/wordprocessingShape">
                    <wps:wsp>
                      <wps:cNvSpPr/>
                      <wps:spPr>
                        <a:xfrm>
                          <a:off x="0" y="0"/>
                          <a:ext cx="2981325" cy="3657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B89A99" id="Прямоугольник 9" o:spid="_x0000_s1026" style="position:absolute;margin-left:-5.55pt;margin-top:2.95pt;width:234.75pt;height:28.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moQIAAFUFAAAOAAAAZHJzL2Uyb0RvYy54bWysVM1OGzEQvlfqO1i+l00CARKxQRGIqhIC&#10;VKg4O16bXcnrcW0nm/RUqddKfYQ+RC9Vf3iGzRt17N0sEaAequbgeDwz33i+/cZHx8tSkYWwrgCd&#10;0v5OjxKhOWSFvkvpu5uzV4eUOM90xhRokdKVcPR48vLFUWXGYgA5qExYgiDajSuT0tx7M04Sx3NR&#10;MrcDRmh0SrAl82jauySzrEL0UiWDXm8/qcBmxgIXzuHpaeOkk4gvpeD+UkonPFEpxbv5uNq4zsKa&#10;TI7Y+M4ykxe8vQb7h1uUrNBYtIM6ZZ6RuS2eQJUFt+BA+h0OZQJSFlzEHrCbfu9RN9c5MyL2guQ4&#10;09Hk/h8sv1hcWVJkKR1RolmJn6j+uv64/lL/qu/Xn+pv9X39c/25/l1/r3+QUeCrMm6MadfmyraW&#10;w21ofiltGf6xLbKMHK86jsXSE46Hg9Fhf3cwpISjb3d/eLAfP0LykG2s868FlCRsUmrxG0Zq2eLc&#10;eayIoZuQUEzDWaFUOA8Xa64Sd36lRAhQ+q2Q2GIoHoGiuMSJsmTBUBaMc6F9v3HlLBPN8bCHv9Av&#10;1usyohUBA7LEwh12CxCE+xS7gWnjQ6qI2uySe3+7WJPcZcTKoH2XXBYa7HMACrtqKzfxG5IaagJL&#10;M8hWKAALzWQ4w88KpP2cOX/FLI4CDg2Ot7/ERSqoUgrtjpIc7IfnzkM8KhS9lFQ4Wil17+fMCkrU&#10;G43aHfX39sIsRmNveDBAw257ZtsePS9PAD9THx8Sw+M2xHu12UoL5S2+AtNQFV1Mc6ydUu7txjjx&#10;zcjjO8LFdBrDcP4M8+f62vAAHlgNsrpZ3jJrWu15VO0FbMaQjR9JsIkNmRqmcw+yiPp84LXlG2c3&#10;Cqd9Z8LjsG3HqIfXcPIHAAD//wMAUEsDBBQABgAIAAAAIQDTYQSU4AAAAAgBAAAPAAAAZHJzL2Rv&#10;d25yZXYueG1sTI9BS8NAFITvgv9heYK3drPahBrzUlJBEIVCYxG9bZPXJJh9G7PbNv5715Mehxlm&#10;vslWk+nFiUbXWUZQ8wgEcWXrjhuE3evjbAnCec217i0Twjc5WOWXF5lOa3vmLZ1K34hQwi7VCK33&#10;Qyqlq1oy2s3tQBy8gx2N9kGOjaxHfQ7lppc3UZRIozsOC60e6KGl6rM8GoS3bXyg9TrZyc1H8VWo&#10;8ml6eX5HvL6ainsQnib/F4Zf/IAOeWDa2yPXTvQIM6VUiCLEdyCCv4iXCxB7hOQ2Bpln8v+B/AcA&#10;AP//AwBQSwECLQAUAAYACAAAACEAtoM4kv4AAADhAQAAEwAAAAAAAAAAAAAAAAAAAAAAW0NvbnRl&#10;bnRfVHlwZXNdLnhtbFBLAQItABQABgAIAAAAIQA4/SH/1gAAAJQBAAALAAAAAAAAAAAAAAAAAC8B&#10;AABfcmVscy8ucmVsc1BLAQItABQABgAIAAAAIQB/owBmoQIAAFUFAAAOAAAAAAAAAAAAAAAAAC4C&#10;AABkcnMvZTJvRG9jLnhtbFBLAQItABQABgAIAAAAIQDTYQSU4AAAAAgBAAAPAAAAAAAAAAAAAAAA&#10;APsEAABkcnMvZG93bnJldi54bWxQSwUGAAAAAAQABADzAAAACAYAAAAA&#10;" filled="f" strokecolor="#1f4d78 [1604]" strokeweight="1pt"/>
            </w:pict>
          </mc:Fallback>
        </mc:AlternateContent>
      </w:r>
      <w:r w:rsidRPr="00687DEE">
        <w:rPr>
          <w:rFonts w:ascii="Arial" w:eastAsia="Times New Roman" w:hAnsi="Arial" w:cs="Arial"/>
          <w:noProof/>
          <w:color w:val="000000" w:themeColor="text1"/>
          <w:sz w:val="24"/>
          <w:szCs w:val="24"/>
          <w:lang w:eastAsia="ru-RU"/>
        </w:rPr>
        <mc:AlternateContent>
          <mc:Choice Requires="wps">
            <w:drawing>
              <wp:anchor distT="0" distB="0" distL="114300" distR="114300" simplePos="0" relativeHeight="251664384" behindDoc="0" locked="0" layoutInCell="1" allowOverlap="1" wp14:anchorId="4B932754" wp14:editId="67589B6D">
                <wp:simplePos x="0" y="0"/>
                <wp:positionH relativeFrom="column">
                  <wp:posOffset>3206750</wp:posOffset>
                </wp:positionH>
                <wp:positionV relativeFrom="paragraph">
                  <wp:posOffset>45637</wp:posOffset>
                </wp:positionV>
                <wp:extent cx="2655570" cy="365760"/>
                <wp:effectExtent l="0" t="0" r="11430" b="15240"/>
                <wp:wrapNone/>
                <wp:docPr id="10" name="Прямоугольник 10"/>
                <wp:cNvGraphicFramePr/>
                <a:graphic xmlns:a="http://schemas.openxmlformats.org/drawingml/2006/main">
                  <a:graphicData uri="http://schemas.microsoft.com/office/word/2010/wordprocessingShape">
                    <wps:wsp>
                      <wps:cNvSpPr/>
                      <wps:spPr>
                        <a:xfrm>
                          <a:off x="0" y="0"/>
                          <a:ext cx="2655570" cy="3657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BB6025" id="Прямоугольник 10" o:spid="_x0000_s1026" style="position:absolute;margin-left:252.5pt;margin-top:3.6pt;width:209.1pt;height:28.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cKroAIAAFcFAAAOAAAAZHJzL2Uyb0RvYy54bWysVM1uEzEQviPxDpbvdJPQpBB1g6JWRUhV&#10;W9Ginl2v3V3J9hjbySackLgi8Qg8BBfET59h80aMvZtt1VYcEDlsPJ6Zbzyfv/H+q5VWZCmcr8Dk&#10;dLgzoEQYDkVlrnP67uLo2QtKfGCmYAqMyOlaePpq9vTJfm2nYgQlqEI4giDGT2ub0zIEO80yz0uh&#10;md8BKww6JTjNApruOiscqxFdq2w0GEyyGlxhHXDhPe4etk46S/hSCh5OpfQiEJVTPFtIX5e+V/Gb&#10;zfbZ9NoxW1a8Owb7h1NoVhks2kMdssDIwlUPoHTFHXiQYYeDzkDKiovUA3YzHNzr5rxkVqRekBxv&#10;e5r8/4PlJ8szR6oC7w7pMUzjHTVfNx83X5pfzc3mU/OtuWl+bj43v5vvzQ+CQchYbf0UE8/tmess&#10;j8vY/ko6Hf+xMbJKLK97lsUqEI6bo8l4PN7Dahx9zyfjvUkCzW6zrfPhtQBN4iKnDm8xkcuWxz5g&#10;RQzdhsRiBo4qpeJ+PFh7lLQKayVigDJvhcQmY/EElOQlDpQjS4bCYJwLE4atq2SFaLfHA/zFfrFe&#10;n5GsBBiRJRbusTuAKN2H2C1MFx9TRVJnnzz428Ha5D4jVQYT+mRdGXCPASjsqqvcxm9JaqmJLF1B&#10;sUYJOGhnw1t+VCHtx8yHM+ZwGPCmcMDDKX6kgjqn0K0oKcF9eGw/xqNG0UtJjcOVU/9+wZygRL0x&#10;qN6Xw93dOI3J2B3vjdBwdz1Xdz1moQ8Ar2mIT4nlaRnjg9oupQN9ie/APFZFFzMca+eUB7c1DkI7&#10;9PiScDGfpzCcQMvCsTm3PIJHVqOsLlaXzNlOewFVewLbQWTTexJsY2OmgfkigKySPm957fjG6U3C&#10;6V6a+DzctVPU7Xs4+wMAAP//AwBQSwMEFAAGAAgAAAAhAF0wt63hAAAACAEAAA8AAABkcnMvZG93&#10;bnJldi54bWxMj0FLw0AQhe+C/2EZwZvdNJpYYyYlFQSxIDQW0ds2O02C2dmY3bbx37ue9PaGN7z3&#10;vXw5mV4caXSdZYT5LAJBXFvdcYOwfX28WoBwXrFWvWVC+CYHy+L8LFeZtife0LHyjQgh7DKF0Ho/&#10;ZFK6uiWj3MwOxMHb29EoH86xkXpUpxBuehlHUSqN6jg0tGqgh5bqz+pgEN42yZ5Wq3QrXz7Kr3Je&#10;PU3r53fEy4upvAfhafJ/z/CLH9ChCEw7e2DtRI+QREnY4hFuYxDBv4uvg9ghpDcLkEUu/w8ofgAA&#10;AP//AwBQSwECLQAUAAYACAAAACEAtoM4kv4AAADhAQAAEwAAAAAAAAAAAAAAAAAAAAAAW0NvbnRl&#10;bnRfVHlwZXNdLnhtbFBLAQItABQABgAIAAAAIQA4/SH/1gAAAJQBAAALAAAAAAAAAAAAAAAAAC8B&#10;AABfcmVscy8ucmVsc1BLAQItABQABgAIAAAAIQDM0cKroAIAAFcFAAAOAAAAAAAAAAAAAAAAAC4C&#10;AABkcnMvZTJvRG9jLnhtbFBLAQItABQABgAIAAAAIQBdMLet4QAAAAgBAAAPAAAAAAAAAAAAAAAA&#10;APoEAABkcnMvZG93bnJldi54bWxQSwUGAAAAAAQABADzAAAACAYAAAAA&#10;" filled="f" strokecolor="#1f4d78 [1604]" strokeweight="1pt"/>
            </w:pict>
          </mc:Fallback>
        </mc:AlternateContent>
      </w:r>
    </w:p>
    <w:p w:rsidR="001E2372" w:rsidRPr="00CD6085" w:rsidRDefault="001E2372" w:rsidP="001E2372">
      <w:pPr>
        <w:shd w:val="clear" w:color="auto" w:fill="FFFFFF"/>
        <w:tabs>
          <w:tab w:val="left" w:pos="2129"/>
          <w:tab w:val="left" w:pos="6023"/>
        </w:tabs>
        <w:spacing w:after="0" w:line="269" w:lineRule="atLeast"/>
        <w:rPr>
          <w:rFonts w:ascii="Times New Roman" w:eastAsia="Times New Roman" w:hAnsi="Times New Roman" w:cs="Times New Roman"/>
          <w:color w:val="000000"/>
          <w:lang w:eastAsia="ru-RU"/>
        </w:rPr>
      </w:pPr>
      <w:r w:rsidRPr="00CD6085">
        <w:rPr>
          <w:rFonts w:ascii="Times New Roman" w:eastAsia="Times New Roman" w:hAnsi="Times New Roman" w:cs="Times New Roman"/>
          <w:color w:val="000000"/>
          <w:lang w:eastAsia="ru-RU"/>
        </w:rPr>
        <w:t>Выдача результата муниципальной услуги</w:t>
      </w:r>
      <w:r>
        <w:rPr>
          <w:rFonts w:ascii="Times New Roman" w:eastAsia="Times New Roman" w:hAnsi="Times New Roman" w:cs="Times New Roman"/>
          <w:color w:val="000000"/>
          <w:lang w:eastAsia="ru-RU"/>
        </w:rPr>
        <w:t xml:space="preserve">                    Выдача результата муниципальной услуги</w:t>
      </w:r>
    </w:p>
    <w:p w:rsidR="001E2372" w:rsidRDefault="001E2372" w:rsidP="001E2372">
      <w:pPr>
        <w:shd w:val="clear" w:color="auto" w:fill="FFFFFF"/>
        <w:spacing w:after="0" w:line="269" w:lineRule="atLeast"/>
        <w:ind w:firstLine="567"/>
        <w:jc w:val="right"/>
        <w:rPr>
          <w:rFonts w:ascii="Arial" w:eastAsia="Times New Roman" w:hAnsi="Arial" w:cs="Arial"/>
          <w:color w:val="000000"/>
          <w:sz w:val="24"/>
          <w:szCs w:val="24"/>
          <w:lang w:eastAsia="ru-RU"/>
        </w:rPr>
      </w:pP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142"/>
        <w:jc w:val="both"/>
        <w:rPr>
          <w:rFonts w:ascii="Arial" w:eastAsia="Times New Roman" w:hAnsi="Arial" w:cs="Arial"/>
          <w:color w:val="000000"/>
          <w:sz w:val="24"/>
          <w:szCs w:val="24"/>
          <w:lang w:eastAsia="ru-RU"/>
        </w:rPr>
      </w:pPr>
    </w:p>
    <w:p w:rsidR="005B0670" w:rsidRPr="005B0670" w:rsidRDefault="005B0670" w:rsidP="005B0670">
      <w:pPr>
        <w:spacing w:after="0" w:line="240" w:lineRule="auto"/>
        <w:ind w:firstLine="142"/>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142"/>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142"/>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142"/>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142"/>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142"/>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142"/>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142"/>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142"/>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142"/>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142"/>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1E2372" w:rsidRPr="001E2372" w:rsidRDefault="005B0670" w:rsidP="001E2372">
      <w:pPr>
        <w:spacing w:after="0" w:line="240" w:lineRule="auto"/>
        <w:ind w:firstLine="142"/>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9"/>
          <w:sz w:val="24"/>
          <w:szCs w:val="24"/>
          <w:lang w:eastAsia="ru-RU"/>
        </w:rPr>
        <w:t>Приложение 3</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9"/>
          <w:sz w:val="24"/>
          <w:szCs w:val="24"/>
          <w:lang w:eastAsia="ru-RU"/>
        </w:rPr>
        <w:t>к административному регламенту</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9"/>
          <w:sz w:val="24"/>
          <w:szCs w:val="24"/>
          <w:lang w:eastAsia="ru-RU"/>
        </w:rPr>
        <w:t>предоставления муниципальной услуги</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1"/>
          <w:sz w:val="24"/>
          <w:szCs w:val="24"/>
          <w:lang w:eastAsia="ru-RU"/>
        </w:rPr>
        <w:t>по выдаче разрешения на использование</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0"/>
          <w:sz w:val="24"/>
          <w:szCs w:val="24"/>
          <w:lang w:eastAsia="ru-RU"/>
        </w:rPr>
        <w:t>земель или земельных участков</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0"/>
          <w:sz w:val="24"/>
          <w:szCs w:val="24"/>
          <w:lang w:eastAsia="ru-RU"/>
        </w:rPr>
        <w:t>без предоставления земельных</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1"/>
          <w:sz w:val="24"/>
          <w:szCs w:val="24"/>
          <w:lang w:eastAsia="ru-RU"/>
        </w:rPr>
        <w:t>участков и установления сервитута</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2"/>
          <w:sz w:val="24"/>
          <w:szCs w:val="24"/>
          <w:lang w:eastAsia="ru-RU"/>
        </w:rPr>
        <w:t>в установленных Правительством</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1"/>
          <w:sz w:val="24"/>
          <w:szCs w:val="24"/>
          <w:lang w:eastAsia="ru-RU"/>
        </w:rPr>
        <w:t>Российской Федерации случаях</w:t>
      </w:r>
    </w:p>
    <w:p w:rsidR="005B0670" w:rsidRDefault="005B0670" w:rsidP="00F14F2D">
      <w:pPr>
        <w:shd w:val="clear" w:color="auto" w:fill="FFFFFF"/>
        <w:spacing w:after="0" w:line="485" w:lineRule="atLeast"/>
        <w:ind w:left="19" w:right="7258" w:firstLine="567"/>
        <w:jc w:val="center"/>
        <w:rPr>
          <w:rFonts w:ascii="Arial" w:eastAsia="Times New Roman" w:hAnsi="Arial" w:cs="Arial"/>
          <w:color w:val="000000"/>
          <w:spacing w:val="-1"/>
          <w:sz w:val="24"/>
          <w:szCs w:val="24"/>
          <w:lang w:eastAsia="ru-RU"/>
        </w:rPr>
      </w:pPr>
      <w:r w:rsidRPr="005B0670">
        <w:rPr>
          <w:rFonts w:ascii="Arial" w:eastAsia="Times New Roman" w:hAnsi="Arial" w:cs="Arial"/>
          <w:color w:val="000000"/>
          <w:spacing w:val="-3"/>
          <w:sz w:val="24"/>
          <w:szCs w:val="24"/>
          <w:lang w:eastAsia="ru-RU"/>
        </w:rPr>
        <w:t>Бланк администрации </w:t>
      </w:r>
      <w:r w:rsidR="00F14F2D">
        <w:rPr>
          <w:rFonts w:ascii="Arial" w:eastAsia="Times New Roman" w:hAnsi="Arial" w:cs="Arial"/>
          <w:color w:val="000000"/>
          <w:spacing w:val="-3"/>
          <w:sz w:val="24"/>
          <w:szCs w:val="24"/>
          <w:lang w:eastAsia="ru-RU"/>
        </w:rPr>
        <w:t xml:space="preserve">   </w:t>
      </w:r>
      <w:r w:rsidRPr="005B0670">
        <w:rPr>
          <w:rFonts w:ascii="Arial" w:eastAsia="Times New Roman" w:hAnsi="Arial" w:cs="Arial"/>
          <w:color w:val="000000"/>
          <w:spacing w:val="-1"/>
          <w:sz w:val="24"/>
          <w:szCs w:val="24"/>
          <w:lang w:eastAsia="ru-RU"/>
        </w:rPr>
        <w:t>Каргатского района</w:t>
      </w:r>
    </w:p>
    <w:p w:rsidR="00F14F2D" w:rsidRPr="005B0670" w:rsidRDefault="00F14F2D" w:rsidP="00F14F2D">
      <w:pPr>
        <w:shd w:val="clear" w:color="auto" w:fill="FFFFFF"/>
        <w:spacing w:after="0" w:line="485" w:lineRule="atLeast"/>
        <w:ind w:left="19" w:right="7258" w:firstLine="567"/>
        <w:jc w:val="center"/>
        <w:rPr>
          <w:rFonts w:ascii="Arial" w:eastAsia="Times New Roman" w:hAnsi="Arial" w:cs="Arial"/>
          <w:color w:val="000000"/>
          <w:sz w:val="24"/>
          <w:szCs w:val="24"/>
          <w:lang w:eastAsia="ru-RU"/>
        </w:rPr>
      </w:pPr>
    </w:p>
    <w:p w:rsidR="005B0670" w:rsidRPr="005B0670" w:rsidRDefault="005B0670" w:rsidP="005B0670">
      <w:pPr>
        <w:shd w:val="clear" w:color="auto" w:fill="FFFFFF"/>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Дата, исходящий номер</w:t>
      </w:r>
    </w:p>
    <w:p w:rsidR="005B0670" w:rsidRPr="005B0670" w:rsidRDefault="005B0670" w:rsidP="005B0670">
      <w:pPr>
        <w:shd w:val="clear" w:color="auto" w:fill="FFFFFF"/>
        <w:spacing w:after="0" w:line="226" w:lineRule="atLeast"/>
        <w:ind w:left="384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385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(фамилия, имя, отчество (последнее - при </w:t>
      </w:r>
      <w:r w:rsidRPr="005B0670">
        <w:rPr>
          <w:rFonts w:ascii="Arial" w:eastAsia="Times New Roman" w:hAnsi="Arial" w:cs="Arial"/>
          <w:color w:val="000000"/>
          <w:spacing w:val="-1"/>
          <w:sz w:val="24"/>
          <w:szCs w:val="24"/>
          <w:lang w:eastAsia="ru-RU"/>
        </w:rPr>
        <w:t>наличии) заявителя-гражданина или </w:t>
      </w:r>
      <w:r w:rsidRPr="005B0670">
        <w:rPr>
          <w:rFonts w:ascii="Arial" w:eastAsia="Times New Roman" w:hAnsi="Arial" w:cs="Arial"/>
          <w:color w:val="000000"/>
          <w:spacing w:val="-4"/>
          <w:sz w:val="24"/>
          <w:szCs w:val="24"/>
          <w:lang w:eastAsia="ru-RU"/>
        </w:rPr>
        <w:t>наименование заявителя - юридического лица)</w:t>
      </w:r>
    </w:p>
    <w:p w:rsidR="005B0670" w:rsidRPr="005B0670" w:rsidRDefault="005B0670" w:rsidP="005B0670">
      <w:pPr>
        <w:shd w:val="clear" w:color="auto" w:fill="FFFFFF"/>
        <w:spacing w:after="0" w:line="226" w:lineRule="atLeast"/>
        <w:ind w:left="384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4858"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4"/>
          <w:sz w:val="24"/>
          <w:szCs w:val="24"/>
          <w:lang w:eastAsia="ru-RU"/>
        </w:rPr>
        <w:t>(почтовый адрес заявителя)</w:t>
      </w:r>
    </w:p>
    <w:p w:rsidR="005B0670" w:rsidRPr="005B0670" w:rsidRDefault="005B0670" w:rsidP="005B0670">
      <w:pPr>
        <w:shd w:val="clear" w:color="auto" w:fill="FFFFFF"/>
        <w:spacing w:after="0" w:line="240" w:lineRule="auto"/>
        <w:ind w:left="1219"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1"/>
          <w:sz w:val="24"/>
          <w:szCs w:val="24"/>
          <w:lang w:eastAsia="ru-RU"/>
        </w:rPr>
        <w:t>Решение об отказе в предоставлении муниципальной услуги</w:t>
      </w:r>
    </w:p>
    <w:p w:rsidR="005B0670" w:rsidRPr="005B0670" w:rsidRDefault="005B0670" w:rsidP="005B0670">
      <w:pPr>
        <w:shd w:val="clear" w:color="auto" w:fill="FFFFFF"/>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По результатам рассмотрения документов, необходимых для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принято решение об отказе в предоставлении муниципальной услуги по следующим основаниям:</w:t>
      </w:r>
    </w:p>
    <w:p w:rsidR="005B0670" w:rsidRPr="005B0670" w:rsidRDefault="005B0670" w:rsidP="005B0670">
      <w:pPr>
        <w:shd w:val="clear" w:color="auto" w:fill="FFFFFF"/>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(указываются основания для отказа, установленные пунктом 2.10.2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и (или) заявления в судебные органы в соответствии с нормами процессуального законодательства.</w:t>
      </w:r>
    </w:p>
    <w:p w:rsidR="005B0670" w:rsidRPr="005B0670" w:rsidRDefault="005B0670" w:rsidP="005B0670">
      <w:pPr>
        <w:shd w:val="clear" w:color="auto" w:fill="FFFFFF"/>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Глава Каргатского района               __________________ </w:t>
      </w:r>
      <w:r w:rsidRPr="005B0670">
        <w:rPr>
          <w:rFonts w:ascii="Arial" w:eastAsia="Times New Roman" w:hAnsi="Arial" w:cs="Arial"/>
          <w:color w:val="000000"/>
          <w:spacing w:val="-1"/>
          <w:sz w:val="24"/>
          <w:szCs w:val="24"/>
          <w:lang w:eastAsia="ru-RU"/>
        </w:rPr>
        <w:t>(Ф.И.О.)</w:t>
      </w:r>
    </w:p>
    <w:p w:rsidR="005B0670" w:rsidRPr="005B0670" w:rsidRDefault="005B0670" w:rsidP="005B0670">
      <w:pPr>
        <w:shd w:val="clear" w:color="auto" w:fill="FFFFFF"/>
        <w:spacing w:after="0" w:line="240" w:lineRule="auto"/>
        <w:ind w:left="48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1"/>
          <w:sz w:val="24"/>
          <w:szCs w:val="24"/>
          <w:lang w:eastAsia="ru-RU"/>
        </w:rPr>
        <w:t>(подпись)</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A46FAD" w:rsidRDefault="005B0670" w:rsidP="005B0670">
      <w:pPr>
        <w:shd w:val="clear" w:color="auto" w:fill="FFFFFF"/>
        <w:spacing w:after="0" w:line="264" w:lineRule="atLeast"/>
        <w:ind w:firstLine="567"/>
        <w:jc w:val="right"/>
        <w:rPr>
          <w:rFonts w:ascii="Arial" w:eastAsia="Times New Roman" w:hAnsi="Arial" w:cs="Arial"/>
          <w:color w:val="000000"/>
          <w:sz w:val="24"/>
          <w:szCs w:val="24"/>
          <w:lang w:eastAsia="ru-RU"/>
        </w:rPr>
        <w:sectPr w:rsidR="00A46FAD">
          <w:pgSz w:w="11906" w:h="16838"/>
          <w:pgMar w:top="1134" w:right="850" w:bottom="1134" w:left="1701" w:header="708" w:footer="708" w:gutter="0"/>
          <w:cols w:space="708"/>
          <w:docGrid w:linePitch="360"/>
        </w:sectPr>
      </w:pPr>
      <w:r w:rsidRPr="005B0670">
        <w:rPr>
          <w:rFonts w:ascii="Arial" w:eastAsia="Times New Roman" w:hAnsi="Arial" w:cs="Arial"/>
          <w:color w:val="000000"/>
          <w:sz w:val="24"/>
          <w:szCs w:val="24"/>
          <w:lang w:eastAsia="ru-RU"/>
        </w:rPr>
        <w:br w:type="textWrapping" w:clear="all"/>
      </w:r>
    </w:p>
    <w:p w:rsidR="005B0670" w:rsidRPr="005B0670" w:rsidRDefault="005B0670" w:rsidP="005B0670">
      <w:pPr>
        <w:shd w:val="clear" w:color="auto" w:fill="FFFFFF"/>
        <w:spacing w:after="0" w:line="264"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9"/>
          <w:sz w:val="24"/>
          <w:szCs w:val="24"/>
          <w:lang w:eastAsia="ru-RU"/>
        </w:rPr>
        <w:lastRenderedPageBreak/>
        <w:t>Приложение 4</w:t>
      </w:r>
    </w:p>
    <w:p w:rsidR="005B0670" w:rsidRPr="005B0670" w:rsidRDefault="005B0670" w:rsidP="005B0670">
      <w:pPr>
        <w:shd w:val="clear" w:color="auto" w:fill="FFFFFF"/>
        <w:spacing w:after="0" w:line="264"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9"/>
          <w:sz w:val="24"/>
          <w:szCs w:val="24"/>
          <w:lang w:eastAsia="ru-RU"/>
        </w:rPr>
        <w:t>к административному регламенту</w:t>
      </w:r>
    </w:p>
    <w:p w:rsidR="005B0670" w:rsidRPr="005B0670" w:rsidRDefault="005B0670" w:rsidP="005B0670">
      <w:pPr>
        <w:shd w:val="clear" w:color="auto" w:fill="FFFFFF"/>
        <w:spacing w:after="0" w:line="264"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9"/>
          <w:sz w:val="24"/>
          <w:szCs w:val="24"/>
          <w:lang w:eastAsia="ru-RU"/>
        </w:rPr>
        <w:t>предоставления муниципальной услуги</w:t>
      </w:r>
    </w:p>
    <w:p w:rsidR="005B0670" w:rsidRPr="005B0670" w:rsidRDefault="005B0670" w:rsidP="005B0670">
      <w:pPr>
        <w:shd w:val="clear" w:color="auto" w:fill="FFFFFF"/>
        <w:spacing w:after="0" w:line="264"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1"/>
          <w:sz w:val="24"/>
          <w:szCs w:val="24"/>
          <w:lang w:eastAsia="ru-RU"/>
        </w:rPr>
        <w:t>по выдаче разрешения на использование</w:t>
      </w:r>
    </w:p>
    <w:p w:rsidR="005B0670" w:rsidRPr="005B0670" w:rsidRDefault="005B0670" w:rsidP="005B0670">
      <w:pPr>
        <w:shd w:val="clear" w:color="auto" w:fill="FFFFFF"/>
        <w:spacing w:after="0" w:line="264"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0"/>
          <w:sz w:val="24"/>
          <w:szCs w:val="24"/>
          <w:lang w:eastAsia="ru-RU"/>
        </w:rPr>
        <w:t>земель или земельных участков</w:t>
      </w:r>
    </w:p>
    <w:p w:rsidR="005B0670" w:rsidRPr="005B0670" w:rsidRDefault="005B0670" w:rsidP="005B0670">
      <w:pPr>
        <w:shd w:val="clear" w:color="auto" w:fill="FFFFFF"/>
        <w:spacing w:after="0" w:line="264"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0"/>
          <w:sz w:val="24"/>
          <w:szCs w:val="24"/>
          <w:lang w:eastAsia="ru-RU"/>
        </w:rPr>
        <w:t>без предоставления земельных</w:t>
      </w:r>
    </w:p>
    <w:p w:rsidR="005B0670" w:rsidRPr="005B0670" w:rsidRDefault="005B0670" w:rsidP="005B0670">
      <w:pPr>
        <w:shd w:val="clear" w:color="auto" w:fill="FFFFFF"/>
        <w:spacing w:after="0" w:line="264"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1"/>
          <w:sz w:val="24"/>
          <w:szCs w:val="24"/>
          <w:lang w:eastAsia="ru-RU"/>
        </w:rPr>
        <w:t>участков и установления сервитута</w:t>
      </w:r>
    </w:p>
    <w:p w:rsidR="005B0670" w:rsidRPr="005B0670" w:rsidRDefault="005B0670" w:rsidP="005B0670">
      <w:pPr>
        <w:shd w:val="clear" w:color="auto" w:fill="FFFFFF"/>
        <w:spacing w:after="0" w:line="264"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2"/>
          <w:sz w:val="24"/>
          <w:szCs w:val="24"/>
          <w:lang w:eastAsia="ru-RU"/>
        </w:rPr>
        <w:t>в установленных Правительством</w:t>
      </w:r>
    </w:p>
    <w:p w:rsidR="005B0670" w:rsidRPr="005B0670" w:rsidRDefault="005B0670" w:rsidP="005B0670">
      <w:pPr>
        <w:shd w:val="clear" w:color="auto" w:fill="FFFFFF"/>
        <w:spacing w:after="0" w:line="264"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1"/>
          <w:sz w:val="24"/>
          <w:szCs w:val="24"/>
          <w:lang w:eastAsia="ru-RU"/>
        </w:rPr>
        <w:t>Российской Федерации случаях</w:t>
      </w:r>
    </w:p>
    <w:p w:rsidR="005B0670" w:rsidRPr="005B0670" w:rsidRDefault="005B0670" w:rsidP="005B0670">
      <w:pPr>
        <w:shd w:val="clear" w:color="auto" w:fill="FFFFFF"/>
        <w:spacing w:after="0" w:line="264"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1"/>
          <w:sz w:val="24"/>
          <w:szCs w:val="24"/>
          <w:lang w:eastAsia="ru-RU"/>
        </w:rPr>
        <w:t> </w:t>
      </w:r>
    </w:p>
    <w:p w:rsidR="005B0670" w:rsidRPr="005B0670" w:rsidRDefault="005B0670" w:rsidP="005B0670">
      <w:pPr>
        <w:shd w:val="clear" w:color="auto" w:fill="FFFFFF"/>
        <w:spacing w:after="0" w:line="264" w:lineRule="atLeast"/>
        <w:ind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ЖУРНАЛ регистрации заявлений на предоставление муниципальных услуг</w:t>
      </w:r>
    </w:p>
    <w:tbl>
      <w:tblPr>
        <w:tblW w:w="15247" w:type="dxa"/>
        <w:tblCellMar>
          <w:left w:w="0" w:type="dxa"/>
          <w:right w:w="0" w:type="dxa"/>
        </w:tblCellMar>
        <w:tblLook w:val="04A0" w:firstRow="1" w:lastRow="0" w:firstColumn="1" w:lastColumn="0" w:noHBand="0" w:noVBand="1"/>
      </w:tblPr>
      <w:tblGrid>
        <w:gridCol w:w="922"/>
        <w:gridCol w:w="1320"/>
        <w:gridCol w:w="1792"/>
        <w:gridCol w:w="1762"/>
        <w:gridCol w:w="1591"/>
        <w:gridCol w:w="2145"/>
        <w:gridCol w:w="1972"/>
        <w:gridCol w:w="2238"/>
        <w:gridCol w:w="1505"/>
      </w:tblGrid>
      <w:tr w:rsidR="005B0670" w:rsidRPr="005B0670" w:rsidTr="005B0670">
        <w:trPr>
          <w:trHeight w:val="2904"/>
        </w:trPr>
        <w:tc>
          <w:tcPr>
            <w:tcW w:w="92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F14F2D">
            <w:pPr>
              <w:shd w:val="clear" w:color="auto" w:fill="FFFFFF"/>
              <w:spacing w:after="0" w:line="269" w:lineRule="atLeast"/>
              <w:ind w:right="38"/>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N п/п</w:t>
            </w:r>
          </w:p>
          <w:p w:rsidR="00F14F2D" w:rsidRDefault="00F14F2D" w:rsidP="005B0670">
            <w:pPr>
              <w:shd w:val="clear" w:color="auto" w:fill="FFFFFF"/>
              <w:spacing w:after="0" w:line="480" w:lineRule="atLeast"/>
              <w:ind w:left="43" w:right="38" w:firstLine="194"/>
              <w:jc w:val="both"/>
              <w:rPr>
                <w:rFonts w:ascii="Arial" w:eastAsia="Times New Roman" w:hAnsi="Arial" w:cs="Arial"/>
                <w:sz w:val="24"/>
                <w:szCs w:val="24"/>
                <w:lang w:eastAsia="ru-RU"/>
              </w:rPr>
            </w:pPr>
          </w:p>
          <w:p w:rsidR="00F14F2D" w:rsidRDefault="00F14F2D" w:rsidP="005B0670">
            <w:pPr>
              <w:shd w:val="clear" w:color="auto" w:fill="FFFFFF"/>
              <w:spacing w:after="0" w:line="480" w:lineRule="atLeast"/>
              <w:ind w:left="43" w:right="38" w:firstLine="194"/>
              <w:jc w:val="both"/>
              <w:rPr>
                <w:rFonts w:ascii="Arial" w:eastAsia="Times New Roman" w:hAnsi="Arial" w:cs="Arial"/>
                <w:sz w:val="24"/>
                <w:szCs w:val="24"/>
                <w:lang w:eastAsia="ru-RU"/>
              </w:rPr>
            </w:pPr>
          </w:p>
          <w:p w:rsidR="00F14F2D" w:rsidRDefault="00F14F2D" w:rsidP="005B0670">
            <w:pPr>
              <w:shd w:val="clear" w:color="auto" w:fill="FFFFFF"/>
              <w:spacing w:after="0" w:line="480" w:lineRule="atLeast"/>
              <w:ind w:left="43" w:right="38" w:firstLine="194"/>
              <w:jc w:val="both"/>
              <w:rPr>
                <w:rFonts w:ascii="Arial" w:eastAsia="Times New Roman" w:hAnsi="Arial" w:cs="Arial"/>
                <w:sz w:val="24"/>
                <w:szCs w:val="24"/>
                <w:lang w:eastAsia="ru-RU"/>
              </w:rPr>
            </w:pPr>
          </w:p>
          <w:p w:rsidR="00F14F2D" w:rsidRDefault="00F14F2D" w:rsidP="005B0670">
            <w:pPr>
              <w:shd w:val="clear" w:color="auto" w:fill="FFFFFF"/>
              <w:spacing w:after="0" w:line="480" w:lineRule="atLeast"/>
              <w:ind w:left="43" w:right="38" w:firstLine="194"/>
              <w:jc w:val="both"/>
              <w:rPr>
                <w:rFonts w:ascii="Arial" w:eastAsia="Times New Roman" w:hAnsi="Arial" w:cs="Arial"/>
                <w:sz w:val="24"/>
                <w:szCs w:val="24"/>
                <w:lang w:eastAsia="ru-RU"/>
              </w:rPr>
            </w:pPr>
          </w:p>
          <w:p w:rsidR="00F14F2D" w:rsidRDefault="00F14F2D" w:rsidP="005B0670">
            <w:pPr>
              <w:shd w:val="clear" w:color="auto" w:fill="FFFFFF"/>
              <w:spacing w:after="0" w:line="480" w:lineRule="atLeast"/>
              <w:ind w:left="43" w:right="38" w:firstLine="194"/>
              <w:jc w:val="both"/>
              <w:rPr>
                <w:rFonts w:ascii="Arial" w:eastAsia="Times New Roman" w:hAnsi="Arial" w:cs="Arial"/>
                <w:sz w:val="24"/>
                <w:szCs w:val="24"/>
                <w:lang w:eastAsia="ru-RU"/>
              </w:rPr>
            </w:pPr>
          </w:p>
          <w:p w:rsidR="00F14F2D" w:rsidRDefault="00F14F2D" w:rsidP="005B0670">
            <w:pPr>
              <w:shd w:val="clear" w:color="auto" w:fill="FFFFFF"/>
              <w:spacing w:after="0" w:line="480" w:lineRule="atLeast"/>
              <w:ind w:left="43" w:right="38" w:firstLine="194"/>
              <w:jc w:val="both"/>
              <w:rPr>
                <w:rFonts w:ascii="Arial" w:eastAsia="Times New Roman" w:hAnsi="Arial" w:cs="Arial"/>
                <w:sz w:val="24"/>
                <w:szCs w:val="24"/>
                <w:lang w:eastAsia="ru-RU"/>
              </w:rPr>
            </w:pPr>
          </w:p>
          <w:p w:rsidR="00F14F2D" w:rsidRDefault="00F14F2D" w:rsidP="005B0670">
            <w:pPr>
              <w:shd w:val="clear" w:color="auto" w:fill="FFFFFF"/>
              <w:spacing w:after="0" w:line="480" w:lineRule="atLeast"/>
              <w:ind w:left="43" w:right="38" w:firstLine="194"/>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5B0670" w:rsidRPr="005B0670">
              <w:rPr>
                <w:rFonts w:ascii="Arial" w:eastAsia="Times New Roman" w:hAnsi="Arial" w:cs="Arial"/>
                <w:sz w:val="24"/>
                <w:szCs w:val="24"/>
                <w:lang w:eastAsia="ru-RU"/>
              </w:rPr>
              <w:t>1</w:t>
            </w:r>
          </w:p>
          <w:p w:rsidR="00F14F2D" w:rsidRDefault="005B0670" w:rsidP="005B0670">
            <w:pPr>
              <w:shd w:val="clear" w:color="auto" w:fill="FFFFFF"/>
              <w:spacing w:after="0" w:line="480" w:lineRule="atLeast"/>
              <w:ind w:left="43" w:right="38" w:firstLine="194"/>
              <w:jc w:val="both"/>
              <w:rPr>
                <w:rFonts w:ascii="Arial" w:eastAsia="Times New Roman" w:hAnsi="Arial" w:cs="Arial"/>
                <w:sz w:val="24"/>
                <w:szCs w:val="24"/>
                <w:lang w:eastAsia="ru-RU"/>
              </w:rPr>
            </w:pPr>
            <w:r w:rsidRPr="005B0670">
              <w:rPr>
                <w:rFonts w:ascii="Arial" w:eastAsia="Times New Roman" w:hAnsi="Arial" w:cs="Arial"/>
                <w:sz w:val="24"/>
                <w:szCs w:val="24"/>
                <w:lang w:eastAsia="ru-RU"/>
              </w:rPr>
              <w:t xml:space="preserve"> 2</w:t>
            </w:r>
          </w:p>
          <w:p w:rsidR="005B0670" w:rsidRPr="005B0670" w:rsidRDefault="005B0670" w:rsidP="005B0670">
            <w:pPr>
              <w:shd w:val="clear" w:color="auto" w:fill="FFFFFF"/>
              <w:spacing w:after="0" w:line="480" w:lineRule="atLeast"/>
              <w:ind w:left="43" w:right="38" w:firstLine="194"/>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xml:space="preserve"> 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Дата</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подачи</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4"/>
                <w:sz w:val="24"/>
                <w:szCs w:val="24"/>
                <w:lang w:eastAsia="ru-RU"/>
              </w:rPr>
              <w:t>заявления</w:t>
            </w:r>
          </w:p>
        </w:tc>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Заявитель</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1"/>
                <w:sz w:val="24"/>
                <w:szCs w:val="24"/>
                <w:lang w:eastAsia="ru-RU"/>
              </w:rPr>
              <w:t>(фамилия, имя,</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отчество</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0"/>
                <w:sz w:val="24"/>
                <w:szCs w:val="24"/>
                <w:lang w:eastAsia="ru-RU"/>
              </w:rPr>
              <w:t>(последнее - при</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9"/>
                <w:sz w:val="24"/>
                <w:szCs w:val="24"/>
                <w:lang w:eastAsia="ru-RU"/>
              </w:rPr>
              <w:t>наличии) для</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7"/>
                <w:sz w:val="24"/>
                <w:szCs w:val="24"/>
                <w:lang w:eastAsia="ru-RU"/>
              </w:rPr>
              <w:t>гражданина,</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9"/>
                <w:sz w:val="24"/>
                <w:szCs w:val="24"/>
                <w:lang w:eastAsia="ru-RU"/>
              </w:rPr>
              <w:t>наименование</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для</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7"/>
                <w:sz w:val="24"/>
                <w:szCs w:val="24"/>
                <w:lang w:eastAsia="ru-RU"/>
              </w:rPr>
              <w:t>юридического</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лица)</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Место</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2"/>
                <w:sz w:val="24"/>
                <w:szCs w:val="24"/>
                <w:lang w:eastAsia="ru-RU"/>
              </w:rPr>
              <w:t>жительства для</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7"/>
                <w:sz w:val="24"/>
                <w:szCs w:val="24"/>
                <w:lang w:eastAsia="ru-RU"/>
              </w:rPr>
              <w:t>гражданина,</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место</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1"/>
                <w:sz w:val="24"/>
                <w:szCs w:val="24"/>
                <w:lang w:eastAsia="ru-RU"/>
              </w:rPr>
              <w:t>нахождения для</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6"/>
                <w:sz w:val="24"/>
                <w:szCs w:val="24"/>
                <w:lang w:eastAsia="ru-RU"/>
              </w:rPr>
              <w:t>юридического</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лица</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9"/>
                <w:sz w:val="24"/>
                <w:szCs w:val="24"/>
                <w:lang w:eastAsia="ru-RU"/>
              </w:rPr>
              <w:t>Фамилия, имя,</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отчество</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0"/>
                <w:sz w:val="24"/>
                <w:szCs w:val="24"/>
                <w:lang w:eastAsia="ru-RU"/>
              </w:rPr>
              <w:t>(последнее - при</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наличии)</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1"/>
                <w:sz w:val="24"/>
                <w:szCs w:val="24"/>
                <w:lang w:eastAsia="ru-RU"/>
              </w:rPr>
              <w:t>исполнителя</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69" w:lineRule="atLeast"/>
              <w:ind w:left="24" w:right="24" w:firstLine="194"/>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Срок </w:t>
            </w:r>
            <w:r w:rsidRPr="005B0670">
              <w:rPr>
                <w:rFonts w:ascii="Arial" w:eastAsia="Times New Roman" w:hAnsi="Arial" w:cs="Arial"/>
                <w:spacing w:val="-11"/>
                <w:sz w:val="24"/>
                <w:szCs w:val="24"/>
                <w:lang w:eastAsia="ru-RU"/>
              </w:rPr>
              <w:t>исполнения</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F14F2D">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1"/>
                <w:sz w:val="24"/>
                <w:szCs w:val="24"/>
                <w:lang w:eastAsia="ru-RU"/>
              </w:rPr>
              <w:t>Номер и дата</w:t>
            </w:r>
          </w:p>
          <w:p w:rsidR="005B0670" w:rsidRPr="005B0670" w:rsidRDefault="005B0670" w:rsidP="00F14F2D">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8"/>
                <w:sz w:val="24"/>
                <w:szCs w:val="24"/>
                <w:lang w:eastAsia="ru-RU"/>
              </w:rPr>
              <w:t>документа,</w:t>
            </w:r>
          </w:p>
          <w:p w:rsidR="005B0670" w:rsidRPr="005B0670" w:rsidRDefault="005B0670" w:rsidP="00F14F2D">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2"/>
                <w:sz w:val="24"/>
                <w:szCs w:val="24"/>
                <w:lang w:eastAsia="ru-RU"/>
              </w:rPr>
              <w:t>являющегося</w:t>
            </w:r>
          </w:p>
          <w:p w:rsidR="005B0670" w:rsidRPr="005B0670" w:rsidRDefault="005B0670" w:rsidP="00F14F2D">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1"/>
                <w:sz w:val="24"/>
                <w:szCs w:val="24"/>
                <w:lang w:eastAsia="ru-RU"/>
              </w:rPr>
              <w:t>результатом</w:t>
            </w:r>
          </w:p>
          <w:p w:rsidR="005B0670" w:rsidRPr="005B0670" w:rsidRDefault="005B0670" w:rsidP="00F14F2D">
            <w:pPr>
              <w:shd w:val="clear" w:color="auto" w:fill="FFFFFF"/>
              <w:spacing w:after="0" w:line="269" w:lineRule="atLeast"/>
              <w:jc w:val="center"/>
              <w:rPr>
                <w:rFonts w:ascii="Times New Roman" w:eastAsia="Times New Roman" w:hAnsi="Times New Roman" w:cs="Times New Roman"/>
                <w:sz w:val="24"/>
                <w:szCs w:val="24"/>
                <w:lang w:eastAsia="ru-RU"/>
              </w:rPr>
            </w:pPr>
            <w:r w:rsidRPr="005B0670">
              <w:rPr>
                <w:rFonts w:ascii="Arial" w:eastAsia="Times New Roman" w:hAnsi="Arial" w:cs="Arial"/>
                <w:spacing w:val="-12"/>
                <w:sz w:val="24"/>
                <w:szCs w:val="24"/>
                <w:lang w:eastAsia="ru-RU"/>
              </w:rPr>
              <w:t>предоставлени</w:t>
            </w:r>
            <w:r w:rsidRPr="005B0670">
              <w:rPr>
                <w:rFonts w:ascii="Arial" w:eastAsia="Times New Roman" w:hAnsi="Arial" w:cs="Arial"/>
                <w:sz w:val="24"/>
                <w:szCs w:val="24"/>
                <w:lang w:eastAsia="ru-RU"/>
              </w:rPr>
              <w:t>я</w:t>
            </w:r>
          </w:p>
          <w:p w:rsidR="005B0670" w:rsidRPr="005B0670" w:rsidRDefault="005B0670" w:rsidP="00F14F2D">
            <w:pPr>
              <w:shd w:val="clear" w:color="auto" w:fill="FFFFFF"/>
              <w:spacing w:after="0" w:line="269" w:lineRule="atLeast"/>
              <w:jc w:val="center"/>
              <w:rPr>
                <w:rFonts w:ascii="Times New Roman" w:eastAsia="Times New Roman" w:hAnsi="Times New Roman" w:cs="Times New Roman"/>
                <w:sz w:val="24"/>
                <w:szCs w:val="24"/>
                <w:lang w:eastAsia="ru-RU"/>
              </w:rPr>
            </w:pPr>
            <w:r w:rsidRPr="005B0670">
              <w:rPr>
                <w:rFonts w:ascii="Arial" w:eastAsia="Times New Roman" w:hAnsi="Arial" w:cs="Arial"/>
                <w:spacing w:val="-8"/>
                <w:sz w:val="24"/>
                <w:szCs w:val="24"/>
                <w:lang w:eastAsia="ru-RU"/>
              </w:rPr>
              <w:t>муниципально</w:t>
            </w:r>
            <w:r w:rsidRPr="005B0670">
              <w:rPr>
                <w:rFonts w:ascii="Arial" w:eastAsia="Times New Roman" w:hAnsi="Arial" w:cs="Arial"/>
                <w:sz w:val="24"/>
                <w:szCs w:val="24"/>
                <w:lang w:eastAsia="ru-RU"/>
              </w:rPr>
              <w:t>й услуги</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14F2D" w:rsidRDefault="00F14F2D" w:rsidP="00F14F2D">
            <w:pPr>
              <w:shd w:val="clear" w:color="auto" w:fill="FFFFFF"/>
              <w:spacing w:after="0" w:line="269" w:lineRule="atLeast"/>
              <w:jc w:val="center"/>
              <w:rPr>
                <w:rFonts w:ascii="Arial" w:eastAsia="Times New Roman" w:hAnsi="Arial" w:cs="Arial"/>
                <w:spacing w:val="-11"/>
                <w:sz w:val="24"/>
                <w:szCs w:val="24"/>
                <w:lang w:eastAsia="ru-RU"/>
              </w:rPr>
            </w:pPr>
            <w:r>
              <w:rPr>
                <w:rFonts w:ascii="Arial" w:eastAsia="Times New Roman" w:hAnsi="Arial" w:cs="Arial"/>
                <w:spacing w:val="-11"/>
                <w:sz w:val="24"/>
                <w:szCs w:val="24"/>
                <w:lang w:eastAsia="ru-RU"/>
              </w:rPr>
              <w:t xml:space="preserve">Номер </w:t>
            </w:r>
            <w:r w:rsidR="005B0670" w:rsidRPr="005B0670">
              <w:rPr>
                <w:rFonts w:ascii="Arial" w:eastAsia="Times New Roman" w:hAnsi="Arial" w:cs="Arial"/>
                <w:spacing w:val="-11"/>
                <w:sz w:val="24"/>
                <w:szCs w:val="24"/>
                <w:lang w:eastAsia="ru-RU"/>
              </w:rPr>
              <w:t>и дата</w:t>
            </w:r>
          </w:p>
          <w:p w:rsidR="005B0670" w:rsidRPr="005B0670" w:rsidRDefault="00F14F2D" w:rsidP="00F14F2D">
            <w:pPr>
              <w:shd w:val="clear" w:color="auto" w:fill="FFFFFF"/>
              <w:spacing w:after="0" w:line="269" w:lineRule="atLeast"/>
              <w:jc w:val="center"/>
              <w:rPr>
                <w:rFonts w:ascii="Times New Roman" w:eastAsia="Times New Roman" w:hAnsi="Times New Roman" w:cs="Times New Roman"/>
                <w:sz w:val="24"/>
                <w:szCs w:val="24"/>
                <w:lang w:eastAsia="ru-RU"/>
              </w:rPr>
            </w:pPr>
            <w:r>
              <w:rPr>
                <w:rFonts w:ascii="Arial" w:eastAsia="Times New Roman" w:hAnsi="Arial" w:cs="Arial"/>
                <w:spacing w:val="-12"/>
                <w:sz w:val="24"/>
                <w:szCs w:val="24"/>
                <w:lang w:eastAsia="ru-RU"/>
              </w:rPr>
              <w:t>предоставлени</w:t>
            </w:r>
            <w:r w:rsidR="005B0670" w:rsidRPr="005B0670">
              <w:rPr>
                <w:rFonts w:ascii="Arial" w:eastAsia="Times New Roman" w:hAnsi="Arial" w:cs="Arial"/>
                <w:spacing w:val="-12"/>
                <w:sz w:val="24"/>
                <w:szCs w:val="24"/>
                <w:lang w:eastAsia="ru-RU"/>
              </w:rPr>
              <w:t>я уведомления</w:t>
            </w:r>
          </w:p>
          <w:p w:rsidR="005B0670" w:rsidRPr="005B0670" w:rsidRDefault="00F14F2D" w:rsidP="00F14F2D">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Pr>
                <w:rFonts w:ascii="Arial" w:eastAsia="Times New Roman" w:hAnsi="Arial" w:cs="Arial"/>
                <w:spacing w:val="-9"/>
                <w:sz w:val="24"/>
                <w:szCs w:val="24"/>
                <w:lang w:eastAsia="ru-RU"/>
              </w:rPr>
              <w:t xml:space="preserve">об </w:t>
            </w:r>
            <w:r w:rsidR="005B0670" w:rsidRPr="005B0670">
              <w:rPr>
                <w:rFonts w:ascii="Arial" w:eastAsia="Times New Roman" w:hAnsi="Arial" w:cs="Arial"/>
                <w:spacing w:val="-9"/>
                <w:sz w:val="24"/>
                <w:szCs w:val="24"/>
                <w:lang w:eastAsia="ru-RU"/>
              </w:rPr>
              <w:t>отказе в </w:t>
            </w:r>
            <w:r w:rsidR="005B0670" w:rsidRPr="005B0670">
              <w:rPr>
                <w:rFonts w:ascii="Arial" w:eastAsia="Times New Roman" w:hAnsi="Arial" w:cs="Arial"/>
                <w:spacing w:val="-12"/>
                <w:sz w:val="24"/>
                <w:szCs w:val="24"/>
                <w:lang w:eastAsia="ru-RU"/>
              </w:rPr>
              <w:t>предоставлени</w:t>
            </w:r>
            <w:r w:rsidR="005B0670" w:rsidRPr="005B0670">
              <w:rPr>
                <w:rFonts w:ascii="Arial" w:eastAsia="Times New Roman" w:hAnsi="Arial" w:cs="Arial"/>
                <w:sz w:val="24"/>
                <w:szCs w:val="24"/>
                <w:lang w:eastAsia="ru-RU"/>
              </w:rPr>
              <w:t>и</w:t>
            </w:r>
          </w:p>
          <w:p w:rsidR="005B0670" w:rsidRPr="005B0670" w:rsidRDefault="005B0670" w:rsidP="00F14F2D">
            <w:pPr>
              <w:shd w:val="clear" w:color="auto" w:fill="FFFFFF"/>
              <w:spacing w:after="0" w:line="269" w:lineRule="atLeast"/>
              <w:jc w:val="center"/>
              <w:rPr>
                <w:rFonts w:ascii="Times New Roman" w:eastAsia="Times New Roman" w:hAnsi="Times New Roman" w:cs="Times New Roman"/>
                <w:sz w:val="24"/>
                <w:szCs w:val="24"/>
                <w:lang w:eastAsia="ru-RU"/>
              </w:rPr>
            </w:pPr>
            <w:r w:rsidRPr="005B0670">
              <w:rPr>
                <w:rFonts w:ascii="Arial" w:eastAsia="Times New Roman" w:hAnsi="Arial" w:cs="Arial"/>
                <w:spacing w:val="-8"/>
                <w:sz w:val="24"/>
                <w:szCs w:val="24"/>
                <w:lang w:eastAsia="ru-RU"/>
              </w:rPr>
              <w:t>муниципально</w:t>
            </w:r>
            <w:r w:rsidRPr="005B0670">
              <w:rPr>
                <w:rFonts w:ascii="Arial" w:eastAsia="Times New Roman" w:hAnsi="Arial" w:cs="Arial"/>
                <w:sz w:val="24"/>
                <w:szCs w:val="24"/>
                <w:lang w:eastAsia="ru-RU"/>
              </w:rPr>
              <w:t>й услуги</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9"/>
                <w:sz w:val="24"/>
                <w:szCs w:val="24"/>
                <w:lang w:eastAsia="ru-RU"/>
              </w:rPr>
              <w:t>Фамилия, имя,</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отчество</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0"/>
                <w:sz w:val="24"/>
                <w:szCs w:val="24"/>
                <w:lang w:eastAsia="ru-RU"/>
              </w:rPr>
              <w:t>(последнее - при</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наличии)</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2"/>
                <w:sz w:val="24"/>
                <w:szCs w:val="24"/>
                <w:lang w:eastAsia="ru-RU"/>
              </w:rPr>
              <w:t>получателя,</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0"/>
                <w:sz w:val="24"/>
                <w:szCs w:val="24"/>
                <w:lang w:eastAsia="ru-RU"/>
              </w:rPr>
              <w:t>дата, подпись</w:t>
            </w:r>
          </w:p>
        </w:tc>
      </w:tr>
      <w:tr w:rsidR="005B0670" w:rsidRPr="005B0670" w:rsidTr="005B0670">
        <w:trPr>
          <w:trHeight w:val="4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0670" w:rsidRPr="005B0670" w:rsidRDefault="005B0670" w:rsidP="005B0670">
            <w:pPr>
              <w:spacing w:after="0" w:line="240" w:lineRule="auto"/>
              <w:rPr>
                <w:rFonts w:ascii="Times New Roman" w:eastAsia="Times New Roman" w:hAnsi="Times New Roman" w:cs="Times New Roman"/>
                <w:sz w:val="24"/>
                <w:szCs w:val="24"/>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r>
      <w:tr w:rsidR="005B0670" w:rsidRPr="005B0670" w:rsidTr="005B0670">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0670" w:rsidRPr="005B0670" w:rsidRDefault="005B0670" w:rsidP="005B0670">
            <w:pPr>
              <w:spacing w:after="0" w:line="240" w:lineRule="auto"/>
              <w:rPr>
                <w:rFonts w:ascii="Times New Roman" w:eastAsia="Times New Roman" w:hAnsi="Times New Roman" w:cs="Times New Roman"/>
                <w:sz w:val="24"/>
                <w:szCs w:val="24"/>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r>
      <w:tr w:rsidR="005B0670" w:rsidRPr="005B0670" w:rsidTr="005B0670">
        <w:trPr>
          <w:trHeight w:val="4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0670" w:rsidRPr="005B0670" w:rsidRDefault="005B0670" w:rsidP="005B0670">
            <w:pPr>
              <w:spacing w:after="0" w:line="240" w:lineRule="auto"/>
              <w:rPr>
                <w:rFonts w:ascii="Times New Roman" w:eastAsia="Times New Roman" w:hAnsi="Times New Roman" w:cs="Times New Roman"/>
                <w:sz w:val="24"/>
                <w:szCs w:val="24"/>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r>
    </w:tbl>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FE3B0F" w:rsidRDefault="00FE3B0F"/>
    <w:sectPr w:rsidR="00FE3B0F" w:rsidSect="005B067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670"/>
    <w:rsid w:val="001B4436"/>
    <w:rsid w:val="001E2372"/>
    <w:rsid w:val="005B0670"/>
    <w:rsid w:val="0093681B"/>
    <w:rsid w:val="00A46FAD"/>
    <w:rsid w:val="00F14F2D"/>
    <w:rsid w:val="00FE3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CB09"/>
  <w15:docId w15:val="{8759C543-CE3E-44AD-BE96-878EE8CB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B0670"/>
  </w:style>
  <w:style w:type="paragraph" w:customStyle="1" w:styleId="msonormal0">
    <w:name w:val="msonormal"/>
    <w:basedOn w:val="a"/>
    <w:rsid w:val="005B0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B0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5B0670"/>
  </w:style>
  <w:style w:type="character" w:styleId="a4">
    <w:name w:val="Hyperlink"/>
    <w:basedOn w:val="a0"/>
    <w:uiPriority w:val="99"/>
    <w:semiHidden/>
    <w:unhideWhenUsed/>
    <w:rsid w:val="005B0670"/>
    <w:rPr>
      <w:color w:val="0000FF"/>
      <w:u w:val="single"/>
    </w:rPr>
  </w:style>
  <w:style w:type="character" w:styleId="a5">
    <w:name w:val="FollowedHyperlink"/>
    <w:basedOn w:val="a0"/>
    <w:uiPriority w:val="99"/>
    <w:semiHidden/>
    <w:unhideWhenUsed/>
    <w:rsid w:val="005B067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15D4560C-D530-4955-BF7E-F734337AE80B" TargetMode="External"/><Relationship Id="rId13" Type="http://schemas.openxmlformats.org/officeDocument/2006/relationships/hyperlink" Target="https://pravo-search.minjust.ru/bigs/showDocument.html?id=17EFDF25-592A-4662-871D-9782B1A135CF" TargetMode="External"/><Relationship Id="rId18" Type="http://schemas.openxmlformats.org/officeDocument/2006/relationships/hyperlink" Target="https://pravo-search.minjust.ru/bigs/showDocument.html?id=18FA49ED-EAE5-4A91-A0F9-81EB6912D9D3" TargetMode="External"/><Relationship Id="rId26"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2E93642F-9ACB-4C6B-BAF6-0C330933B686" TargetMode="External"/><Relationship Id="rId7" Type="http://schemas.openxmlformats.org/officeDocument/2006/relationships/hyperlink" Target="https://pravo-search.minjust.ru/bigs/showDocument.html?id=2E93642F-9ACB-4C6B-BAF6-0C330933B686" TargetMode="External"/><Relationship Id="rId12" Type="http://schemas.openxmlformats.org/officeDocument/2006/relationships/hyperlink" Target="https://pravo-search.minjust.ru/bigs/showDocument.html?id=0A02E7AB-81DC-427B-9BB7-ABFB1E14BDF3" TargetMode="External"/><Relationship Id="rId17" Type="http://schemas.openxmlformats.org/officeDocument/2006/relationships/hyperlink" Target="https://pravo-search.minjust.ru/bigs/showDocument.html?id=4B713A73-14DE-4295-929D-9283DCC04E68" TargetMode="External"/><Relationship Id="rId25"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23958180-29E7-443B-B17E-59D22AD18B82" TargetMode="External"/><Relationship Id="rId20" Type="http://schemas.openxmlformats.org/officeDocument/2006/relationships/hyperlink" Target="https://pravo-search.minjust.ru/bigs/showDocument.html?id=CB12C1F4-4E8D-49FF-A041-2771DE3913CC"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0F1EEA3F-0474-4F3E-BABD-309D2FD9D48E" TargetMode="External"/><Relationship Id="rId11" Type="http://schemas.openxmlformats.org/officeDocument/2006/relationships/hyperlink" Target="https://pravo-search.minjust.ru/bigs/showDocument.html?id=4F48675C-2DC2-4B7B-8F43-C7D17AB9072F" TargetMode="External"/><Relationship Id="rId24"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2E93642F-9ACB-4C6B-BAF6-0C330933B686" TargetMode="External"/><Relationship Id="rId15" Type="http://schemas.openxmlformats.org/officeDocument/2006/relationships/hyperlink" Target="https://pravo-search.minjust.ru/bigs/showDocument.html?id=03CF0FB8-17D5-46F6-A5EC-D1642676534B" TargetMode="External"/><Relationship Id="rId23" Type="http://schemas.openxmlformats.org/officeDocument/2006/relationships/hyperlink" Target="https://pravo-search.minjust.ru/bigs/showDocument.html?id=DF48BD63-05D0-4EE9-A953-9175DE9CAB50" TargetMode="External"/><Relationship Id="rId28" Type="http://schemas.openxmlformats.org/officeDocument/2006/relationships/fontTable" Target="fontTable.xml"/><Relationship Id="rId10" Type="http://schemas.openxmlformats.org/officeDocument/2006/relationships/hyperlink" Target="https://pravo-search.minjust.ru/bigs/showDocument.html?id=CFF822A1-201B-4168-905D-21F0BA5FC42B" TargetMode="External"/><Relationship Id="rId19" Type="http://schemas.openxmlformats.org/officeDocument/2006/relationships/hyperlink" Target="https://pravo-search.minjust.ru/bigs/showDocument.html?id=89DB9836-6360-4D37-AABB-FA49B8CF88C5" TargetMode="External"/><Relationship Id="rId4" Type="http://schemas.openxmlformats.org/officeDocument/2006/relationships/hyperlink" Target="https://pravo-search.minjust.ru/bigs/showDocument.html?id=9F5B574F-A1AD-4205-80F1-E670B8D77B8E" TargetMode="Externa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2E93642F-9ACB-4C6B-BAF6-0C330933B686" TargetMode="External"/><Relationship Id="rId27"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9255</Words>
  <Characters>52759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USR090123</dc:creator>
  <cp:keywords/>
  <dc:description/>
  <cp:lastModifiedBy>USR090123</cp:lastModifiedBy>
  <cp:revision>2</cp:revision>
  <dcterms:created xsi:type="dcterms:W3CDTF">2025-03-17T08:19:00Z</dcterms:created>
  <dcterms:modified xsi:type="dcterms:W3CDTF">2025-03-17T08:19:00Z</dcterms:modified>
</cp:coreProperties>
</file>