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0266" w:rsidRPr="00F60266" w:rsidRDefault="00F60266" w:rsidP="009E66F3">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Приложение</w:t>
      </w:r>
    </w:p>
    <w:p w:rsidR="00F60266" w:rsidRP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к постановлению</w:t>
      </w:r>
    </w:p>
    <w:p w:rsidR="00F60266" w:rsidRP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администрации Каргатского района</w:t>
      </w:r>
    </w:p>
    <w:p w:rsidR="00F60266" w:rsidRP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Новосибирской области</w:t>
      </w:r>
    </w:p>
    <w:p w:rsidR="00F60266" w:rsidRP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от 20.03.2017 года № 122</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b/>
          <w:bCs/>
          <w:color w:val="000000"/>
          <w:sz w:val="32"/>
          <w:szCs w:val="32"/>
          <w:lang w:eastAsia="ru-RU"/>
        </w:rPr>
        <w:t>Административный регламент предоставления муниципальной услуги по предоставлению земельных участков в собственность бесплатно</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b/>
          <w:bCs/>
          <w:color w:val="000000"/>
          <w:sz w:val="30"/>
          <w:szCs w:val="30"/>
          <w:lang w:eastAsia="ru-RU"/>
        </w:rPr>
        <w:t>I. Общие положения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1.1. Административный регламент предоставления муниципальной услуги по предоставлению земельных участков в собственность бесплатно (далее – административный регламент) устанавливает порядок и стандарт предоставления администрацией </w:t>
      </w:r>
      <w:bookmarkStart w:id="0" w:name="_GoBack"/>
      <w:bookmarkEnd w:id="0"/>
      <w:r w:rsidRPr="00F60266">
        <w:rPr>
          <w:rFonts w:ascii="Arial" w:eastAsia="Times New Roman" w:hAnsi="Arial" w:cs="Arial"/>
          <w:color w:val="000000"/>
          <w:sz w:val="24"/>
          <w:szCs w:val="24"/>
          <w:lang w:eastAsia="ru-RU"/>
        </w:rPr>
        <w:t>Каргатского района Новосибирской области (далее – администрация) муниципальной услуги по предоставлению земельных участков в собственность бесплатно (далее – муниципальная услуга).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Предметом регулирования административного регламента являются отношения, возникающие между администрацией и гражданами, юридическими лицами, обратившимися за приобретением земельных участков в собственность бесплатно (далее – земельные участки).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1.2. Муниципальная услуга предоставляется гражданам и юридическим лицам, имеющим право на приобретение земельного участка в собственность бесплатно, в установленных Земельным </w:t>
      </w:r>
      <w:hyperlink r:id="rId5" w:tgtFrame="_blank" w:history="1">
        <w:r w:rsidRPr="00F60266">
          <w:rPr>
            <w:rFonts w:ascii="Arial" w:eastAsia="Times New Roman" w:hAnsi="Arial" w:cs="Arial"/>
            <w:color w:val="0000FF"/>
            <w:sz w:val="24"/>
            <w:szCs w:val="24"/>
            <w:lang w:eastAsia="ru-RU"/>
          </w:rPr>
          <w:t>кодексом</w:t>
        </w:r>
      </w:hyperlink>
      <w:r w:rsidRPr="00F60266">
        <w:rPr>
          <w:rFonts w:ascii="Arial" w:eastAsia="Times New Roman" w:hAnsi="Arial" w:cs="Arial"/>
          <w:color w:val="000000"/>
          <w:sz w:val="24"/>
          <w:szCs w:val="24"/>
          <w:lang w:eastAsia="ru-RU"/>
        </w:rPr>
        <w:t> Российской Федерации случаях, либо уполномоченным представителям юридических лиц и граждан (далее – заявитель). (в ред.</w:t>
      </w:r>
      <w:r w:rsidRPr="00F60266">
        <w:rPr>
          <w:rFonts w:ascii="Arial" w:eastAsia="Times New Roman" w:hAnsi="Arial" w:cs="Arial"/>
          <w:color w:val="0000FF"/>
          <w:sz w:val="24"/>
          <w:szCs w:val="24"/>
          <w:lang w:eastAsia="ru-RU"/>
        </w:rPr>
        <w:t> </w:t>
      </w:r>
      <w:hyperlink r:id="rId6" w:tgtFrame="_blank" w:history="1">
        <w:r w:rsidRPr="00F60266">
          <w:rPr>
            <w:rFonts w:ascii="Arial" w:eastAsia="Times New Roman" w:hAnsi="Arial" w:cs="Arial"/>
            <w:color w:val="0000FF"/>
            <w:sz w:val="24"/>
            <w:szCs w:val="24"/>
            <w:lang w:eastAsia="ru-RU"/>
          </w:rPr>
          <w:t>от 23.08.2023 № 425/82-п</w:t>
        </w:r>
      </w:hyperlink>
      <w:r w:rsidRPr="00F60266">
        <w:rPr>
          <w:rFonts w:ascii="Arial" w:eastAsia="Times New Roman" w:hAnsi="Arial" w:cs="Arial"/>
          <w:color w:val="0000FF"/>
          <w:sz w:val="24"/>
          <w:szCs w:val="24"/>
          <w:lang w:eastAsia="ru-RU"/>
        </w:rPr>
        <w:t>)</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основании решения уполномоченного органа осуществляется в случае предоставления:</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4)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6 пункта 2 статьи 39.10 Земельного </w:t>
      </w:r>
      <w:hyperlink r:id="rId7" w:tgtFrame="_blank" w:history="1">
        <w:r w:rsidRPr="00F60266">
          <w:rPr>
            <w:rFonts w:ascii="Arial" w:eastAsia="Times New Roman" w:hAnsi="Arial" w:cs="Arial"/>
            <w:color w:val="0000FF"/>
            <w:sz w:val="24"/>
            <w:szCs w:val="24"/>
            <w:lang w:eastAsia="ru-RU"/>
          </w:rPr>
          <w:t>Кодекса</w:t>
        </w:r>
      </w:hyperlink>
      <w:r w:rsidRPr="00F60266">
        <w:rPr>
          <w:rFonts w:ascii="Arial" w:eastAsia="Times New Roman" w:hAnsi="Arial" w:cs="Arial"/>
          <w:color w:val="000000"/>
          <w:sz w:val="24"/>
          <w:szCs w:val="24"/>
          <w:lang w:eastAsia="ru-RU"/>
        </w:rPr>
        <w:t>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5)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7 пункта 2 статьи 39.10 Земельного </w:t>
      </w:r>
      <w:hyperlink r:id="rId8" w:tgtFrame="_blank" w:history="1">
        <w:r w:rsidRPr="00F60266">
          <w:rPr>
            <w:rFonts w:ascii="Arial" w:eastAsia="Times New Roman" w:hAnsi="Arial" w:cs="Arial"/>
            <w:color w:val="0000FF"/>
            <w:sz w:val="24"/>
            <w:szCs w:val="24"/>
            <w:lang w:eastAsia="ru-RU"/>
          </w:rPr>
          <w:t>Кодекса</w:t>
        </w:r>
      </w:hyperlink>
      <w:r w:rsidRPr="00F60266">
        <w:rPr>
          <w:rFonts w:ascii="Arial" w:eastAsia="Times New Roman" w:hAnsi="Arial" w:cs="Arial"/>
          <w:color w:val="000000"/>
          <w:sz w:val="24"/>
          <w:szCs w:val="24"/>
          <w:lang w:eastAsia="ru-RU"/>
        </w:rPr>
        <w:t xml:space="preserve"> при условии, что этот гражданин использовал такой земельный участок в указанный период в соответствии с его целевым назначением и установленным разрешенным использованием и работал по основному месту работы в муниципальном образовании, определенном законом субъекта Российской Федерации, и по </w:t>
      </w:r>
      <w:r w:rsidRPr="00F60266">
        <w:rPr>
          <w:rFonts w:ascii="Arial" w:eastAsia="Times New Roman" w:hAnsi="Arial" w:cs="Arial"/>
          <w:color w:val="000000"/>
          <w:sz w:val="24"/>
          <w:szCs w:val="24"/>
          <w:lang w:eastAsia="ru-RU"/>
        </w:rPr>
        <w:lastRenderedPageBreak/>
        <w:t>профессии, специальности, которые определены законом субъекта Российской Федерации;</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7) земельного участка иным не указанным в подпункте 6 статьи 39.5 ЗК РФ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9) земельного участка гражданину в соответствии с Федеральным законом от 1 мая 2016 года №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10) земельного участка в соответствии с Федеральным законом от 24 июля 2008 года № 161-ФЗ "О содействии развитию жилищного строительства";</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11)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12) земельного участка управляющей компании, указанной в Федеральном законе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законом.</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1.3. Порядок информирования о правилах предоставления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на информационных стендах непосредственно в администрации;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информационно-телекоммуникационной сети «Интернет», в том числе на официальном сайте администрации (www.kargatskiy.ru), официальном сайте МФЦ (www.mfc-nso.ru);</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средствах массовой информации;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федеральной государственной информационной системе «Единый портал государственных и муниципальных услуг (функций)» (далее – ЕПГУ) (www.gosuslugi.ru).</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lastRenderedPageBreak/>
        <w:t>Сведения о местах нахождения, контактных телефонах и графиках работы филиалов МФЦ размещаются на официальном сайте МФЦ – www.mfc-nso.ru, на стендах МФЦ, а также указанные сведения можно получить по телефону единой справочной службы МФЦ – 052.</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Информирование заявителей о наименовании администрации, порядке направления обращения и факте его поступления осуществляет сотрудник отдела имущества и земельных отношений администрации Каргатского района Новосибирской области (далее – Отдела).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Информирование о порядке предоставления муниципальной услуги, в том числе о ходе предоставления муниципальной услуги, осуществляет сотрудник Отдела.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Почтовый адрес администрации: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632402, Новосибирская область, г. Каргат, ул. Советская, 122</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Прием заявителей по вопросам предоставления муниципальной услуги осуществляется в соответствии со следующим графиком:</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понедельник (с 09.00 до 16.00, с перерывом на обед с 13.00 до 14.00);</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вторник (с 09.00 до 16.00, с перерывом на обед с 13.00 до 14.00);</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среда (с 09.00 до 16.00, с перерывом на обед с 13.00 до 14.00);</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четверг (с 09.00 до 16.00, с перерывом на обед с 13.00 до 14.00);</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пятница (с 09.00 до 16.00, с перерывом на обед с 13.00 до 14.00).</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Телефон для справок (консультаций) о порядке получения информации, направления запроса: 8-(383)-65-23-630</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Телефон для справок (консультаций) о порядке предоставления муниципальной услуги: 8-(383)-65-23-630</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Факс: 8-(383)-65-23-630</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Адрес электронной почты: adminkargat@gmail.com</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Информация по вопросам предоставления муниципальной услуги предоставляется 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устной форме (лично или по телефону в соответствии с графиком приема заявителей);</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письменной форме (лично или почтовым сообщением);</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электронной форме, в том числе через ЕПГУ.</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При обращении заявителя по телефону информирование осуществляется по телефону в устной форме. При личном обращении заявителя ответ на обращение с согласия заявителя может быть дан устно в ходе личного приема, если изложенные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ред. </w:t>
      </w:r>
      <w:hyperlink r:id="rId9" w:tgtFrame="_blank" w:history="1">
        <w:r w:rsidRPr="00F60266">
          <w:rPr>
            <w:rFonts w:ascii="Arial" w:eastAsia="Times New Roman" w:hAnsi="Arial" w:cs="Arial"/>
            <w:color w:val="0000FF"/>
            <w:sz w:val="24"/>
            <w:szCs w:val="24"/>
            <w:lang w:eastAsia="ru-RU"/>
          </w:rPr>
          <w:t>от 13.05.2022 № 230/82-п</w:t>
        </w:r>
      </w:hyperlink>
      <w:r w:rsidRPr="00F60266">
        <w:rPr>
          <w:rFonts w:ascii="Arial" w:eastAsia="Times New Roman" w:hAnsi="Arial" w:cs="Arial"/>
          <w:color w:val="000000"/>
          <w:sz w:val="24"/>
          <w:szCs w:val="24"/>
          <w:lang w:eastAsia="ru-RU"/>
        </w:rPr>
        <w:t>) При письменном обращении ответ направляется заявителю в течение 30 (тридцати) дней со дня регистрации письменного обращения. Ответ подписывается главой Каргатского района Новосибирской области (далее – Глава), содержит фамилию и номер телефона исполнителя. 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 в письменной форме по почтовому адресу, указанному в обращении, поступившему в орган местного самоуправления или должностному лицу в письменной форме.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В исключительных случаях, а также в случае направления запроса в другие государственные органы власти, органы местного самоуправления или </w:t>
      </w:r>
      <w:r w:rsidRPr="00F60266">
        <w:rPr>
          <w:rFonts w:ascii="Arial" w:eastAsia="Times New Roman" w:hAnsi="Arial" w:cs="Arial"/>
          <w:color w:val="000000"/>
          <w:sz w:val="24"/>
          <w:szCs w:val="24"/>
          <w:lang w:eastAsia="ru-RU"/>
        </w:rPr>
        <w:lastRenderedPageBreak/>
        <w:t>должностному лицу, Глава вправе продлить срок рассмотрения обращения не более чем на 30 (тридцать) дней, уведомив о продлении срока его рассмотрения заявителя.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b/>
          <w:bCs/>
          <w:color w:val="000000"/>
          <w:sz w:val="30"/>
          <w:szCs w:val="30"/>
          <w:lang w:eastAsia="ru-RU"/>
        </w:rPr>
        <w:t>II. Стандарт предоставления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2.1. Наименование муниципальной услуги: «Предоставление земельных участков в собственность бесплатно».</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2.2. Муниципальная услуга предоставляется администрацией Каргатского района Новосибирской области.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При наличии МФЦ 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Ответственным за организацию предоставления муниципальной услуги является отдел имущества и земельных отношений администрации Каргатского района Новосибирской области.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2.3. Результатом предоставления муниципальной услуги является направление (выдача) заявителю одного из следующих документов: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решение о предоставлении земельного участка, подписанное Главой (далее – решение о предоставлении земельного участка);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решение об отказе в предоставлении земельного участка с указанием оснований отказа (далее – решение об отказе).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2.4. Срок предоставления муниципальной услуги, включая время на направление результата предоставления муниципальной услуги, составляет не более 20 (двадцати) календарных дней со дня поступления заявления о предоставлении земельного участка (далее – заявление). (в </w:t>
      </w:r>
      <w:proofErr w:type="spellStart"/>
      <w:r w:rsidRPr="00F60266">
        <w:rPr>
          <w:rFonts w:ascii="Arial" w:eastAsia="Times New Roman" w:hAnsi="Arial" w:cs="Arial"/>
          <w:color w:val="000000"/>
          <w:sz w:val="24"/>
          <w:szCs w:val="24"/>
          <w:lang w:eastAsia="ru-RU"/>
        </w:rPr>
        <w:t>ред.от</w:t>
      </w:r>
      <w:proofErr w:type="spellEnd"/>
      <w:r w:rsidRPr="00F60266">
        <w:rPr>
          <w:rFonts w:ascii="Arial" w:eastAsia="Times New Roman" w:hAnsi="Arial" w:cs="Arial"/>
          <w:color w:val="000000"/>
          <w:sz w:val="24"/>
          <w:szCs w:val="24"/>
          <w:lang w:eastAsia="ru-RU"/>
        </w:rPr>
        <w:t> </w:t>
      </w:r>
      <w:hyperlink r:id="rId10" w:tgtFrame="_blank" w:history="1">
        <w:r w:rsidRPr="00F60266">
          <w:rPr>
            <w:rFonts w:ascii="Arial" w:eastAsia="Times New Roman" w:hAnsi="Arial" w:cs="Arial"/>
            <w:color w:val="0000FF"/>
            <w:sz w:val="24"/>
            <w:szCs w:val="24"/>
            <w:lang w:eastAsia="ru-RU"/>
          </w:rPr>
          <w:t>25.01.2024 № 25/82-п</w:t>
        </w:r>
      </w:hyperlink>
      <w:r w:rsidRPr="00F60266">
        <w:rPr>
          <w:rFonts w:ascii="Arial" w:eastAsia="Times New Roman" w:hAnsi="Arial" w:cs="Arial"/>
          <w:color w:val="000000"/>
          <w:sz w:val="24"/>
          <w:szCs w:val="24"/>
          <w:lang w:eastAsia="ru-RU"/>
        </w:rPr>
        <w:t>)</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запроса в электронной форме (посредством официального сайта администрации, электронной почты администрации, личного кабинета ЕПГУ).</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2.5. Предоставление муниципальной услуги осуществляется в соответствии с:</w:t>
      </w:r>
    </w:p>
    <w:p w:rsidR="00F60266" w:rsidRPr="00F60266" w:rsidRDefault="009E66F3" w:rsidP="00F60266">
      <w:pPr>
        <w:shd w:val="clear" w:color="auto" w:fill="FFFFFF"/>
        <w:spacing w:after="0" w:line="240" w:lineRule="auto"/>
        <w:ind w:firstLine="567"/>
        <w:jc w:val="both"/>
        <w:rPr>
          <w:rFonts w:ascii="Arial" w:eastAsia="Times New Roman" w:hAnsi="Arial" w:cs="Arial"/>
          <w:color w:val="000000"/>
          <w:sz w:val="24"/>
          <w:szCs w:val="24"/>
          <w:lang w:eastAsia="ru-RU"/>
        </w:rPr>
      </w:pPr>
      <w:hyperlink r:id="rId11" w:tgtFrame="_blank" w:history="1">
        <w:r w:rsidR="00F60266" w:rsidRPr="00F60266">
          <w:rPr>
            <w:rFonts w:ascii="Arial" w:eastAsia="Times New Roman" w:hAnsi="Arial" w:cs="Arial"/>
            <w:color w:val="0000FF"/>
            <w:sz w:val="24"/>
            <w:szCs w:val="24"/>
            <w:lang w:eastAsia="ru-RU"/>
          </w:rPr>
          <w:t>Конституцией</w:t>
        </w:r>
      </w:hyperlink>
      <w:r w:rsidR="00F60266" w:rsidRPr="00F60266">
        <w:rPr>
          <w:rFonts w:ascii="Arial" w:eastAsia="Times New Roman" w:hAnsi="Arial" w:cs="Arial"/>
          <w:color w:val="000000"/>
          <w:sz w:val="24"/>
          <w:szCs w:val="24"/>
          <w:lang w:eastAsia="ru-RU"/>
        </w:rPr>
        <w:t> Российской Федерации от 12.12.1993 («Российская газета», 1993, № 237);</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Земельным кодексом Российской Федерации </w:t>
      </w:r>
      <w:hyperlink r:id="rId12" w:tgtFrame="_blank" w:history="1">
        <w:r w:rsidRPr="00F60266">
          <w:rPr>
            <w:rFonts w:ascii="Arial" w:eastAsia="Times New Roman" w:hAnsi="Arial" w:cs="Arial"/>
            <w:color w:val="0000FF"/>
            <w:sz w:val="24"/>
            <w:szCs w:val="24"/>
            <w:lang w:eastAsia="ru-RU"/>
          </w:rPr>
          <w:t>от 25.10.2001 № 136-ФЗ</w:t>
        </w:r>
      </w:hyperlink>
      <w:r w:rsidRPr="00F60266">
        <w:rPr>
          <w:rFonts w:ascii="Arial" w:eastAsia="Times New Roman" w:hAnsi="Arial" w:cs="Arial"/>
          <w:color w:val="000000"/>
          <w:sz w:val="24"/>
          <w:szCs w:val="24"/>
          <w:lang w:eastAsia="ru-RU"/>
        </w:rPr>
        <w:t> (далее – Земельный кодекс) («Российская газета», 2001, № 211-212);</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Федеральным законом от 13 июля 2015 г. № 218-ФЗ «О государственной регистрации недвижимости; (в ред.</w:t>
      </w:r>
      <w:r w:rsidRPr="00F60266">
        <w:rPr>
          <w:rFonts w:ascii="Arial" w:eastAsia="Times New Roman" w:hAnsi="Arial" w:cs="Arial"/>
          <w:color w:val="0000FF"/>
          <w:sz w:val="24"/>
          <w:szCs w:val="24"/>
          <w:lang w:eastAsia="ru-RU"/>
        </w:rPr>
        <w:t> </w:t>
      </w:r>
      <w:hyperlink r:id="rId13" w:tgtFrame="_blank" w:history="1">
        <w:r w:rsidRPr="00F60266">
          <w:rPr>
            <w:rFonts w:ascii="Arial" w:eastAsia="Times New Roman" w:hAnsi="Arial" w:cs="Arial"/>
            <w:color w:val="0000FF"/>
            <w:sz w:val="24"/>
            <w:szCs w:val="24"/>
            <w:lang w:eastAsia="ru-RU"/>
          </w:rPr>
          <w:t>от 23.08.2023 № 425/82-п</w:t>
        </w:r>
      </w:hyperlink>
      <w:r w:rsidRPr="00F60266">
        <w:rPr>
          <w:rFonts w:ascii="Arial" w:eastAsia="Times New Roman" w:hAnsi="Arial" w:cs="Arial"/>
          <w:color w:val="0000FF"/>
          <w:sz w:val="24"/>
          <w:szCs w:val="24"/>
          <w:lang w:eastAsia="ru-RU"/>
        </w:rPr>
        <w:t>)</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Федеральным законом </w:t>
      </w:r>
      <w:hyperlink r:id="rId14" w:tgtFrame="_blank" w:history="1">
        <w:r w:rsidRPr="00F60266">
          <w:rPr>
            <w:rFonts w:ascii="Arial" w:eastAsia="Times New Roman" w:hAnsi="Arial" w:cs="Arial"/>
            <w:color w:val="0000FF"/>
            <w:sz w:val="24"/>
            <w:szCs w:val="24"/>
            <w:lang w:eastAsia="ru-RU"/>
          </w:rPr>
          <w:t>от 25.10.2001 № 137-ФЗ</w:t>
        </w:r>
      </w:hyperlink>
      <w:r w:rsidRPr="00F60266">
        <w:rPr>
          <w:rFonts w:ascii="Arial" w:eastAsia="Times New Roman" w:hAnsi="Arial" w:cs="Arial"/>
          <w:color w:val="000000"/>
          <w:sz w:val="24"/>
          <w:szCs w:val="24"/>
          <w:lang w:eastAsia="ru-RU"/>
        </w:rPr>
        <w:t> «О введении в действие Земельного </w:t>
      </w:r>
      <w:hyperlink r:id="rId15" w:tgtFrame="_blank" w:history="1">
        <w:r w:rsidRPr="00F60266">
          <w:rPr>
            <w:rFonts w:ascii="Arial" w:eastAsia="Times New Roman" w:hAnsi="Arial" w:cs="Arial"/>
            <w:color w:val="0000FF"/>
            <w:sz w:val="24"/>
            <w:szCs w:val="24"/>
            <w:lang w:eastAsia="ru-RU"/>
          </w:rPr>
          <w:t>кодекса</w:t>
        </w:r>
      </w:hyperlink>
      <w:r w:rsidRPr="00F60266">
        <w:rPr>
          <w:rFonts w:ascii="Arial" w:eastAsia="Times New Roman" w:hAnsi="Arial" w:cs="Arial"/>
          <w:color w:val="000000"/>
          <w:sz w:val="24"/>
          <w:szCs w:val="24"/>
          <w:lang w:eastAsia="ru-RU"/>
        </w:rPr>
        <w:t> Российской Федерации» («Российская газета», 2001, № 211-212);</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Федеральным законом </w:t>
      </w:r>
      <w:hyperlink r:id="rId16" w:tgtFrame="_blank" w:history="1">
        <w:r w:rsidRPr="00F60266">
          <w:rPr>
            <w:rFonts w:ascii="Arial" w:eastAsia="Times New Roman" w:hAnsi="Arial" w:cs="Arial"/>
            <w:color w:val="0000FF"/>
            <w:sz w:val="24"/>
            <w:szCs w:val="24"/>
            <w:lang w:eastAsia="ru-RU"/>
          </w:rPr>
          <w:t>от 24.07.2002 № 101-ФЗ</w:t>
        </w:r>
      </w:hyperlink>
      <w:r w:rsidRPr="00F60266">
        <w:rPr>
          <w:rFonts w:ascii="Arial" w:eastAsia="Times New Roman" w:hAnsi="Arial" w:cs="Arial"/>
          <w:color w:val="000000"/>
          <w:sz w:val="24"/>
          <w:szCs w:val="24"/>
          <w:lang w:eastAsia="ru-RU"/>
        </w:rPr>
        <w:t> «Об обороте земель сельскохозяйственного назначения» («Собрание законодательства РФ», 29.07.2002, № 30, ст. 3018);</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lastRenderedPageBreak/>
        <w:t>Федеральным законом </w:t>
      </w:r>
      <w:hyperlink r:id="rId17" w:tgtFrame="_blank" w:history="1">
        <w:r w:rsidRPr="00F60266">
          <w:rPr>
            <w:rFonts w:ascii="Arial" w:eastAsia="Times New Roman" w:hAnsi="Arial" w:cs="Arial"/>
            <w:color w:val="0000FF"/>
            <w:sz w:val="24"/>
            <w:szCs w:val="24"/>
            <w:lang w:eastAsia="ru-RU"/>
          </w:rPr>
          <w:t>от 02.05.2006г. № 59-ФЗ</w:t>
        </w:r>
      </w:hyperlink>
      <w:r w:rsidRPr="00F60266">
        <w:rPr>
          <w:rFonts w:ascii="Arial" w:eastAsia="Times New Roman" w:hAnsi="Arial" w:cs="Arial"/>
          <w:color w:val="000000"/>
          <w:sz w:val="24"/>
          <w:szCs w:val="24"/>
          <w:lang w:eastAsia="ru-RU"/>
        </w:rPr>
        <w:t> «О порядке рассмотрения обращений граждан Российской Федерации» («Российская газета», № 95, 05.05.2006);</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Федеральным законом </w:t>
      </w:r>
      <w:hyperlink r:id="rId18" w:tgtFrame="_blank" w:history="1">
        <w:r w:rsidRPr="00F60266">
          <w:rPr>
            <w:rFonts w:ascii="Arial" w:eastAsia="Times New Roman" w:hAnsi="Arial" w:cs="Arial"/>
            <w:color w:val="0000FF"/>
            <w:sz w:val="24"/>
            <w:szCs w:val="24"/>
            <w:lang w:eastAsia="ru-RU"/>
          </w:rPr>
          <w:t>от 27.07.2006 № 152-ФЗ</w:t>
        </w:r>
      </w:hyperlink>
      <w:r w:rsidRPr="00F60266">
        <w:rPr>
          <w:rFonts w:ascii="Arial" w:eastAsia="Times New Roman" w:hAnsi="Arial" w:cs="Arial"/>
          <w:color w:val="000000"/>
          <w:sz w:val="24"/>
          <w:szCs w:val="24"/>
          <w:lang w:eastAsia="ru-RU"/>
        </w:rPr>
        <w:t> «О персональных данных» («Собрание законодательства Российской Федерации», 2006, № 31);</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ред. </w:t>
      </w:r>
      <w:hyperlink r:id="rId19" w:tgtFrame="_blank" w:history="1">
        <w:r w:rsidRPr="00F60266">
          <w:rPr>
            <w:rFonts w:ascii="Arial" w:eastAsia="Times New Roman" w:hAnsi="Arial" w:cs="Arial"/>
            <w:color w:val="0000FF"/>
            <w:sz w:val="24"/>
            <w:szCs w:val="24"/>
            <w:lang w:eastAsia="ru-RU"/>
          </w:rPr>
          <w:t>от 13.05.2022 № 230/82-п</w:t>
        </w:r>
      </w:hyperlink>
      <w:r w:rsidRPr="00F60266">
        <w:rPr>
          <w:rFonts w:ascii="Arial" w:eastAsia="Times New Roman" w:hAnsi="Arial" w:cs="Arial"/>
          <w:color w:val="000000"/>
          <w:sz w:val="24"/>
          <w:szCs w:val="24"/>
          <w:lang w:eastAsia="ru-RU"/>
        </w:rPr>
        <w:t>) Федеральным законом </w:t>
      </w:r>
      <w:hyperlink r:id="rId20" w:tgtFrame="_blank" w:history="1">
        <w:r w:rsidRPr="00F60266">
          <w:rPr>
            <w:rFonts w:ascii="Arial" w:eastAsia="Times New Roman" w:hAnsi="Arial" w:cs="Arial"/>
            <w:color w:val="0000FF"/>
            <w:sz w:val="24"/>
            <w:szCs w:val="24"/>
            <w:lang w:eastAsia="ru-RU"/>
          </w:rPr>
          <w:t>от 24.07.2007 № 221-ФЗ</w:t>
        </w:r>
      </w:hyperlink>
      <w:r w:rsidRPr="00F60266">
        <w:rPr>
          <w:rFonts w:ascii="Arial" w:eastAsia="Times New Roman" w:hAnsi="Arial" w:cs="Arial"/>
          <w:color w:val="000000"/>
          <w:sz w:val="24"/>
          <w:szCs w:val="24"/>
          <w:lang w:eastAsia="ru-RU"/>
        </w:rPr>
        <w:t> «О кадастровой деятельности» (далее – Федеральный закон № 221-ФЗ) («Российская газета», 2007, № 165);</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Федеральным законом </w:t>
      </w:r>
      <w:hyperlink r:id="rId21" w:tgtFrame="_blank" w:history="1">
        <w:r w:rsidRPr="00F60266">
          <w:rPr>
            <w:rFonts w:ascii="Arial" w:eastAsia="Times New Roman" w:hAnsi="Arial" w:cs="Arial"/>
            <w:color w:val="0000FF"/>
            <w:sz w:val="24"/>
            <w:szCs w:val="24"/>
            <w:lang w:eastAsia="ru-RU"/>
          </w:rPr>
          <w:t>от 27.07.2010 № 210-ФЗ</w:t>
        </w:r>
      </w:hyperlink>
      <w:r w:rsidRPr="00F60266">
        <w:rPr>
          <w:rFonts w:ascii="Arial" w:eastAsia="Times New Roman" w:hAnsi="Arial" w:cs="Arial"/>
          <w:color w:val="000000"/>
          <w:sz w:val="24"/>
          <w:szCs w:val="24"/>
          <w:lang w:eastAsia="ru-RU"/>
        </w:rPr>
        <w:t> «</w:t>
      </w:r>
      <w:hyperlink r:id="rId22" w:tgtFrame="_blank" w:history="1">
        <w:r w:rsidRPr="00F60266">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F60266">
        <w:rPr>
          <w:rFonts w:ascii="Arial" w:eastAsia="Times New Roman" w:hAnsi="Arial" w:cs="Arial"/>
          <w:color w:val="000000"/>
          <w:sz w:val="24"/>
          <w:szCs w:val="24"/>
          <w:lang w:eastAsia="ru-RU"/>
        </w:rPr>
        <w:t>» (далее – Федеральный закон № 210-ФЗ) («Российская газета», 2010, № 168);</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Федеральным законом </w:t>
      </w:r>
      <w:hyperlink r:id="rId23" w:tgtFrame="_blank" w:history="1">
        <w:r w:rsidRPr="00F60266">
          <w:rPr>
            <w:rFonts w:ascii="Arial" w:eastAsia="Times New Roman" w:hAnsi="Arial" w:cs="Arial"/>
            <w:color w:val="0000FF"/>
            <w:sz w:val="24"/>
            <w:szCs w:val="24"/>
            <w:lang w:eastAsia="ru-RU"/>
          </w:rPr>
          <w:t>от 06.04.2011 № 63-ФЗ</w:t>
        </w:r>
      </w:hyperlink>
      <w:r w:rsidRPr="00F60266">
        <w:rPr>
          <w:rFonts w:ascii="Arial" w:eastAsia="Times New Roman" w:hAnsi="Arial" w:cs="Arial"/>
          <w:color w:val="000000"/>
          <w:sz w:val="24"/>
          <w:szCs w:val="24"/>
          <w:lang w:eastAsia="ru-RU"/>
        </w:rPr>
        <w:t> «Об электронной подписи» («Российская газета», 2011, № 75; «Собрание законодательства Российской Федерации», 2011, № 27);</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постановлением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 ст.4823);</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 государственных и муниципальных услуг» («Российская газета», 2012, № 148);</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постановлением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(«Российская газета», 2012, № 200);</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приказом </w:t>
      </w:r>
      <w:proofErr w:type="spellStart"/>
      <w:r w:rsidRPr="00F60266">
        <w:rPr>
          <w:rFonts w:ascii="Arial" w:eastAsia="Times New Roman" w:hAnsi="Arial" w:cs="Arial"/>
          <w:color w:val="000000"/>
          <w:sz w:val="24"/>
          <w:szCs w:val="24"/>
          <w:lang w:eastAsia="ru-RU"/>
        </w:rPr>
        <w:t>Росреестра</w:t>
      </w:r>
      <w:proofErr w:type="spellEnd"/>
      <w:r w:rsidRPr="00F60266">
        <w:rPr>
          <w:rFonts w:ascii="Arial" w:eastAsia="Times New Roman" w:hAnsi="Arial" w:cs="Arial"/>
          <w:color w:val="000000"/>
          <w:sz w:val="24"/>
          <w:szCs w:val="24"/>
          <w:lang w:eastAsia="ru-RU"/>
        </w:rPr>
        <w:t xml:space="preserve"> от 02.09.2020 № П/0321 «Об утверждении перечня документов, подтверждающих право заявителя на приобретение земельного участка без проведения торгов; (в ред.</w:t>
      </w:r>
      <w:r w:rsidRPr="00F60266">
        <w:rPr>
          <w:rFonts w:ascii="Arial" w:eastAsia="Times New Roman" w:hAnsi="Arial" w:cs="Arial"/>
          <w:color w:val="0000FF"/>
          <w:sz w:val="24"/>
          <w:szCs w:val="24"/>
          <w:lang w:eastAsia="ru-RU"/>
        </w:rPr>
        <w:t> </w:t>
      </w:r>
      <w:hyperlink r:id="rId24" w:tgtFrame="_blank" w:history="1">
        <w:r w:rsidRPr="00F60266">
          <w:rPr>
            <w:rFonts w:ascii="Arial" w:eastAsia="Times New Roman" w:hAnsi="Arial" w:cs="Arial"/>
            <w:color w:val="0000FF"/>
            <w:sz w:val="24"/>
            <w:szCs w:val="24"/>
            <w:lang w:eastAsia="ru-RU"/>
          </w:rPr>
          <w:t>от 23.08.2023 № 425/82-п</w:t>
        </w:r>
      </w:hyperlink>
      <w:r w:rsidRPr="00F60266">
        <w:rPr>
          <w:rFonts w:ascii="Arial" w:eastAsia="Times New Roman" w:hAnsi="Arial" w:cs="Arial"/>
          <w:color w:val="0000FF"/>
          <w:sz w:val="24"/>
          <w:szCs w:val="24"/>
          <w:lang w:eastAsia="ru-RU"/>
        </w:rPr>
        <w:t>)</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приказом Министерства экономического развития Российской Федерации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(далее – приказ Минэкономразвития России № 7) (Официальный интернет-портал правовой информации (www.pravo.gov.ru) 27.02.2015, зарегистрировано в Минюсте России 26.02.2015, № 36232);</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распоряжением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w:t>
      </w:r>
      <w:r w:rsidRPr="00F60266">
        <w:rPr>
          <w:rFonts w:ascii="Arial" w:eastAsia="Times New Roman" w:hAnsi="Arial" w:cs="Arial"/>
          <w:color w:val="000000"/>
          <w:sz w:val="24"/>
          <w:szCs w:val="24"/>
          <w:lang w:eastAsia="ru-RU"/>
        </w:rPr>
        <w:lastRenderedPageBreak/>
        <w:t>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постановлением администрации Каргатского района № 782 от 21 сентября 2011 года «О порядке разработки и утверждении административных регламентов предоставления муниципальных услуг».</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2.6. Перечень документов, необходимых для получения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По выбору заявителя заявление и документы, необходимые для предоставления муниципальной услуги, представляются одним из следующих способов: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а) лично в администрацию или МФЦ;</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б) направляются почтовым сообщением в администрацию;</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в электронной форме (при наличии электронной подписи) путем направления запроса на адрес электронной почты администрации, или официальный сайт администрации или посредством личного кабинета ЕПГУ.</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2.6.1. Перечень необходимых и обязательных для предоставления муниципальной услуги документов, подлежащих представлению заявителем:</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Заявление (примерная форма приведена в приложении № 1 к административному регламенту).</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случаях, предусмотренных подпунктами 4 и 5 пункта 1.2 административного регламента, заявление должно быть подано до дня прекращения права безвозмездного пользования таким земельным участком и одновременно с заявлением о прекращении этого права.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Заявитель предъявляет документ, удостоверяющий его личность.</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К заявлению прилагаются следующие документы:</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 документы, подтверждающие право заявителя на приобретение земельного участка в собственность бесплатно, предусмотренные перечнем, утвержденным приказом Минэкономразвития России № 1 (приведены в приложении № 2 к административному регламенту), за исключением документов, которые должны быть представлены в порядке межведомственного информационного взаимодействия;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4) согласие на обработку персональных данных по форме, согласно приложения № 2 к административному регламенту (в </w:t>
      </w:r>
      <w:proofErr w:type="spellStart"/>
      <w:r w:rsidRPr="00F60266">
        <w:rPr>
          <w:rFonts w:ascii="Arial" w:eastAsia="Times New Roman" w:hAnsi="Arial" w:cs="Arial"/>
          <w:color w:val="000000"/>
          <w:sz w:val="24"/>
          <w:szCs w:val="24"/>
          <w:lang w:eastAsia="ru-RU"/>
        </w:rPr>
        <w:t>ред.от</w:t>
      </w:r>
      <w:proofErr w:type="spellEnd"/>
      <w:r w:rsidRPr="00F60266">
        <w:rPr>
          <w:rFonts w:ascii="Arial" w:eastAsia="Times New Roman" w:hAnsi="Arial" w:cs="Arial"/>
          <w:color w:val="000000"/>
          <w:sz w:val="24"/>
          <w:szCs w:val="24"/>
          <w:lang w:eastAsia="ru-RU"/>
        </w:rPr>
        <w:t> </w:t>
      </w:r>
      <w:hyperlink r:id="rId25" w:tgtFrame="_blank" w:history="1">
        <w:r w:rsidRPr="00F60266">
          <w:rPr>
            <w:rFonts w:ascii="Arial" w:eastAsia="Times New Roman" w:hAnsi="Arial" w:cs="Arial"/>
            <w:color w:val="0000FF"/>
            <w:sz w:val="24"/>
            <w:szCs w:val="24"/>
            <w:lang w:eastAsia="ru-RU"/>
          </w:rPr>
          <w:t>02.02.2024 № 60/82-п</w:t>
        </w:r>
      </w:hyperlink>
      <w:r w:rsidRPr="00F60266">
        <w:rPr>
          <w:rFonts w:ascii="Arial" w:eastAsia="Times New Roman" w:hAnsi="Arial" w:cs="Arial"/>
          <w:color w:val="000000"/>
          <w:sz w:val="24"/>
          <w:szCs w:val="24"/>
          <w:lang w:eastAsia="ru-RU"/>
        </w:rPr>
        <w:t>).</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w:t>
      </w:r>
      <w:hyperlink r:id="rId26" w:tgtFrame="_blank" w:history="1">
        <w:r w:rsidRPr="00F60266">
          <w:rPr>
            <w:rFonts w:ascii="Arial" w:eastAsia="Times New Roman" w:hAnsi="Arial" w:cs="Arial"/>
            <w:color w:val="0000FF"/>
            <w:sz w:val="24"/>
            <w:szCs w:val="24"/>
            <w:lang w:eastAsia="ru-RU"/>
          </w:rPr>
          <w:t>от 27.07.2006 № 152-ФЗ</w:t>
        </w:r>
      </w:hyperlink>
      <w:r w:rsidRPr="00F60266">
        <w:rPr>
          <w:rFonts w:ascii="Arial" w:eastAsia="Times New Roman" w:hAnsi="Arial" w:cs="Arial"/>
          <w:color w:val="000000"/>
          <w:sz w:val="24"/>
          <w:szCs w:val="24"/>
          <w:lang w:eastAsia="ru-RU"/>
        </w:rPr>
        <w:t>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Представление указанных в подпунктах 1 - 3 настоящего пункта документов не требуется в случае, если данные документы направлялись в администрацию с </w:t>
      </w:r>
      <w:r w:rsidRPr="00F60266">
        <w:rPr>
          <w:rFonts w:ascii="Arial" w:eastAsia="Times New Roman" w:hAnsi="Arial" w:cs="Arial"/>
          <w:color w:val="000000"/>
          <w:sz w:val="24"/>
          <w:szCs w:val="24"/>
          <w:lang w:eastAsia="ru-RU"/>
        </w:rPr>
        <w:lastRenderedPageBreak/>
        <w:t>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Заявление и прилагаемые к нему документы в электронной форме предоставляются в порядке, установленном приказом Минэкономразвития России № 7.</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случае направления заявления о приобретении прав на земельный участок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При наличии МФЦ документы, необходимые для предоставления муниципальной услуги предоставляются непосредственно оператору МФЦ в бумажном виде.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2.6.2. Перечень документов и информации, запрашиваемых, в том числе в электронной форме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представлены в приложении № 2 к административному регламенту.</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информацию о наличии (отсутствии) объектов культурного наследия на предоставляемом земельном участке в собственность бесплатно (в ред. </w:t>
      </w:r>
      <w:hyperlink r:id="rId27" w:tgtFrame="_blank" w:history="1">
        <w:r w:rsidRPr="00F60266">
          <w:rPr>
            <w:rFonts w:ascii="Arial" w:eastAsia="Times New Roman" w:hAnsi="Arial" w:cs="Arial"/>
            <w:color w:val="0000FF"/>
            <w:sz w:val="24"/>
            <w:szCs w:val="24"/>
            <w:lang w:eastAsia="ru-RU"/>
          </w:rPr>
          <w:t>от 08.06.2023 № 308/82-п</w:t>
        </w:r>
      </w:hyperlink>
      <w:r w:rsidRPr="00F60266">
        <w:rPr>
          <w:rFonts w:ascii="Arial" w:eastAsia="Times New Roman" w:hAnsi="Arial" w:cs="Arial"/>
          <w:color w:val="000000"/>
          <w:sz w:val="24"/>
          <w:szCs w:val="24"/>
          <w:lang w:eastAsia="ru-RU"/>
        </w:rPr>
        <w:t>)</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2.7. Запрещается требовать от заявителя (в ред. </w:t>
      </w:r>
      <w:hyperlink r:id="rId28" w:tgtFrame="_blank" w:history="1">
        <w:r w:rsidRPr="00F60266">
          <w:rPr>
            <w:rFonts w:ascii="Arial" w:eastAsia="Times New Roman" w:hAnsi="Arial" w:cs="Arial"/>
            <w:color w:val="0000FF"/>
            <w:sz w:val="24"/>
            <w:szCs w:val="24"/>
            <w:lang w:eastAsia="ru-RU"/>
          </w:rPr>
          <w:t>от 20.12.2022 № 567/82-п</w:t>
        </w:r>
      </w:hyperlink>
      <w:r w:rsidRPr="00F60266">
        <w:rPr>
          <w:rFonts w:ascii="Arial" w:eastAsia="Times New Roman" w:hAnsi="Arial" w:cs="Arial"/>
          <w:color w:val="000000"/>
          <w:sz w:val="24"/>
          <w:szCs w:val="24"/>
          <w:lang w:eastAsia="ru-RU"/>
        </w:rPr>
        <w:t>):</w:t>
      </w:r>
    </w:p>
    <w:p w:rsidR="00F60266" w:rsidRPr="00F60266" w:rsidRDefault="00F60266" w:rsidP="00F60266">
      <w:pPr>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F60266" w:rsidRPr="00F60266" w:rsidRDefault="00F60266" w:rsidP="00F60266">
      <w:pPr>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w:t>
      </w:r>
      <w:hyperlink r:id="rId29" w:tgtFrame="_blank" w:history="1">
        <w:r w:rsidRPr="00F60266">
          <w:rPr>
            <w:rFonts w:ascii="Arial" w:eastAsia="Times New Roman" w:hAnsi="Arial" w:cs="Arial"/>
            <w:color w:val="0000FF"/>
            <w:sz w:val="24"/>
            <w:szCs w:val="24"/>
            <w:lang w:eastAsia="ru-RU"/>
          </w:rPr>
          <w:t>от 27.07.2010 № 210-ФЗ</w:t>
        </w:r>
      </w:hyperlink>
      <w:r w:rsidRPr="00F60266">
        <w:rPr>
          <w:rFonts w:ascii="Arial" w:eastAsia="Times New Roman" w:hAnsi="Arial" w:cs="Arial"/>
          <w:color w:val="000000"/>
          <w:sz w:val="24"/>
          <w:szCs w:val="24"/>
          <w:lang w:eastAsia="ru-RU"/>
        </w:rPr>
        <w:t> «</w:t>
      </w:r>
      <w:hyperlink r:id="rId30" w:tgtFrame="_blank" w:history="1">
        <w:r w:rsidRPr="00F60266">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F60266">
        <w:rPr>
          <w:rFonts w:ascii="Arial" w:eastAsia="Times New Roman" w:hAnsi="Arial" w:cs="Arial"/>
          <w:color w:val="000000"/>
          <w:sz w:val="24"/>
          <w:szCs w:val="24"/>
          <w:lang w:eastAsia="ru-RU"/>
        </w:rPr>
        <w:t>»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F60266" w:rsidRPr="00F60266" w:rsidRDefault="00F60266" w:rsidP="00F60266">
      <w:pPr>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w:t>
      </w:r>
      <w:r w:rsidRPr="00F60266">
        <w:rPr>
          <w:rFonts w:ascii="Arial" w:eastAsia="Times New Roman" w:hAnsi="Arial" w:cs="Arial"/>
          <w:color w:val="000000"/>
          <w:sz w:val="24"/>
          <w:szCs w:val="24"/>
          <w:lang w:eastAsia="ru-RU"/>
        </w:rPr>
        <w:lastRenderedPageBreak/>
        <w:t>предоставляемых в результате предоставления таких услуг, включенных в перечни, указанные в части 1 статьи 9 Федерального закона </w:t>
      </w:r>
      <w:hyperlink r:id="rId31" w:tgtFrame="_blank" w:history="1">
        <w:r w:rsidRPr="00F60266">
          <w:rPr>
            <w:rFonts w:ascii="Arial" w:eastAsia="Times New Roman" w:hAnsi="Arial" w:cs="Arial"/>
            <w:color w:val="0000FF"/>
            <w:sz w:val="24"/>
            <w:szCs w:val="24"/>
            <w:lang w:eastAsia="ru-RU"/>
          </w:rPr>
          <w:t>от 27.07.2010 № 210-ФЗ</w:t>
        </w:r>
      </w:hyperlink>
      <w:r w:rsidRPr="00F60266">
        <w:rPr>
          <w:rFonts w:ascii="Arial" w:eastAsia="Times New Roman" w:hAnsi="Arial" w:cs="Arial"/>
          <w:color w:val="000000"/>
          <w:sz w:val="24"/>
          <w:szCs w:val="24"/>
          <w:lang w:eastAsia="ru-RU"/>
        </w:rPr>
        <w:t> «Об организации предоставления государственных и муниципальных услуг»;</w:t>
      </w:r>
    </w:p>
    <w:p w:rsidR="00F60266" w:rsidRPr="00F60266" w:rsidRDefault="00F60266" w:rsidP="00F60266">
      <w:pPr>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F60266" w:rsidRPr="00F60266" w:rsidRDefault="00F60266" w:rsidP="00F60266">
      <w:pPr>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F60266" w:rsidRPr="00F60266" w:rsidRDefault="00F60266" w:rsidP="00F60266">
      <w:pPr>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F60266" w:rsidRPr="00F60266" w:rsidRDefault="00F60266" w:rsidP="00F60266">
      <w:pPr>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F60266" w:rsidRPr="00F60266" w:rsidRDefault="00F60266" w:rsidP="00F60266">
      <w:pPr>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w:t>
      </w:r>
      <w:hyperlink r:id="rId32" w:tgtFrame="_blank" w:history="1">
        <w:r w:rsidRPr="00F60266">
          <w:rPr>
            <w:rFonts w:ascii="Arial" w:eastAsia="Times New Roman" w:hAnsi="Arial" w:cs="Arial"/>
            <w:color w:val="0000FF"/>
            <w:sz w:val="24"/>
            <w:szCs w:val="24"/>
            <w:lang w:eastAsia="ru-RU"/>
          </w:rPr>
          <w:t>от 27.07.2010 № 210-ФЗ</w:t>
        </w:r>
      </w:hyperlink>
      <w:r w:rsidRPr="00F60266">
        <w:rPr>
          <w:rFonts w:ascii="Arial" w:eastAsia="Times New Roman" w:hAnsi="Arial" w:cs="Arial"/>
          <w:color w:val="000000"/>
          <w:sz w:val="24"/>
          <w:szCs w:val="24"/>
          <w:lang w:eastAsia="ru-RU"/>
        </w:rPr>
        <w:t> «Об организации предоставления государственных и муниципальных услуг»,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Федерального закона </w:t>
      </w:r>
      <w:hyperlink r:id="rId33" w:tgtFrame="_blank" w:history="1">
        <w:r w:rsidRPr="00F60266">
          <w:rPr>
            <w:rFonts w:ascii="Arial" w:eastAsia="Times New Roman" w:hAnsi="Arial" w:cs="Arial"/>
            <w:color w:val="0000FF"/>
            <w:sz w:val="24"/>
            <w:szCs w:val="24"/>
            <w:lang w:eastAsia="ru-RU"/>
          </w:rPr>
          <w:t>от 27.07.2010 № 210-ФЗ</w:t>
        </w:r>
      </w:hyperlink>
      <w:r w:rsidRPr="00F60266">
        <w:rPr>
          <w:rFonts w:ascii="Arial" w:eastAsia="Times New Roman" w:hAnsi="Arial" w:cs="Arial"/>
          <w:color w:val="000000"/>
          <w:sz w:val="24"/>
          <w:szCs w:val="24"/>
          <w:lang w:eastAsia="ru-RU"/>
        </w:rPr>
        <w:t> «</w:t>
      </w:r>
      <w:hyperlink r:id="rId34" w:tgtFrame="_blank" w:history="1">
        <w:r w:rsidRPr="00F60266">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F60266">
        <w:rPr>
          <w:rFonts w:ascii="Arial" w:eastAsia="Times New Roman" w:hAnsi="Arial" w:cs="Arial"/>
          <w:color w:val="000000"/>
          <w:sz w:val="24"/>
          <w:szCs w:val="24"/>
          <w:lang w:eastAsia="ru-RU"/>
        </w:rPr>
        <w:t>», уведомляется заявитель, а также приносятся извинения за доставленные неудобства;</w:t>
      </w:r>
    </w:p>
    <w:p w:rsidR="00F60266" w:rsidRPr="00F60266" w:rsidRDefault="00F60266" w:rsidP="00F60266">
      <w:pPr>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w:t>
      </w:r>
      <w:hyperlink r:id="rId35" w:tgtFrame="_blank" w:history="1">
        <w:r w:rsidRPr="00F60266">
          <w:rPr>
            <w:rFonts w:ascii="Arial" w:eastAsia="Times New Roman" w:hAnsi="Arial" w:cs="Arial"/>
            <w:color w:val="0000FF"/>
            <w:sz w:val="24"/>
            <w:szCs w:val="24"/>
            <w:lang w:eastAsia="ru-RU"/>
          </w:rPr>
          <w:t>от 27.07.2010 № 210-ФЗ</w:t>
        </w:r>
      </w:hyperlink>
      <w:r w:rsidRPr="00F60266">
        <w:rPr>
          <w:rFonts w:ascii="Arial" w:eastAsia="Times New Roman" w:hAnsi="Arial" w:cs="Arial"/>
          <w:color w:val="000000"/>
          <w:sz w:val="24"/>
          <w:szCs w:val="24"/>
          <w:lang w:eastAsia="ru-RU"/>
        </w:rPr>
        <w:t> «</w:t>
      </w:r>
      <w:hyperlink r:id="rId36" w:tgtFrame="_blank" w:history="1">
        <w:r w:rsidRPr="00F60266">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F60266">
        <w:rPr>
          <w:rFonts w:ascii="Arial" w:eastAsia="Times New Roman" w:hAnsi="Arial" w:cs="Arial"/>
          <w:color w:val="000000"/>
          <w:sz w:val="24"/>
          <w:szCs w:val="24"/>
          <w:lang w:eastAsia="ru-RU"/>
        </w:rPr>
        <w:t>»,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2.8. Перечень оснований для отказа в приеме документов, необходимых для предоставления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1) заявитель, являющийся гражданином, либо лицо, имеющее право действовать без доверенности от имени юридического лица (представитель </w:t>
      </w:r>
      <w:r w:rsidRPr="00F60266">
        <w:rPr>
          <w:rFonts w:ascii="Arial" w:eastAsia="Times New Roman" w:hAnsi="Arial" w:cs="Arial"/>
          <w:color w:val="000000"/>
          <w:sz w:val="24"/>
          <w:szCs w:val="24"/>
          <w:lang w:eastAsia="ru-RU"/>
        </w:rPr>
        <w:lastRenderedPageBreak/>
        <w:t>юридического лица или гражданина) не предъявил документ, удостоверяющий его личность;</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2.9. Перечень оснований для приостановления или отказа в предоставлении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2.9.1. Основания для приостановления предоставления муниципальной услуги отсутствуют.</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2.9.2. Основаниями для отказа в предоставлении муниципальной услуги являются: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 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обратился обладатель данных прав;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 указанный в заявлении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w:t>
      </w:r>
      <w:hyperlink r:id="rId37" w:tgtFrame="_blank" w:history="1">
        <w:r w:rsidRPr="00F60266">
          <w:rPr>
            <w:rFonts w:ascii="Arial" w:eastAsia="Times New Roman" w:hAnsi="Arial" w:cs="Arial"/>
            <w:color w:val="0000FF"/>
            <w:sz w:val="24"/>
            <w:szCs w:val="24"/>
            <w:lang w:eastAsia="ru-RU"/>
          </w:rPr>
          <w:t>кодекса</w:t>
        </w:r>
      </w:hyperlink>
      <w:r w:rsidRPr="00F60266">
        <w:rPr>
          <w:rFonts w:ascii="Arial" w:eastAsia="Times New Roman" w:hAnsi="Arial" w:cs="Arial"/>
          <w:color w:val="000000"/>
          <w:sz w:val="24"/>
          <w:szCs w:val="24"/>
          <w:lang w:eastAsia="ru-RU"/>
        </w:rPr>
        <w:t> Российской Федерации,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6) 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7) 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с заявлением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8) указанный в заявлении земельный участок расположен в границах территории, в отношении которой с другим лицом заключен договор о развитии </w:t>
      </w:r>
      <w:r w:rsidRPr="00F60266">
        <w:rPr>
          <w:rFonts w:ascii="Arial" w:eastAsia="Times New Roman" w:hAnsi="Arial" w:cs="Arial"/>
          <w:color w:val="000000"/>
          <w:sz w:val="24"/>
          <w:szCs w:val="24"/>
          <w:lang w:eastAsia="ru-RU"/>
        </w:rPr>
        <w:lastRenderedPageBreak/>
        <w:t>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9)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10) указанный в заявлении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11) указанный в заявлении земельный участок является предметом аукциона, извещение о проведении которого размещено в соответствии с пунктом 19 статьи 39.11 Земельного </w:t>
      </w:r>
      <w:hyperlink r:id="rId38" w:tgtFrame="_blank" w:history="1">
        <w:r w:rsidRPr="00F60266">
          <w:rPr>
            <w:rFonts w:ascii="Arial" w:eastAsia="Times New Roman" w:hAnsi="Arial" w:cs="Arial"/>
            <w:color w:val="0000FF"/>
            <w:sz w:val="24"/>
            <w:szCs w:val="24"/>
            <w:lang w:eastAsia="ru-RU"/>
          </w:rPr>
          <w:t>кодекса</w:t>
        </w:r>
      </w:hyperlink>
      <w:r w:rsidRPr="00F60266">
        <w:rPr>
          <w:rFonts w:ascii="Arial" w:eastAsia="Times New Roman" w:hAnsi="Arial" w:cs="Arial"/>
          <w:color w:val="000000"/>
          <w:sz w:val="24"/>
          <w:szCs w:val="24"/>
          <w:lang w:eastAsia="ru-RU"/>
        </w:rPr>
        <w:t> Российской Федерации;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12) в отношении земельного участка, указанного в заявлении, поступило предусмотренное подпунктом 6 пункта 4 статьи 39.11 Земельного </w:t>
      </w:r>
      <w:hyperlink r:id="rId39" w:tgtFrame="_blank" w:history="1">
        <w:r w:rsidRPr="00F60266">
          <w:rPr>
            <w:rFonts w:ascii="Arial" w:eastAsia="Times New Roman" w:hAnsi="Arial" w:cs="Arial"/>
            <w:color w:val="0000FF"/>
            <w:sz w:val="24"/>
            <w:szCs w:val="24"/>
            <w:lang w:eastAsia="ru-RU"/>
          </w:rPr>
          <w:t>кодекса</w:t>
        </w:r>
      </w:hyperlink>
      <w:r w:rsidRPr="00F60266">
        <w:rPr>
          <w:rFonts w:ascii="Arial" w:eastAsia="Times New Roman" w:hAnsi="Arial" w:cs="Arial"/>
          <w:color w:val="000000"/>
          <w:sz w:val="24"/>
          <w:szCs w:val="24"/>
          <w:lang w:eastAsia="ru-RU"/>
        </w:rPr>
        <w:t>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w:t>
      </w:r>
      <w:hyperlink r:id="rId40" w:tgtFrame="_blank" w:history="1">
        <w:r w:rsidRPr="00F60266">
          <w:rPr>
            <w:rFonts w:ascii="Arial" w:eastAsia="Times New Roman" w:hAnsi="Arial" w:cs="Arial"/>
            <w:color w:val="0000FF"/>
            <w:sz w:val="24"/>
            <w:szCs w:val="24"/>
            <w:lang w:eastAsia="ru-RU"/>
          </w:rPr>
          <w:t>кодекса</w:t>
        </w:r>
      </w:hyperlink>
      <w:r w:rsidRPr="00F60266">
        <w:rPr>
          <w:rFonts w:ascii="Arial" w:eastAsia="Times New Roman" w:hAnsi="Arial" w:cs="Arial"/>
          <w:color w:val="000000"/>
          <w:sz w:val="24"/>
          <w:szCs w:val="24"/>
          <w:lang w:eastAsia="ru-RU"/>
        </w:rPr>
        <w:t>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w:t>
      </w:r>
      <w:hyperlink r:id="rId41" w:tgtFrame="_blank" w:history="1">
        <w:r w:rsidRPr="00F60266">
          <w:rPr>
            <w:rFonts w:ascii="Arial" w:eastAsia="Times New Roman" w:hAnsi="Arial" w:cs="Arial"/>
            <w:color w:val="0000FF"/>
            <w:sz w:val="24"/>
            <w:szCs w:val="24"/>
            <w:lang w:eastAsia="ru-RU"/>
          </w:rPr>
          <w:t>кодекса</w:t>
        </w:r>
      </w:hyperlink>
      <w:r w:rsidRPr="00F60266">
        <w:rPr>
          <w:rFonts w:ascii="Arial" w:eastAsia="Times New Roman" w:hAnsi="Arial" w:cs="Arial"/>
          <w:color w:val="000000"/>
          <w:sz w:val="24"/>
          <w:szCs w:val="24"/>
          <w:lang w:eastAsia="ru-RU"/>
        </w:rPr>
        <w:t> Российской Федерации;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13) в отношении земельного участка, указанного в заявлении, опубликовано и размещено в соответствии с подпунктом 1 пункта 1 статьи 39.18 Земельного </w:t>
      </w:r>
      <w:hyperlink r:id="rId42" w:tgtFrame="_blank" w:history="1">
        <w:r w:rsidRPr="00F60266">
          <w:rPr>
            <w:rFonts w:ascii="Arial" w:eastAsia="Times New Roman" w:hAnsi="Arial" w:cs="Arial"/>
            <w:color w:val="0000FF"/>
            <w:sz w:val="24"/>
            <w:szCs w:val="24"/>
            <w:lang w:eastAsia="ru-RU"/>
          </w:rPr>
          <w:t>кодекса</w:t>
        </w:r>
      </w:hyperlink>
      <w:r w:rsidRPr="00F60266">
        <w:rPr>
          <w:rFonts w:ascii="Arial" w:eastAsia="Times New Roman" w:hAnsi="Arial" w:cs="Arial"/>
          <w:color w:val="000000"/>
          <w:sz w:val="24"/>
          <w:szCs w:val="24"/>
          <w:lang w:eastAsia="ru-RU"/>
        </w:rPr>
        <w:t>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14) 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15) площадь земельного участка, указанного в заявлении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16)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w:t>
      </w:r>
      <w:r w:rsidRPr="00F60266">
        <w:rPr>
          <w:rFonts w:ascii="Arial" w:eastAsia="Times New Roman" w:hAnsi="Arial" w:cs="Arial"/>
          <w:color w:val="000000"/>
          <w:sz w:val="24"/>
          <w:szCs w:val="24"/>
          <w:lang w:eastAsia="ru-RU"/>
        </w:rPr>
        <w:lastRenderedPageBreak/>
        <w:t>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17)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Новосибирской области и с заявлением обратилось лицо, не уполномоченное на строительство этих здания, сооружения;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18) предоставление земельного участка на заявленном виде прав не допускается;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19) в отношении земельного участка, указанного в заявлении, не установлен вид разрешенного использования;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20) указанный в заявлении земельный участок не отнесен к определенной категории земель;</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21)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обратилось иное не указанное в этом решении лицо;</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22) указанный в заявлении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23) границы земельного участка, указанного в заявлении, подлежат уточнению в соответствии с Федеральным законом О государственной регистрации недвижимости (в ред. </w:t>
      </w:r>
      <w:hyperlink r:id="rId43" w:tgtFrame="_blank" w:history="1">
        <w:r w:rsidRPr="00F60266">
          <w:rPr>
            <w:rFonts w:ascii="Arial" w:eastAsia="Times New Roman" w:hAnsi="Arial" w:cs="Arial"/>
            <w:color w:val="0000FF"/>
            <w:sz w:val="24"/>
            <w:szCs w:val="24"/>
            <w:lang w:eastAsia="ru-RU"/>
          </w:rPr>
          <w:t>от 24.07.2017 № 334</w:t>
        </w:r>
      </w:hyperlink>
      <w:r w:rsidRPr="00F60266">
        <w:rPr>
          <w:rFonts w:ascii="Arial" w:eastAsia="Times New Roman" w:hAnsi="Arial" w:cs="Arial"/>
          <w:color w:val="000000"/>
          <w:sz w:val="24"/>
          <w:szCs w:val="24"/>
          <w:lang w:eastAsia="ru-RU"/>
        </w:rPr>
        <w:t>);</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24) 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
    <w:p w:rsidR="00F60266" w:rsidRPr="00F60266" w:rsidRDefault="00F60266" w:rsidP="00F60266">
      <w:pPr>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25)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N 209-ФЗ "</w:t>
      </w:r>
      <w:hyperlink r:id="rId44" w:tgtFrame="_blank" w:history="1">
        <w:r w:rsidRPr="00F60266">
          <w:rPr>
            <w:rFonts w:ascii="Arial" w:eastAsia="Times New Roman" w:hAnsi="Arial" w:cs="Arial"/>
            <w:color w:val="0000FF"/>
            <w:sz w:val="24"/>
            <w:szCs w:val="24"/>
            <w:lang w:eastAsia="ru-RU"/>
          </w:rPr>
          <w:t>О развитии малого и среднего предпринимательства в Российской Федерации</w:t>
        </w:r>
      </w:hyperlink>
      <w:r w:rsidRPr="00F60266">
        <w:rPr>
          <w:rFonts w:ascii="Arial" w:eastAsia="Times New Roman" w:hAnsi="Arial" w:cs="Arial"/>
          <w:color w:val="000000"/>
          <w:sz w:val="24"/>
          <w:szCs w:val="24"/>
          <w:lang w:eastAsia="ru-RU"/>
        </w:rPr>
        <w:t>",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 (в ред. </w:t>
      </w:r>
      <w:hyperlink r:id="rId45" w:tgtFrame="_blank" w:history="1">
        <w:r w:rsidRPr="00F60266">
          <w:rPr>
            <w:rFonts w:ascii="Arial" w:eastAsia="Times New Roman" w:hAnsi="Arial" w:cs="Arial"/>
            <w:color w:val="0000FF"/>
            <w:sz w:val="24"/>
            <w:szCs w:val="24"/>
            <w:lang w:eastAsia="ru-RU"/>
          </w:rPr>
          <w:t>от 20.12.2022 № 567/82-п</w:t>
        </w:r>
      </w:hyperlink>
      <w:r w:rsidRPr="00F60266">
        <w:rPr>
          <w:rFonts w:ascii="Arial" w:eastAsia="Times New Roman" w:hAnsi="Arial" w:cs="Arial"/>
          <w:color w:val="000000"/>
          <w:sz w:val="24"/>
          <w:szCs w:val="24"/>
          <w:lang w:eastAsia="ru-RU"/>
        </w:rPr>
        <w:t>).</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2.10. Услуги, которые являются необходимыми и обязательными для предоставления муниципальной услуги, отсутствуют.</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2.11. Предоставление муниципальной услуги является бесплатным для заявителя.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2.12. 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(пятнадцати) минут.</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2.13. Регистрация заявления и прилагаемых к нему документов осуществляется в течение 1 (одного) рабочего дня. При направлении в форме </w:t>
      </w:r>
      <w:r w:rsidRPr="00F60266">
        <w:rPr>
          <w:rFonts w:ascii="Arial" w:eastAsia="Times New Roman" w:hAnsi="Arial" w:cs="Arial"/>
          <w:color w:val="000000"/>
          <w:sz w:val="24"/>
          <w:szCs w:val="24"/>
          <w:lang w:eastAsia="ru-RU"/>
        </w:rPr>
        <w:lastRenderedPageBreak/>
        <w:t>электронного документа, в том числе посредством ЕПГУ, – не позднее рабочего дня, следующего за днем поступления запроса.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2.14. Требования к помещениям, в которых предоставляется муниципальная услуга: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2.14.1. (в ред. </w:t>
      </w:r>
      <w:r w:rsidRPr="00F60266">
        <w:rPr>
          <w:rFonts w:ascii="Arial" w:eastAsia="Times New Roman" w:hAnsi="Arial" w:cs="Arial"/>
          <w:color w:val="0000FF"/>
          <w:sz w:val="24"/>
          <w:szCs w:val="24"/>
          <w:lang w:eastAsia="ru-RU"/>
        </w:rPr>
        <w:t>от 25.12.2020 № 516</w:t>
      </w:r>
      <w:r w:rsidRPr="00F60266">
        <w:rPr>
          <w:rFonts w:ascii="Arial" w:eastAsia="Times New Roman" w:hAnsi="Arial" w:cs="Arial"/>
          <w:color w:val="000000"/>
          <w:sz w:val="24"/>
          <w:szCs w:val="24"/>
          <w:lang w:eastAsia="ru-RU"/>
        </w:rPr>
        <w:t>) 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2.14.2. Вход в здание оборудуется вывеской, содержащей наименование и место нахождения администрации, режим работы.</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Прием заявителей осуществляется в специально выделенных для этих целей помещениях, включающих места для ожидания и приема заявителей, которые соответствуют:</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санитарно-эпидемиологическим правилам и нормативам;</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правилам противопожарной безопасности;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Места для ожидания оборудуются: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стульями (кресельными секциями) и (или) скамьями;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визуальной, текстовой информацией, размещаемой на информационных стендах, обновляемой по мере изменения законодательства, регулирующего предоставление муниципальной услуги, и изменения справочных сведений;</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столами (стойками), образцами заполнения документов, письменными принадлежностями для возможности оформления документов.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Места для приема заявителей оборудуются стульями и столами для возможности оформления документов.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Рабочее место сотрудника(</w:t>
      </w:r>
      <w:proofErr w:type="spellStart"/>
      <w:r w:rsidRPr="00F60266">
        <w:rPr>
          <w:rFonts w:ascii="Arial" w:eastAsia="Times New Roman" w:hAnsi="Arial" w:cs="Arial"/>
          <w:color w:val="000000"/>
          <w:sz w:val="24"/>
          <w:szCs w:val="24"/>
          <w:lang w:eastAsia="ru-RU"/>
        </w:rPr>
        <w:t>ов</w:t>
      </w:r>
      <w:proofErr w:type="spellEnd"/>
      <w:r w:rsidRPr="00F60266">
        <w:rPr>
          <w:rFonts w:ascii="Arial" w:eastAsia="Times New Roman" w:hAnsi="Arial" w:cs="Arial"/>
          <w:color w:val="000000"/>
          <w:sz w:val="24"/>
          <w:szCs w:val="24"/>
          <w:lang w:eastAsia="ru-RU"/>
        </w:rPr>
        <w:t>) администрации оборудуется персональным компьютером с печатающим устройством. Сотрудник(и) администрации обеспечивается(</w:t>
      </w:r>
      <w:proofErr w:type="spellStart"/>
      <w:r w:rsidRPr="00F60266">
        <w:rPr>
          <w:rFonts w:ascii="Arial" w:eastAsia="Times New Roman" w:hAnsi="Arial" w:cs="Arial"/>
          <w:color w:val="000000"/>
          <w:sz w:val="24"/>
          <w:szCs w:val="24"/>
          <w:lang w:eastAsia="ru-RU"/>
        </w:rPr>
        <w:t>ются</w:t>
      </w:r>
      <w:proofErr w:type="spellEnd"/>
      <w:r w:rsidRPr="00F60266">
        <w:rPr>
          <w:rFonts w:ascii="Arial" w:eastAsia="Times New Roman" w:hAnsi="Arial" w:cs="Arial"/>
          <w:color w:val="000000"/>
          <w:sz w:val="24"/>
          <w:szCs w:val="24"/>
          <w:lang w:eastAsia="ru-RU"/>
        </w:rPr>
        <w:t>) личными и (или) настольными идентификационными карточками.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целях обеспечения конфиденциальности сведений одновременное консультирование и (или) прием двух и более посетителей одним сотрудником администрации не допускается.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2.15. Показатели качества и доступности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2.15.1. Показатели качества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своевременность и полнота предоставления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отсутствие обоснованных жалоб на действия (бездействие) должностных лиц, сотрудников администрации.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2.15.2. Показатели доступности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пешеходная доступность от остановок общественного транспорта до здания, в котором предоставляется муниципальная услуга;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беспрепятственный доступ к месту предоставления муниципальной услуги для маломобильных групп населения, в том числе инвалидов;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lastRenderedPageBreak/>
        <w:t>оказание сотрудниками администрации и МФЦ помощи инвалидам в преодолении барьеров, мешающих получению ими муниципальной услуги наравне с другими лицами;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возможность получения заявителем полной и достоверной информации о порядке предоставления муниципальной услуги, в том числе в МФЦ и электронной форме;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возможность получения муниципальной услуги на базе МФЦ;</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направление заявления и документов в электронной форме.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При предоставлении муниципальной услуги заявитель взаимодействует с сотрудником администрации не более 2 раз, продолжительность каждого взаимодействия составляет не более 30 минут.</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2.16.1. При предоставлении муниципальной услуги в электронной форме заявителю обеспечивается: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 получение информации о порядке и сроках предоставления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 запись на прием в администрацию для подачи запроса о предоставлении муниципальной услуги (далее – запрос);</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 формирование запроса;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4) прием и регистрация администрацией запроса и документов, необходимых для предоставления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5) получение решения об отказе;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6) получение сведений о ходе выполнения запроса;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7) возможность оценки качества предоставления муниципальной услуги заявителем;</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2.16.2. Заявление и документы в электронной форме представляются в соответствии с требованиями приказа Минэкономразвития России № 7.</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закона </w:t>
      </w:r>
      <w:hyperlink r:id="rId46" w:tgtFrame="_blank" w:history="1">
        <w:r w:rsidRPr="00F60266">
          <w:rPr>
            <w:rFonts w:ascii="Arial" w:eastAsia="Times New Roman" w:hAnsi="Arial" w:cs="Arial"/>
            <w:color w:val="0000FF"/>
            <w:sz w:val="24"/>
            <w:szCs w:val="24"/>
            <w:lang w:eastAsia="ru-RU"/>
          </w:rPr>
          <w:t>от 06.04.2011 № 63-ФЗ</w:t>
        </w:r>
      </w:hyperlink>
      <w:r w:rsidRPr="00F60266">
        <w:rPr>
          <w:rFonts w:ascii="Arial" w:eastAsia="Times New Roman" w:hAnsi="Arial" w:cs="Arial"/>
          <w:color w:val="000000"/>
          <w:sz w:val="24"/>
          <w:szCs w:val="24"/>
          <w:lang w:eastAsia="ru-RU"/>
        </w:rPr>
        <w:t> «Об электронной подписи» и </w:t>
      </w:r>
      <w:hyperlink r:id="rId47" w:tgtFrame="_blank" w:history="1">
        <w:r w:rsidRPr="00F60266">
          <w:rPr>
            <w:rFonts w:ascii="Arial" w:eastAsia="Times New Roman" w:hAnsi="Arial" w:cs="Arial"/>
            <w:color w:val="0000FF"/>
            <w:sz w:val="24"/>
            <w:szCs w:val="24"/>
            <w:lang w:eastAsia="ru-RU"/>
          </w:rPr>
          <w:t>Федерального закона № 210-ФЗ</w:t>
        </w:r>
      </w:hyperlink>
      <w:r w:rsidRPr="00F60266">
        <w:rPr>
          <w:rFonts w:ascii="Arial" w:eastAsia="Times New Roman" w:hAnsi="Arial" w:cs="Arial"/>
          <w:color w:val="000000"/>
          <w:sz w:val="24"/>
          <w:szCs w:val="24"/>
          <w:lang w:eastAsia="ru-RU"/>
        </w:rPr>
        <w:t>.</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lastRenderedPageBreak/>
        <w:t>2.16.3. Возможность оформления запроса в электронной форме посредством ЕПГУ предоставляется только заявителям, зарегистрировавшим личный кабинет ЕПГУ. (в ред.</w:t>
      </w:r>
      <w:r w:rsidRPr="00F60266">
        <w:rPr>
          <w:rFonts w:ascii="Arial" w:eastAsia="Times New Roman" w:hAnsi="Arial" w:cs="Arial"/>
          <w:color w:val="0000FF"/>
          <w:sz w:val="24"/>
          <w:szCs w:val="24"/>
          <w:lang w:eastAsia="ru-RU"/>
        </w:rPr>
        <w:t> </w:t>
      </w:r>
      <w:hyperlink r:id="rId48" w:tgtFrame="_blank" w:history="1">
        <w:r w:rsidRPr="00F60266">
          <w:rPr>
            <w:rFonts w:ascii="Arial" w:eastAsia="Times New Roman" w:hAnsi="Arial" w:cs="Arial"/>
            <w:color w:val="0000FF"/>
            <w:sz w:val="24"/>
            <w:szCs w:val="24"/>
            <w:lang w:eastAsia="ru-RU"/>
          </w:rPr>
          <w:t>от 23.08.2023 № 425/82-п</w:t>
        </w:r>
      </w:hyperlink>
      <w:r w:rsidRPr="00F60266">
        <w:rPr>
          <w:rFonts w:ascii="Arial" w:eastAsia="Times New Roman" w:hAnsi="Arial" w:cs="Arial"/>
          <w:color w:val="0000FF"/>
          <w:sz w:val="24"/>
          <w:szCs w:val="24"/>
          <w:lang w:eastAsia="ru-RU"/>
        </w:rPr>
        <w:t>)</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Для регистрации запроса на предоставление муниципальной услуги посредством ЕПГУ заявителю необходимо:</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 авторизоваться на ЕПГУ (войти в личный кабинет);</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 из списка муниципальных услуг выбрать соответствующую муниципальную услугу;</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 нажатием кнопки «Получить услугу» инициализировать операцию по заполнению электронной формы заявления;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5) отправить запрос в администрацию.</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Заявление, направленное посредством ЕПГУ, по умолчанию подписывается простой электронной подписью.</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2.16.4.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посредством официального сайта МФЦ (www.mfc-nso.ru), по телефону единой справочной службы МФЦ – 052, в терминале электронной очереди в МФЦ, лично при обращении в МФЦ у администратора зала.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b/>
          <w:bCs/>
          <w:color w:val="000000"/>
          <w:sz w:val="30"/>
          <w:szCs w:val="30"/>
          <w:lang w:eastAsia="ru-RU"/>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3.1. Предоставление муниципальной услуги состоит из следующей последовательности административных процедур:</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прием и регистрация документов;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формирование и направление межведомственных запросов;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рассмотрение документов;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принятие решения и направление заявителю результата предоставления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Блок-схема предоставления муниципальной услуги приводится в приложении № 3 к административному регламенту.</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3.2. Прием и регистрация документов.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3.2.1.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Сотрудник по приему документов: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 устанавливает предмет/содержание обращения;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 проверяет документ, подтверждающий личность лица, подающего заявление;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lastRenderedPageBreak/>
        <w:t>3) проверяет полномочия представителя гражданина или юридического лица (в случае обращения представителя гражданина или юридического лица);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4) проверяет правильность заполнения заявления, наличие приложенных к заявлению документов и их соответствие следующим требованиям:</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заявление заполнено в соответствии с требованиями административного регламента;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 печати);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документах заполнены все необходимые реквизиты, нет подчисток, приписок, зачеркнутых слов и иных неоговоренных исправлений;</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документы не имеют повреждений, наличие которых не позволяет однозначно истолковать их содержание.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(десяти) календарных дней со дня его поступления по причине «заявление не соответствует положениям пункта 2.6.1 административного регламента» и (или) «не представлены документы, предусмотренные подпунктами 1 - 3 пункта 2.6.1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5)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6) сверяет представленные заявителем копии документов с оригиналами и заверяет их своей подписью;</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7) принимает заявление и документы;</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8)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 (в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9) регистрирует заявление в журнале учета заявлений о предоставлении земельных участков и направлений результатов (далее – журнал учета) (приложение № 4 к административному регламенту).</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Принятое заявление регистрируется в ведомственной информационной системе, используемой администрацией для предоставления муниципальных услуг (далее – ведомственная система).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3.2.2. В случае представления документов в МФЦ, сотрудник МФЦ осуществляет процедуру приема документов в соответствии с пунктом 3.2.1 административного регламента. Принятые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 направляет для рассмотрения в администрацию. Зарегистрированный пакет оригиналов документов передается в администрацию курьером МФЦ в порядке, определенном соглашением между МФЦ и администрацией.</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Сотрудник администрации, ответственный за прием и регистрацию документов в ведомственной системе, принимает направленные сотрудником МФЦ документы. Документы, направленные в виде электронных копий операторами </w:t>
      </w:r>
      <w:r w:rsidRPr="00F60266">
        <w:rPr>
          <w:rFonts w:ascii="Arial" w:eastAsia="Times New Roman" w:hAnsi="Arial" w:cs="Arial"/>
          <w:color w:val="000000"/>
          <w:sz w:val="24"/>
          <w:szCs w:val="24"/>
          <w:lang w:eastAsia="ru-RU"/>
        </w:rPr>
        <w:lastRenderedPageBreak/>
        <w:t>МФЦ, подлежат рассмотрению в том же порядке, что и соответствующие документы, представленные заявителем в администрацию.</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3.2.3. В случае направления документов в электронной форме сотрудник по приему документов в течение 1 (одного) рабочего дня осуществляет следующие действия: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находит в ведомственной системе соответствующее заявление (в случае поступления документов посредством ЕПГУ);</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оформляет документы заявителя на бумажном носителе;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осуществляет действия, установленные пунктом 3.2.1 административного регламента, с учетом требований приказа Минэкономразвития России № 7.</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Получение заявления и прилагаемых к нему документов подтверждается путем направления заявителю уведомления, содержащего входящий регистрационный номер заявления, дату получения администрацией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администрацию.</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Заявление, поступившее в электронной форме с нарушением требований приказа Минэкономразвития России № 7, не рассматривается администрацией. В срок не позднее 5 (пяти) рабочих дней со дня представления указанного заявления заявителю на указанный в заявлении адрес электронной почты (при наличии) заявителя или иным указанным в заявлении способом направляется уведомление об отказе в приеме документов с указанием допущенных нарушений требований, в соответствии с которыми должно быть представлено заявление.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3.2.4. Срок выполнения административной процедуры по приему и регистрации документов составляет не более 1 (одного) календарного дня (в </w:t>
      </w:r>
      <w:proofErr w:type="spellStart"/>
      <w:r w:rsidRPr="00F60266">
        <w:rPr>
          <w:rFonts w:ascii="Arial" w:eastAsia="Times New Roman" w:hAnsi="Arial" w:cs="Arial"/>
          <w:color w:val="000000"/>
          <w:sz w:val="24"/>
          <w:szCs w:val="24"/>
          <w:lang w:eastAsia="ru-RU"/>
        </w:rPr>
        <w:t>ред.от</w:t>
      </w:r>
      <w:proofErr w:type="spellEnd"/>
      <w:r w:rsidRPr="00F60266">
        <w:rPr>
          <w:rFonts w:ascii="Arial" w:eastAsia="Times New Roman" w:hAnsi="Arial" w:cs="Arial"/>
          <w:color w:val="000000"/>
          <w:sz w:val="24"/>
          <w:szCs w:val="24"/>
          <w:lang w:eastAsia="ru-RU"/>
        </w:rPr>
        <w:t> </w:t>
      </w:r>
      <w:hyperlink r:id="rId49" w:tgtFrame="_blank" w:history="1">
        <w:r w:rsidRPr="00F60266">
          <w:rPr>
            <w:rFonts w:ascii="Arial" w:eastAsia="Times New Roman" w:hAnsi="Arial" w:cs="Arial"/>
            <w:color w:val="0000FF"/>
            <w:sz w:val="24"/>
            <w:szCs w:val="24"/>
            <w:lang w:eastAsia="ru-RU"/>
          </w:rPr>
          <w:t>25.01.2024 № 25/82-п</w:t>
        </w:r>
      </w:hyperlink>
      <w:r w:rsidRPr="00F60266">
        <w:rPr>
          <w:rFonts w:ascii="Arial" w:eastAsia="Times New Roman" w:hAnsi="Arial" w:cs="Arial"/>
          <w:color w:val="000000"/>
          <w:sz w:val="24"/>
          <w:szCs w:val="24"/>
          <w:lang w:eastAsia="ru-RU"/>
        </w:rPr>
        <w:t>).</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3.3. Формирование и направление межведомственных запросов.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3.3.1. Основанием для начала административной процедуры является непредставление заявителем документов, запрашиваемых в рамках межведомственного информационного взаимодействия.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случаях, предусмотренных Перечнем для предоставления земельных участков в безвозмездное пользование, сотрудник, ответственный за направление межведомственных запросов, в течение 1 (одного) рабочего дня формирует в ведомственной системе соответствующие межведомственные запросы в электронной форме.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случае представления заявления и документов, необходимых для предоставления муниципальной услуги через МФЦ,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Данные документы направляются для регистрации сотрудникам Администрации, ответственным за прием и регистрацию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w:t>
      </w:r>
      <w:proofErr w:type="gramStart"/>
      <w:r w:rsidRPr="00F60266">
        <w:rPr>
          <w:rFonts w:ascii="Arial" w:eastAsia="Times New Roman" w:hAnsi="Arial" w:cs="Arial"/>
          <w:color w:val="000000"/>
          <w:sz w:val="24"/>
          <w:szCs w:val="24"/>
          <w:lang w:eastAsia="ru-RU"/>
        </w:rPr>
        <w:t>соответствующие заявления</w:t>
      </w:r>
      <w:proofErr w:type="gramEnd"/>
      <w:r w:rsidRPr="00F60266">
        <w:rPr>
          <w:rFonts w:ascii="Arial" w:eastAsia="Times New Roman" w:hAnsi="Arial" w:cs="Arial"/>
          <w:color w:val="000000"/>
          <w:sz w:val="24"/>
          <w:szCs w:val="24"/>
          <w:lang w:eastAsia="ru-RU"/>
        </w:rPr>
        <w:t xml:space="preserve"> и документы, представленные заявителем в традиционной форме.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lastRenderedPageBreak/>
        <w:t>3.3.2.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w:t>
      </w:r>
      <w:hyperlink r:id="rId50" w:tgtFrame="_blank" w:history="1">
        <w:r w:rsidRPr="00F60266">
          <w:rPr>
            <w:rFonts w:ascii="Arial" w:eastAsia="Times New Roman" w:hAnsi="Arial" w:cs="Arial"/>
            <w:color w:val="0000FF"/>
            <w:sz w:val="24"/>
            <w:szCs w:val="24"/>
            <w:lang w:eastAsia="ru-RU"/>
          </w:rPr>
          <w:t>Федерального закона № 210-ФЗ</w:t>
        </w:r>
      </w:hyperlink>
      <w:r w:rsidRPr="00F60266">
        <w:rPr>
          <w:rFonts w:ascii="Arial" w:eastAsia="Times New Roman" w:hAnsi="Arial" w:cs="Arial"/>
          <w:color w:val="000000"/>
          <w:sz w:val="24"/>
          <w:szCs w:val="24"/>
          <w:lang w:eastAsia="ru-RU"/>
        </w:rPr>
        <w:t> и направляются почтовым сообщением или курьером.</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3.3.3. Срок выполнения административной процедуры по формированию и направлению межведомственных запросов составляет не более 1 (одного) календарного дня (в </w:t>
      </w:r>
      <w:proofErr w:type="spellStart"/>
      <w:r w:rsidRPr="00F60266">
        <w:rPr>
          <w:rFonts w:ascii="Arial" w:eastAsia="Times New Roman" w:hAnsi="Arial" w:cs="Arial"/>
          <w:color w:val="000000"/>
          <w:sz w:val="24"/>
          <w:szCs w:val="24"/>
          <w:lang w:eastAsia="ru-RU"/>
        </w:rPr>
        <w:t>ред.от</w:t>
      </w:r>
      <w:proofErr w:type="spellEnd"/>
      <w:r w:rsidRPr="00F60266">
        <w:rPr>
          <w:rFonts w:ascii="Arial" w:eastAsia="Times New Roman" w:hAnsi="Arial" w:cs="Arial"/>
          <w:color w:val="000000"/>
          <w:sz w:val="24"/>
          <w:szCs w:val="24"/>
          <w:lang w:eastAsia="ru-RU"/>
        </w:rPr>
        <w:t> </w:t>
      </w:r>
      <w:hyperlink r:id="rId51" w:tgtFrame="_blank" w:history="1">
        <w:r w:rsidRPr="00F60266">
          <w:rPr>
            <w:rFonts w:ascii="Arial" w:eastAsia="Times New Roman" w:hAnsi="Arial" w:cs="Arial"/>
            <w:color w:val="0000FF"/>
            <w:sz w:val="24"/>
            <w:szCs w:val="24"/>
            <w:lang w:eastAsia="ru-RU"/>
          </w:rPr>
          <w:t>25.01.2024 № 25/82-п</w:t>
        </w:r>
      </w:hyperlink>
      <w:r w:rsidRPr="00F60266">
        <w:rPr>
          <w:rFonts w:ascii="Arial" w:eastAsia="Times New Roman" w:hAnsi="Arial" w:cs="Arial"/>
          <w:color w:val="000000"/>
          <w:sz w:val="24"/>
          <w:szCs w:val="24"/>
          <w:lang w:eastAsia="ru-RU"/>
        </w:rPr>
        <w:t>).</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3.4. Рассмотрение документов.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Основанием для начала административной процедуры является поступление пакета документов в отдел имущества и земельных отношений администрации Каргатского района Новосибирской области.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При подаче заявления на оказание муниципальной услуги через МФЦ, заявитель может получить сведения о ходе ее исполнения посредством </w:t>
      </w:r>
      <w:proofErr w:type="spellStart"/>
      <w:r w:rsidRPr="00F60266">
        <w:rPr>
          <w:rFonts w:ascii="Arial" w:eastAsia="Times New Roman" w:hAnsi="Arial" w:cs="Arial"/>
          <w:color w:val="000000"/>
          <w:sz w:val="24"/>
          <w:szCs w:val="24"/>
          <w:lang w:eastAsia="ru-RU"/>
        </w:rPr>
        <w:t>call</w:t>
      </w:r>
      <w:proofErr w:type="spellEnd"/>
      <w:r w:rsidRPr="00F60266">
        <w:rPr>
          <w:rFonts w:ascii="Arial" w:eastAsia="Times New Roman" w:hAnsi="Arial" w:cs="Arial"/>
          <w:color w:val="000000"/>
          <w:sz w:val="24"/>
          <w:szCs w:val="24"/>
          <w:lang w:eastAsia="ru-RU"/>
        </w:rPr>
        <w:t xml:space="preserve">-центра МФЦ и </w:t>
      </w:r>
      <w:proofErr w:type="spellStart"/>
      <w:r w:rsidRPr="00F60266">
        <w:rPr>
          <w:rFonts w:ascii="Arial" w:eastAsia="Times New Roman" w:hAnsi="Arial" w:cs="Arial"/>
          <w:color w:val="000000"/>
          <w:sz w:val="24"/>
          <w:szCs w:val="24"/>
          <w:lang w:eastAsia="ru-RU"/>
        </w:rPr>
        <w:t>sms</w:t>
      </w:r>
      <w:proofErr w:type="spellEnd"/>
      <w:r w:rsidRPr="00F60266">
        <w:rPr>
          <w:rFonts w:ascii="Arial" w:eastAsia="Times New Roman" w:hAnsi="Arial" w:cs="Arial"/>
          <w:color w:val="000000"/>
          <w:sz w:val="24"/>
          <w:szCs w:val="24"/>
          <w:lang w:eastAsia="ru-RU"/>
        </w:rPr>
        <w:t>-информирования.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Начальник отдела имущества и земельных отношений администрации Каргатского района Новосибирской области назначает ответственного исполнителя по рассмотрению документов (далее – ответственный исполнитель).</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3.4.1. Ответственный исполнитель в ходе рассмотрения документов: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проверяет поступившее заявление на соответствие требованиям административного регламента;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проверяет наличие полного пакета документов, необходимых для предоставления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проверяет наличие или отсутствие оснований для отказа в предоставлении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Если ответственным исполнителем установлено, что заявление не соответствует требованиям, предусмотренным пунктом 2.6.1 административного регламента, или к заявлению не приложены документы, предусмотренные подпунктами 1 - 3 пункта 2.6.1 административного регламента, в течение 10 (десяти) календарных дней со дня поступления заявление возвращается заявителю с указанием причины возврата.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3.4.2. По результатам рассмотрения и проверки документов ответственный исполнитель совершает одно из следующих действий:</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 осуществляет подготовку проекта решения о предоставлении земельного участка, если не требуется образование земельного участка или уточнение его границ;</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 осуществляет подготовку проекта решения об отказе при наличии хотя бы одного из оснований для отказа в предоставлении муниципальной услуги, указанных в пункте 2.9.2 административного регламента (образец приведен в приложении № 5 к административному регламенту).</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w:t>
      </w:r>
      <w:r w:rsidRPr="00F60266">
        <w:rPr>
          <w:rFonts w:ascii="Arial" w:eastAsia="Times New Roman" w:hAnsi="Arial" w:cs="Arial"/>
          <w:color w:val="000000"/>
          <w:sz w:val="24"/>
          <w:szCs w:val="24"/>
          <w:lang w:eastAsia="ru-RU"/>
        </w:rPr>
        <w:lastRenderedPageBreak/>
        <w:t>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(скан-копии),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 Универсальная электронная карта используется для удостоверения прав пользователя на получение муниципальной услуги, в том числе для совершения в случаях, предусмотренных законодательством Российской Федерации, юридически значимых действий в электронной форме.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отношении заявителя, направившего заявление и документы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ответственный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Срок выполнения административной процедуры по рассмотрению документов составляет не более 15 (пятнадцати) календарных дней (дополнен (в </w:t>
      </w:r>
      <w:proofErr w:type="spellStart"/>
      <w:r w:rsidRPr="00F60266">
        <w:rPr>
          <w:rFonts w:ascii="Arial" w:eastAsia="Times New Roman" w:hAnsi="Arial" w:cs="Arial"/>
          <w:color w:val="000000"/>
          <w:sz w:val="24"/>
          <w:szCs w:val="24"/>
          <w:lang w:eastAsia="ru-RU"/>
        </w:rPr>
        <w:t>ред.от</w:t>
      </w:r>
      <w:proofErr w:type="spellEnd"/>
      <w:r w:rsidRPr="00F60266">
        <w:rPr>
          <w:rFonts w:ascii="Arial" w:eastAsia="Times New Roman" w:hAnsi="Arial" w:cs="Arial"/>
          <w:color w:val="000000"/>
          <w:sz w:val="24"/>
          <w:szCs w:val="24"/>
          <w:lang w:eastAsia="ru-RU"/>
        </w:rPr>
        <w:t> </w:t>
      </w:r>
      <w:hyperlink r:id="rId52" w:tgtFrame="_blank" w:history="1">
        <w:r w:rsidRPr="00F60266">
          <w:rPr>
            <w:rFonts w:ascii="Arial" w:eastAsia="Times New Roman" w:hAnsi="Arial" w:cs="Arial"/>
            <w:color w:val="0000FF"/>
            <w:sz w:val="24"/>
            <w:szCs w:val="24"/>
            <w:lang w:eastAsia="ru-RU"/>
          </w:rPr>
          <w:t>25.01.2024 № 25/82-п</w:t>
        </w:r>
      </w:hyperlink>
      <w:r w:rsidRPr="00F60266">
        <w:rPr>
          <w:rFonts w:ascii="Arial" w:eastAsia="Times New Roman" w:hAnsi="Arial" w:cs="Arial"/>
          <w:color w:val="000000"/>
          <w:sz w:val="24"/>
          <w:szCs w:val="24"/>
          <w:lang w:eastAsia="ru-RU"/>
        </w:rPr>
        <w:t>)</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3.5. Принятие решения и направление заявителю результата предоставления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3.5.1. Основанием для начала административной процедуры является поступление Главе на подпись, согласованного в установленном порядке, проекта решения о предоставлении земельного участка или проекта решения об отказе.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Глава подписывает проект решение о предоставлении земельного участка или проект решения об отказе.</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Сотрудник, ответственный за направление заявителю результата предоставления муниципальной услуги, регистрирует подписанный результат предоставления муниципальной услуги в ГИС МАИС.</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3.5.2. В случае принятия решения о предоставлении земельного участка решение направляется заявителю указанным в заявлении способом.</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3.5.3. В случае отказа в предоставлении земельного участка решение об отказе направляется заявителю почтовым сообщением, а в случае направления заявления и документов в электронной форме – в зависимости способа подачи заявления:</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личный кабинет на ЕПГУ (при направлении заявления посредством ЕПГУ);</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на адрес электронной почты, указанной в заявлении (при направлении на официальную электронную почту или официальный сайт).</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lastRenderedPageBreak/>
        <w:t xml:space="preserve">3.5.4. Срок выполнения административной процедуры по принятию решения и направлению заявителю результата предоставления муниципальной услуги составляет не более 3 (трех) календарных дней (в </w:t>
      </w:r>
      <w:proofErr w:type="spellStart"/>
      <w:r w:rsidRPr="00F60266">
        <w:rPr>
          <w:rFonts w:ascii="Arial" w:eastAsia="Times New Roman" w:hAnsi="Arial" w:cs="Arial"/>
          <w:color w:val="000000"/>
          <w:sz w:val="24"/>
          <w:szCs w:val="24"/>
          <w:lang w:eastAsia="ru-RU"/>
        </w:rPr>
        <w:t>ред.от</w:t>
      </w:r>
      <w:proofErr w:type="spellEnd"/>
      <w:r w:rsidRPr="00F60266">
        <w:rPr>
          <w:rFonts w:ascii="Arial" w:eastAsia="Times New Roman" w:hAnsi="Arial" w:cs="Arial"/>
          <w:color w:val="000000"/>
          <w:sz w:val="24"/>
          <w:szCs w:val="24"/>
          <w:lang w:eastAsia="ru-RU"/>
        </w:rPr>
        <w:t> </w:t>
      </w:r>
      <w:hyperlink r:id="rId53" w:tgtFrame="_blank" w:history="1">
        <w:r w:rsidRPr="00F60266">
          <w:rPr>
            <w:rFonts w:ascii="Arial" w:eastAsia="Times New Roman" w:hAnsi="Arial" w:cs="Arial"/>
            <w:color w:val="0000FF"/>
            <w:sz w:val="24"/>
            <w:szCs w:val="24"/>
            <w:lang w:eastAsia="ru-RU"/>
          </w:rPr>
          <w:t>25.01.2024 № 25/82-п</w:t>
        </w:r>
      </w:hyperlink>
      <w:r w:rsidRPr="00F60266">
        <w:rPr>
          <w:rFonts w:ascii="Arial" w:eastAsia="Times New Roman" w:hAnsi="Arial" w:cs="Arial"/>
          <w:color w:val="000000"/>
          <w:sz w:val="24"/>
          <w:szCs w:val="24"/>
          <w:lang w:eastAsia="ru-RU"/>
        </w:rPr>
        <w:t>).</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b/>
          <w:bCs/>
          <w:color w:val="000000"/>
          <w:sz w:val="30"/>
          <w:szCs w:val="30"/>
          <w:lang w:eastAsia="ru-RU"/>
        </w:rPr>
        <w:t>IV. Формы контроля за исполнением административного регламента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4.1. Текущий контроль за соблюдением и исполнением сотрудниками администрации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Плановые и внеплановые проверки проводятся на основании распорядительных документов (приказов) Главы. Проверки осуществляются с целью выявления и устранения нарушений при предоставлении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4.4. 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b/>
          <w:bCs/>
          <w:color w:val="000000"/>
          <w:sz w:val="24"/>
          <w:szCs w:val="24"/>
          <w:lang w:eastAsia="ru-RU"/>
        </w:rPr>
        <w:t>V. Досудебный (внесудебный) порядок обжалования решений и действий (бездействия) администрации Каргатского района Новосибирской области   предоставляющей муниципальную услугу, многофункционального центра, а также их должностных лиц, муниципальных служащих, работников</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ред. </w:t>
      </w:r>
      <w:hyperlink r:id="rId54" w:tgtFrame="_blank" w:history="1">
        <w:r w:rsidRPr="00F60266">
          <w:rPr>
            <w:rFonts w:ascii="Arial" w:eastAsia="Times New Roman" w:hAnsi="Arial" w:cs="Arial"/>
            <w:color w:val="0000FF"/>
            <w:sz w:val="24"/>
            <w:szCs w:val="24"/>
            <w:lang w:eastAsia="ru-RU"/>
          </w:rPr>
          <w:t>от 19.11.2021 № 578</w:t>
        </w:r>
      </w:hyperlink>
      <w:r w:rsidRPr="00F60266">
        <w:rPr>
          <w:rFonts w:ascii="Arial" w:eastAsia="Times New Roman" w:hAnsi="Arial" w:cs="Arial"/>
          <w:color w:val="000000"/>
          <w:sz w:val="24"/>
          <w:szCs w:val="24"/>
          <w:lang w:eastAsia="ru-RU"/>
        </w:rPr>
        <w:t>)</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Заявитель имеет право обжаловать решения и действия (бездействие) администрации (наименование муниципального образования),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w:t>
      </w:r>
      <w:hyperlink r:id="rId55" w:tgtFrame="_blank" w:history="1">
        <w:r w:rsidRPr="00F60266">
          <w:rPr>
            <w:rFonts w:ascii="Arial" w:eastAsia="Times New Roman" w:hAnsi="Arial" w:cs="Arial"/>
            <w:color w:val="0000FF"/>
            <w:sz w:val="24"/>
            <w:szCs w:val="24"/>
            <w:lang w:eastAsia="ru-RU"/>
          </w:rPr>
          <w:t>от 27.07.2010 № 210-ФЗ</w:t>
        </w:r>
      </w:hyperlink>
      <w:r w:rsidRPr="00F60266">
        <w:rPr>
          <w:rFonts w:ascii="Arial" w:eastAsia="Times New Roman" w:hAnsi="Arial" w:cs="Arial"/>
          <w:color w:val="000000"/>
          <w:sz w:val="24"/>
          <w:szCs w:val="24"/>
          <w:lang w:eastAsia="ru-RU"/>
        </w:rPr>
        <w:t> «</w:t>
      </w:r>
      <w:hyperlink r:id="rId56" w:tgtFrame="_blank" w:history="1">
        <w:r w:rsidRPr="00F60266">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F60266">
        <w:rPr>
          <w:rFonts w:ascii="Arial" w:eastAsia="Times New Roman" w:hAnsi="Arial" w:cs="Arial"/>
          <w:color w:val="000000"/>
          <w:sz w:val="24"/>
          <w:szCs w:val="24"/>
          <w:lang w:eastAsia="ru-RU"/>
        </w:rPr>
        <w:t>».</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Жалоба на действия (бездействие) администрации Каргатского района Новосибирской области, должностных лиц, муниципальных служащих подается главе Каргатского района Новосибирской области.</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lastRenderedPageBreak/>
        <w:t>Жалобы на решения и действия (бездействие) работника многофункционального центра подаются руководителю этого многофункционального центра.</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Каргатского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Каргатского района Новосибирской области.</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Каргатского района Новосибирской области, предоставляющей муниципальную услугу, должностных лиц, муниципальных служащих:</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Федеральный закон </w:t>
      </w:r>
      <w:hyperlink r:id="rId57" w:tgtFrame="_blank" w:history="1">
        <w:r w:rsidRPr="00F60266">
          <w:rPr>
            <w:rFonts w:ascii="Arial" w:eastAsia="Times New Roman" w:hAnsi="Arial" w:cs="Arial"/>
            <w:color w:val="0000FF"/>
            <w:sz w:val="24"/>
            <w:szCs w:val="24"/>
            <w:lang w:eastAsia="ru-RU"/>
          </w:rPr>
          <w:t>от 27.07.2010 № 210-ФЗ</w:t>
        </w:r>
      </w:hyperlink>
      <w:r w:rsidRPr="00F60266">
        <w:rPr>
          <w:rFonts w:ascii="Arial" w:eastAsia="Times New Roman" w:hAnsi="Arial" w:cs="Arial"/>
          <w:color w:val="000000"/>
          <w:sz w:val="24"/>
          <w:szCs w:val="24"/>
          <w:lang w:eastAsia="ru-RU"/>
        </w:rPr>
        <w:t> «</w:t>
      </w:r>
      <w:hyperlink r:id="rId58" w:tgtFrame="_blank" w:history="1">
        <w:r w:rsidRPr="00F60266">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F60266">
        <w:rPr>
          <w:rFonts w:ascii="Arial" w:eastAsia="Times New Roman" w:hAnsi="Arial" w:cs="Arial"/>
          <w:color w:val="000000"/>
          <w:sz w:val="24"/>
          <w:szCs w:val="24"/>
          <w:lang w:eastAsia="ru-RU"/>
        </w:rPr>
        <w:t>»;</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Постановление администрации Каргатского района Новосибирской области от 14.09.2012 года №708 «Об утверждении Порядка подачи и рассмотрения жалоб на решения и действия (бездействие) администрации Каргатского района, предоставляющей муниципальные услуги, должностных лиц, администрации Каргатского района, предоставляющих муниципальные услуги».</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Информация, содержащаяся в настоящем разделе, подлежит размещению на Едином портале государственных и муниципальных услуг».</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Default="00F60266" w:rsidP="00F60266">
      <w:pPr>
        <w:spacing w:after="0" w:line="240" w:lineRule="auto"/>
        <w:ind w:firstLine="709"/>
        <w:jc w:val="right"/>
        <w:rPr>
          <w:rFonts w:ascii="Arial" w:eastAsia="Times New Roman" w:hAnsi="Arial" w:cs="Arial"/>
          <w:color w:val="000000"/>
          <w:sz w:val="24"/>
          <w:szCs w:val="24"/>
          <w:lang w:eastAsia="ru-RU"/>
        </w:rPr>
      </w:pPr>
    </w:p>
    <w:p w:rsidR="00F60266" w:rsidRDefault="00F60266" w:rsidP="00F60266">
      <w:pPr>
        <w:spacing w:after="0" w:line="240" w:lineRule="auto"/>
        <w:ind w:firstLine="709"/>
        <w:jc w:val="right"/>
        <w:rPr>
          <w:rFonts w:ascii="Arial" w:eastAsia="Times New Roman" w:hAnsi="Arial" w:cs="Arial"/>
          <w:color w:val="000000"/>
          <w:sz w:val="24"/>
          <w:szCs w:val="24"/>
          <w:lang w:eastAsia="ru-RU"/>
        </w:rPr>
      </w:pPr>
    </w:p>
    <w:p w:rsidR="00F60266" w:rsidRDefault="00F60266" w:rsidP="00F60266">
      <w:pPr>
        <w:spacing w:after="0" w:line="240" w:lineRule="auto"/>
        <w:ind w:firstLine="709"/>
        <w:jc w:val="right"/>
        <w:rPr>
          <w:rFonts w:ascii="Arial" w:eastAsia="Times New Roman" w:hAnsi="Arial" w:cs="Arial"/>
          <w:color w:val="000000"/>
          <w:sz w:val="24"/>
          <w:szCs w:val="24"/>
          <w:lang w:eastAsia="ru-RU"/>
        </w:rPr>
      </w:pPr>
    </w:p>
    <w:p w:rsidR="00F60266" w:rsidRDefault="00F60266" w:rsidP="00F60266">
      <w:pPr>
        <w:spacing w:after="0" w:line="240" w:lineRule="auto"/>
        <w:ind w:firstLine="709"/>
        <w:jc w:val="right"/>
        <w:rPr>
          <w:rFonts w:ascii="Arial" w:eastAsia="Times New Roman" w:hAnsi="Arial" w:cs="Arial"/>
          <w:color w:val="000000"/>
          <w:sz w:val="24"/>
          <w:szCs w:val="24"/>
          <w:lang w:eastAsia="ru-RU"/>
        </w:rPr>
      </w:pPr>
    </w:p>
    <w:p w:rsidR="00F60266" w:rsidRDefault="00F60266" w:rsidP="00F60266">
      <w:pPr>
        <w:spacing w:after="0" w:line="240" w:lineRule="auto"/>
        <w:ind w:firstLine="709"/>
        <w:jc w:val="right"/>
        <w:rPr>
          <w:rFonts w:ascii="Arial" w:eastAsia="Times New Roman" w:hAnsi="Arial" w:cs="Arial"/>
          <w:color w:val="000000"/>
          <w:sz w:val="24"/>
          <w:szCs w:val="24"/>
          <w:lang w:eastAsia="ru-RU"/>
        </w:rPr>
      </w:pPr>
    </w:p>
    <w:p w:rsidR="00F60266" w:rsidRDefault="00F60266" w:rsidP="00F60266">
      <w:pPr>
        <w:spacing w:after="0" w:line="240" w:lineRule="auto"/>
        <w:ind w:firstLine="709"/>
        <w:jc w:val="right"/>
        <w:rPr>
          <w:rFonts w:ascii="Arial" w:eastAsia="Times New Roman" w:hAnsi="Arial" w:cs="Arial"/>
          <w:color w:val="000000"/>
          <w:sz w:val="24"/>
          <w:szCs w:val="24"/>
          <w:lang w:eastAsia="ru-RU"/>
        </w:rPr>
      </w:pPr>
    </w:p>
    <w:p w:rsidR="00F60266" w:rsidRDefault="00F60266" w:rsidP="00F60266">
      <w:pPr>
        <w:spacing w:after="0" w:line="240" w:lineRule="auto"/>
        <w:ind w:firstLine="709"/>
        <w:jc w:val="right"/>
        <w:rPr>
          <w:rFonts w:ascii="Arial" w:eastAsia="Times New Roman" w:hAnsi="Arial" w:cs="Arial"/>
          <w:color w:val="000000"/>
          <w:sz w:val="24"/>
          <w:szCs w:val="24"/>
          <w:lang w:eastAsia="ru-RU"/>
        </w:rPr>
      </w:pPr>
    </w:p>
    <w:p w:rsidR="00F60266" w:rsidRDefault="00F60266" w:rsidP="00F60266">
      <w:pPr>
        <w:spacing w:after="0" w:line="240" w:lineRule="auto"/>
        <w:ind w:firstLine="709"/>
        <w:jc w:val="right"/>
        <w:rPr>
          <w:rFonts w:ascii="Arial" w:eastAsia="Times New Roman" w:hAnsi="Arial" w:cs="Arial"/>
          <w:color w:val="000000"/>
          <w:sz w:val="24"/>
          <w:szCs w:val="24"/>
          <w:lang w:eastAsia="ru-RU"/>
        </w:rPr>
      </w:pPr>
    </w:p>
    <w:p w:rsidR="00F60266" w:rsidRDefault="00F60266" w:rsidP="00347D9C">
      <w:pPr>
        <w:spacing w:after="0" w:line="240" w:lineRule="auto"/>
        <w:rPr>
          <w:rFonts w:ascii="Arial" w:eastAsia="Times New Roman" w:hAnsi="Arial" w:cs="Arial"/>
          <w:color w:val="000000"/>
          <w:sz w:val="24"/>
          <w:szCs w:val="24"/>
          <w:lang w:eastAsia="ru-RU"/>
        </w:rPr>
      </w:pPr>
    </w:p>
    <w:p w:rsidR="009E66F3" w:rsidRDefault="009E66F3" w:rsidP="00347D9C">
      <w:pPr>
        <w:spacing w:after="0" w:line="240" w:lineRule="auto"/>
        <w:rPr>
          <w:rFonts w:ascii="Arial" w:eastAsia="Times New Roman" w:hAnsi="Arial" w:cs="Arial"/>
          <w:color w:val="000000"/>
          <w:sz w:val="24"/>
          <w:szCs w:val="24"/>
          <w:lang w:eastAsia="ru-RU"/>
        </w:rPr>
      </w:pPr>
    </w:p>
    <w:p w:rsidR="009E66F3" w:rsidRDefault="009E66F3" w:rsidP="00347D9C">
      <w:pPr>
        <w:spacing w:after="0" w:line="240" w:lineRule="auto"/>
        <w:rPr>
          <w:rFonts w:ascii="Arial" w:eastAsia="Times New Roman" w:hAnsi="Arial" w:cs="Arial"/>
          <w:color w:val="000000"/>
          <w:sz w:val="24"/>
          <w:szCs w:val="24"/>
          <w:lang w:eastAsia="ru-RU"/>
        </w:rPr>
      </w:pPr>
    </w:p>
    <w:p w:rsidR="009E66F3" w:rsidRDefault="009E66F3" w:rsidP="00347D9C">
      <w:pPr>
        <w:spacing w:after="0" w:line="240" w:lineRule="auto"/>
        <w:rPr>
          <w:rFonts w:ascii="Arial" w:eastAsia="Times New Roman" w:hAnsi="Arial" w:cs="Arial"/>
          <w:color w:val="000000"/>
          <w:sz w:val="24"/>
          <w:szCs w:val="24"/>
          <w:lang w:eastAsia="ru-RU"/>
        </w:rPr>
      </w:pPr>
    </w:p>
    <w:p w:rsidR="009E66F3" w:rsidRDefault="009E66F3" w:rsidP="00347D9C">
      <w:pPr>
        <w:spacing w:after="0" w:line="240" w:lineRule="auto"/>
        <w:rPr>
          <w:rFonts w:ascii="Arial" w:eastAsia="Times New Roman" w:hAnsi="Arial" w:cs="Arial"/>
          <w:color w:val="000000"/>
          <w:sz w:val="24"/>
          <w:szCs w:val="24"/>
          <w:lang w:eastAsia="ru-RU"/>
        </w:rPr>
      </w:pPr>
    </w:p>
    <w:p w:rsidR="009E66F3" w:rsidRDefault="009E66F3" w:rsidP="00347D9C">
      <w:pPr>
        <w:spacing w:after="0" w:line="240" w:lineRule="auto"/>
        <w:rPr>
          <w:rFonts w:ascii="Arial" w:eastAsia="Times New Roman" w:hAnsi="Arial" w:cs="Arial"/>
          <w:color w:val="000000"/>
          <w:sz w:val="24"/>
          <w:szCs w:val="24"/>
          <w:lang w:eastAsia="ru-RU"/>
        </w:rPr>
      </w:pPr>
    </w:p>
    <w:p w:rsidR="009E66F3" w:rsidRDefault="009E66F3" w:rsidP="00347D9C">
      <w:pPr>
        <w:spacing w:after="0" w:line="240" w:lineRule="auto"/>
        <w:rPr>
          <w:rFonts w:ascii="Arial" w:eastAsia="Times New Roman" w:hAnsi="Arial" w:cs="Arial"/>
          <w:color w:val="000000"/>
          <w:sz w:val="24"/>
          <w:szCs w:val="24"/>
          <w:lang w:eastAsia="ru-RU"/>
        </w:rPr>
      </w:pPr>
    </w:p>
    <w:p w:rsidR="009E66F3" w:rsidRDefault="009E66F3" w:rsidP="00347D9C">
      <w:pPr>
        <w:spacing w:after="0" w:line="240" w:lineRule="auto"/>
        <w:rPr>
          <w:rFonts w:ascii="Arial" w:eastAsia="Times New Roman" w:hAnsi="Arial" w:cs="Arial"/>
          <w:color w:val="000000"/>
          <w:sz w:val="24"/>
          <w:szCs w:val="24"/>
          <w:lang w:eastAsia="ru-RU"/>
        </w:rPr>
      </w:pPr>
    </w:p>
    <w:p w:rsidR="009E66F3" w:rsidRDefault="009E66F3" w:rsidP="00347D9C">
      <w:pPr>
        <w:spacing w:after="0" w:line="240" w:lineRule="auto"/>
        <w:rPr>
          <w:rFonts w:ascii="Arial" w:eastAsia="Times New Roman" w:hAnsi="Arial" w:cs="Arial"/>
          <w:color w:val="000000"/>
          <w:sz w:val="24"/>
          <w:szCs w:val="24"/>
          <w:lang w:eastAsia="ru-RU"/>
        </w:rPr>
      </w:pPr>
    </w:p>
    <w:p w:rsidR="009E66F3" w:rsidRDefault="009E66F3" w:rsidP="00347D9C">
      <w:pPr>
        <w:spacing w:after="0" w:line="240" w:lineRule="auto"/>
        <w:rPr>
          <w:rFonts w:ascii="Arial" w:eastAsia="Times New Roman" w:hAnsi="Arial" w:cs="Arial"/>
          <w:color w:val="000000"/>
          <w:sz w:val="24"/>
          <w:szCs w:val="24"/>
          <w:lang w:eastAsia="ru-RU"/>
        </w:rPr>
      </w:pPr>
    </w:p>
    <w:p w:rsidR="009E66F3" w:rsidRDefault="009E66F3" w:rsidP="00347D9C">
      <w:pPr>
        <w:spacing w:after="0" w:line="240" w:lineRule="auto"/>
        <w:rPr>
          <w:rFonts w:ascii="Arial" w:eastAsia="Times New Roman" w:hAnsi="Arial" w:cs="Arial"/>
          <w:color w:val="000000"/>
          <w:sz w:val="24"/>
          <w:szCs w:val="24"/>
          <w:lang w:eastAsia="ru-RU"/>
        </w:rPr>
      </w:pPr>
    </w:p>
    <w:p w:rsidR="009E66F3" w:rsidRDefault="009E66F3" w:rsidP="00347D9C">
      <w:pPr>
        <w:spacing w:after="0" w:line="240" w:lineRule="auto"/>
        <w:rPr>
          <w:rFonts w:ascii="Arial" w:eastAsia="Times New Roman" w:hAnsi="Arial" w:cs="Arial"/>
          <w:color w:val="000000"/>
          <w:sz w:val="24"/>
          <w:szCs w:val="24"/>
          <w:lang w:eastAsia="ru-RU"/>
        </w:rPr>
      </w:pPr>
    </w:p>
    <w:p w:rsidR="009E66F3" w:rsidRDefault="009E66F3" w:rsidP="00347D9C">
      <w:pPr>
        <w:spacing w:after="0" w:line="240" w:lineRule="auto"/>
        <w:rPr>
          <w:rFonts w:ascii="Arial" w:eastAsia="Times New Roman" w:hAnsi="Arial" w:cs="Arial"/>
          <w:color w:val="000000"/>
          <w:sz w:val="24"/>
          <w:szCs w:val="24"/>
          <w:lang w:eastAsia="ru-RU"/>
        </w:rPr>
      </w:pPr>
    </w:p>
    <w:p w:rsidR="009E66F3" w:rsidRDefault="009E66F3" w:rsidP="00347D9C">
      <w:pPr>
        <w:spacing w:after="0" w:line="240" w:lineRule="auto"/>
        <w:rPr>
          <w:rFonts w:ascii="Arial" w:eastAsia="Times New Roman" w:hAnsi="Arial" w:cs="Arial"/>
          <w:color w:val="000000"/>
          <w:sz w:val="24"/>
          <w:szCs w:val="24"/>
          <w:lang w:eastAsia="ru-RU"/>
        </w:rPr>
      </w:pPr>
    </w:p>
    <w:p w:rsidR="009E66F3" w:rsidRDefault="009E66F3" w:rsidP="00347D9C">
      <w:pPr>
        <w:spacing w:after="0" w:line="240" w:lineRule="auto"/>
        <w:rPr>
          <w:rFonts w:ascii="Arial" w:eastAsia="Times New Roman" w:hAnsi="Arial" w:cs="Arial"/>
          <w:color w:val="000000"/>
          <w:sz w:val="24"/>
          <w:szCs w:val="24"/>
          <w:lang w:eastAsia="ru-RU"/>
        </w:rPr>
      </w:pPr>
    </w:p>
    <w:p w:rsidR="00F60266" w:rsidRPr="00F60266" w:rsidRDefault="00F60266" w:rsidP="00F60266">
      <w:pPr>
        <w:spacing w:after="0" w:line="240" w:lineRule="auto"/>
        <w:ind w:firstLine="709"/>
        <w:jc w:val="right"/>
        <w:rPr>
          <w:rFonts w:ascii="Arial" w:eastAsia="Times New Roman" w:hAnsi="Arial" w:cs="Arial"/>
          <w:color w:val="000000"/>
          <w:sz w:val="20"/>
          <w:szCs w:val="20"/>
          <w:lang w:eastAsia="ru-RU"/>
        </w:rPr>
      </w:pPr>
      <w:r w:rsidRPr="00F60266">
        <w:rPr>
          <w:rFonts w:ascii="Arial" w:eastAsia="Times New Roman" w:hAnsi="Arial" w:cs="Arial"/>
          <w:color w:val="000000"/>
          <w:sz w:val="24"/>
          <w:szCs w:val="24"/>
          <w:lang w:eastAsia="ru-RU"/>
        </w:rPr>
        <w:lastRenderedPageBreak/>
        <w:t>Приложение № 1</w:t>
      </w:r>
    </w:p>
    <w:p w:rsidR="00F60266" w:rsidRPr="00F60266" w:rsidRDefault="00F60266" w:rsidP="00F60266">
      <w:pPr>
        <w:spacing w:after="0" w:line="240" w:lineRule="auto"/>
        <w:ind w:firstLine="709"/>
        <w:jc w:val="right"/>
        <w:rPr>
          <w:rFonts w:ascii="Arial" w:eastAsia="Times New Roman" w:hAnsi="Arial" w:cs="Arial"/>
          <w:color w:val="000000"/>
          <w:sz w:val="20"/>
          <w:szCs w:val="20"/>
          <w:lang w:eastAsia="ru-RU"/>
        </w:rPr>
      </w:pPr>
      <w:r w:rsidRPr="00F60266">
        <w:rPr>
          <w:rFonts w:ascii="Arial" w:eastAsia="Times New Roman" w:hAnsi="Arial" w:cs="Arial"/>
          <w:color w:val="000000"/>
          <w:sz w:val="24"/>
          <w:szCs w:val="24"/>
          <w:lang w:eastAsia="ru-RU"/>
        </w:rPr>
        <w:t>к административному регламенту</w:t>
      </w:r>
    </w:p>
    <w:p w:rsidR="00F60266" w:rsidRPr="00F60266" w:rsidRDefault="00F60266" w:rsidP="00F60266">
      <w:pPr>
        <w:spacing w:after="0" w:line="240" w:lineRule="auto"/>
        <w:ind w:firstLine="709"/>
        <w:jc w:val="right"/>
        <w:rPr>
          <w:rFonts w:ascii="Arial" w:eastAsia="Times New Roman" w:hAnsi="Arial" w:cs="Arial"/>
          <w:color w:val="000000"/>
          <w:sz w:val="20"/>
          <w:szCs w:val="20"/>
          <w:lang w:eastAsia="ru-RU"/>
        </w:rPr>
      </w:pPr>
      <w:r w:rsidRPr="00F60266">
        <w:rPr>
          <w:rFonts w:ascii="Arial" w:eastAsia="Times New Roman" w:hAnsi="Arial" w:cs="Arial"/>
          <w:color w:val="000000"/>
          <w:sz w:val="24"/>
          <w:szCs w:val="24"/>
          <w:lang w:eastAsia="ru-RU"/>
        </w:rPr>
        <w:t>предоставления муниципальной услуги</w:t>
      </w:r>
    </w:p>
    <w:p w:rsidR="00F60266" w:rsidRPr="00F60266" w:rsidRDefault="00F60266" w:rsidP="00F60266">
      <w:pPr>
        <w:spacing w:after="0" w:line="240" w:lineRule="auto"/>
        <w:ind w:firstLine="709"/>
        <w:jc w:val="right"/>
        <w:rPr>
          <w:rFonts w:ascii="Arial" w:eastAsia="Times New Roman" w:hAnsi="Arial" w:cs="Arial"/>
          <w:color w:val="000000"/>
          <w:sz w:val="20"/>
          <w:szCs w:val="20"/>
          <w:lang w:eastAsia="ru-RU"/>
        </w:rPr>
      </w:pPr>
      <w:r w:rsidRPr="00F60266">
        <w:rPr>
          <w:rFonts w:ascii="Arial" w:eastAsia="Times New Roman" w:hAnsi="Arial" w:cs="Arial"/>
          <w:color w:val="000000"/>
          <w:sz w:val="24"/>
          <w:szCs w:val="24"/>
          <w:lang w:eastAsia="ru-RU"/>
        </w:rPr>
        <w:t>по предоставлению земельных участков</w:t>
      </w:r>
    </w:p>
    <w:p w:rsidR="00F60266" w:rsidRPr="00F60266" w:rsidRDefault="00F60266" w:rsidP="00F60266">
      <w:pPr>
        <w:spacing w:after="0" w:line="240" w:lineRule="auto"/>
        <w:ind w:firstLine="709"/>
        <w:jc w:val="right"/>
        <w:rPr>
          <w:rFonts w:ascii="Arial" w:eastAsia="Times New Roman" w:hAnsi="Arial" w:cs="Arial"/>
          <w:color w:val="000000"/>
          <w:sz w:val="20"/>
          <w:szCs w:val="20"/>
          <w:lang w:eastAsia="ru-RU"/>
        </w:rPr>
      </w:pPr>
      <w:r w:rsidRPr="00F60266">
        <w:rPr>
          <w:rFonts w:ascii="Arial" w:eastAsia="Times New Roman" w:hAnsi="Arial" w:cs="Arial"/>
          <w:color w:val="000000"/>
          <w:sz w:val="24"/>
          <w:szCs w:val="24"/>
          <w:lang w:eastAsia="ru-RU"/>
        </w:rPr>
        <w:t>в собственность бесплатно</w:t>
      </w:r>
    </w:p>
    <w:p w:rsidR="00F60266" w:rsidRPr="00F60266" w:rsidRDefault="00F60266" w:rsidP="00F60266">
      <w:pPr>
        <w:spacing w:after="0" w:line="240" w:lineRule="auto"/>
        <w:ind w:firstLine="709"/>
        <w:jc w:val="right"/>
        <w:rPr>
          <w:rFonts w:ascii="Arial" w:eastAsia="Times New Roman" w:hAnsi="Arial" w:cs="Arial"/>
          <w:color w:val="000000"/>
          <w:sz w:val="20"/>
          <w:szCs w:val="20"/>
          <w:lang w:eastAsia="ru-RU"/>
        </w:rPr>
      </w:pPr>
      <w:r w:rsidRPr="00F60266">
        <w:rPr>
          <w:rFonts w:ascii="Arial" w:eastAsia="Times New Roman" w:hAnsi="Arial" w:cs="Arial"/>
          <w:color w:val="000000"/>
          <w:sz w:val="24"/>
          <w:szCs w:val="24"/>
          <w:lang w:eastAsia="ru-RU"/>
        </w:rPr>
        <w:t xml:space="preserve">(в </w:t>
      </w:r>
      <w:proofErr w:type="spellStart"/>
      <w:r w:rsidRPr="00F60266">
        <w:rPr>
          <w:rFonts w:ascii="Arial" w:eastAsia="Times New Roman" w:hAnsi="Arial" w:cs="Arial"/>
          <w:color w:val="000000"/>
          <w:sz w:val="24"/>
          <w:szCs w:val="24"/>
          <w:lang w:eastAsia="ru-RU"/>
        </w:rPr>
        <w:t>ред.от</w:t>
      </w:r>
      <w:proofErr w:type="spellEnd"/>
      <w:r w:rsidRPr="00F60266">
        <w:rPr>
          <w:rFonts w:ascii="Arial" w:eastAsia="Times New Roman" w:hAnsi="Arial" w:cs="Arial"/>
          <w:color w:val="000000"/>
          <w:sz w:val="20"/>
          <w:szCs w:val="20"/>
          <w:lang w:eastAsia="ru-RU"/>
        </w:rPr>
        <w:t> </w:t>
      </w:r>
      <w:hyperlink r:id="rId59" w:tgtFrame="_blank" w:history="1">
        <w:r w:rsidRPr="00F60266">
          <w:rPr>
            <w:rFonts w:ascii="Arial" w:eastAsia="Times New Roman" w:hAnsi="Arial" w:cs="Arial"/>
            <w:color w:val="0000FF"/>
            <w:sz w:val="20"/>
            <w:szCs w:val="20"/>
            <w:lang w:eastAsia="ru-RU"/>
          </w:rPr>
          <w:t>02.02.2024 № 60/82-п</w:t>
        </w:r>
      </w:hyperlink>
      <w:r w:rsidRPr="00F60266">
        <w:rPr>
          <w:rFonts w:ascii="Arial" w:eastAsia="Times New Roman" w:hAnsi="Arial" w:cs="Arial"/>
          <w:color w:val="000000"/>
          <w:sz w:val="24"/>
          <w:szCs w:val="24"/>
          <w:lang w:eastAsia="ru-RU"/>
        </w:rPr>
        <w:t>)</w:t>
      </w:r>
    </w:p>
    <w:p w:rsidR="00F60266" w:rsidRPr="00F60266" w:rsidRDefault="00F60266" w:rsidP="00F60266">
      <w:pPr>
        <w:shd w:val="clear" w:color="auto" w:fill="FFFFFF"/>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_______________________________________________</w:t>
      </w:r>
    </w:p>
    <w:p w:rsidR="00F60266" w:rsidRPr="00F60266" w:rsidRDefault="00F60266" w:rsidP="00F60266">
      <w:pPr>
        <w:shd w:val="clear" w:color="auto" w:fill="FFFFFF"/>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(орган учета)</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_______________________________________________</w:t>
      </w:r>
    </w:p>
    <w:p w:rsidR="00F60266" w:rsidRPr="00F60266" w:rsidRDefault="00F60266" w:rsidP="00F60266">
      <w:pPr>
        <w:shd w:val="clear" w:color="auto" w:fill="FFFFFF"/>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фамилия, имя, отчество (последнее - при наличии)</w:t>
      </w:r>
    </w:p>
    <w:p w:rsidR="00F60266" w:rsidRPr="00F60266" w:rsidRDefault="00F60266" w:rsidP="00F60266">
      <w:pPr>
        <w:shd w:val="clear" w:color="auto" w:fill="FFFFFF"/>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_______________________________________________ (место жительства)</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(телефон)</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_______________________________________________ (паспортные данные)</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pacing w:val="-2"/>
          <w:sz w:val="24"/>
          <w:szCs w:val="24"/>
          <w:lang w:eastAsia="ru-RU"/>
        </w:rPr>
        <w:t>ЗАЯВЛЕНИЕ</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Прошу поставить на учет в качестве лица, относящегося к одной из нижеуказанных категорий, и имеющего право на предоставление земельного участка в собственность бесплатно, с целью последующего предоставления земельного участка в собственность бесплатно (отметить категорию):</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noProof/>
          <w:color w:val="000000"/>
          <w:sz w:val="24"/>
          <w:szCs w:val="24"/>
          <w:lang w:eastAsia="ru-RU"/>
        </w:rPr>
        <mc:AlternateContent>
          <mc:Choice Requires="wps">
            <w:drawing>
              <wp:inline distT="0" distB="0" distL="0" distR="0" wp14:anchorId="02A7E35A" wp14:editId="05DA333C">
                <wp:extent cx="179070" cy="179070"/>
                <wp:effectExtent l="0" t="0" r="0" b="0"/>
                <wp:docPr id="13" name="AutoShape 1" descr="data:image/png;base64,iVBORw0KGgoAAAANSUhEUgAAABMAAAATCAYAAAByUDbMAAAAAXNSR0IArs4c6QAAAARnQU1BAACxjwv8YQUAAAAJcEhZcwAADsMAAA7DAcdvqGQAAAAoSURBVDhPYwCC/1TEDP+pAUYNIx2MGkY6GDWMdDBqGOkAbhh1MMN/AJwCx3FiV4sd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9070" cy="179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C7AF57C" id="AutoShape 1" o:spid="_x0000_s1026" alt="data:image/png;base64,iVBORw0KGgoAAAANSUhEUgAAABMAAAATCAYAAAByUDbMAAAAAXNSR0IArs4c6QAAAARnQU1BAACxjwv8YQUAAAAJcEhZcwAADsMAAA7DAcdvqGQAAAAoSURBVDhPYwCC/1TEDP+pAUYNIx2MGkY6GDWMdDBqGOkAbhh1MMN/AJwCx3FiV4sdAAAAAElFTkSuQmCC" style="width:14.1pt;height:1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" filled="f" stroked="f">
                <o:lock v:ext="edit" aspectratio="t"/>
                <w10:anchorlock/>
              </v:rect>
            </w:pict>
          </mc:Fallback>
        </mc:AlternateContent>
      </w:r>
      <w:r w:rsidRPr="00F60266">
        <w:rPr>
          <w:rFonts w:ascii="Arial" w:eastAsia="Times New Roman" w:hAnsi="Arial" w:cs="Arial"/>
          <w:color w:val="000000"/>
          <w:sz w:val="24"/>
          <w:szCs w:val="24"/>
          <w:lang w:eastAsia="ru-RU"/>
        </w:rPr>
        <w:t>гражданин, имеющий в соответствии с федеральным законодательством право на получение земельного участка в собственность бесплатно;</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noProof/>
          <w:color w:val="000000"/>
          <w:sz w:val="24"/>
          <w:szCs w:val="24"/>
          <w:lang w:eastAsia="ru-RU"/>
        </w:rPr>
        <mc:AlternateContent>
          <mc:Choice Requires="wps">
            <w:drawing>
              <wp:inline distT="0" distB="0" distL="0" distR="0" wp14:anchorId="7DC9A751" wp14:editId="758DED12">
                <wp:extent cx="179070" cy="179070"/>
                <wp:effectExtent l="0" t="0" r="0" b="0"/>
                <wp:docPr id="12" name="AutoShape 2" descr="data:image/png;base64,iVBORw0KGgoAAAANSUhEUgAAABMAAAATCAYAAAByUDbMAAAAAXNSR0IArs4c6QAAAARnQU1BAACxjwv8YQUAAAAJcEhZcwAADsMAAA7DAcdvqGQAAAAoSURBVDhPYwCC/1TEDP+pAUYNIx2MGkY6GDWMdDBqGOkAbhh1MMN/AJwCx3FiV4sd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9070" cy="179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5D21878" id="AutoShape 2" o:spid="_x0000_s1026" alt="data:image/png;base64,iVBORw0KGgoAAAANSUhEUgAAABMAAAATCAYAAAByUDbMAAAAAXNSR0IArs4c6QAAAARnQU1BAACxjwv8YQUAAAAJcEhZcwAADsMAAA7DAcdvqGQAAAAoSURBVDhPYwCC/1TEDP+pAUYNIx2MGkY6GDWMdDBqGOkAbhh1MMN/AJwCx3FiV4sdAAAAAElFTkSuQmCC" style="width:14.1pt;height:1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" filled="f" stroked="f">
                <o:lock v:ext="edit" aspectratio="t"/>
                <w10:anchorlock/>
              </v:rect>
            </w:pict>
          </mc:Fallback>
        </mc:AlternateContent>
      </w:r>
      <w:r w:rsidRPr="00F60266">
        <w:rPr>
          <w:rFonts w:ascii="Arial" w:eastAsia="Times New Roman" w:hAnsi="Arial" w:cs="Arial"/>
          <w:color w:val="000000"/>
          <w:sz w:val="24"/>
          <w:szCs w:val="24"/>
          <w:lang w:eastAsia="ru-RU"/>
        </w:rPr>
        <w:t>инвалид войны, участник Великой Отечественной войны и лицо, награжденное знаком «Жителю блокадного Ленинграда»;</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noProof/>
          <w:color w:val="000000"/>
          <w:sz w:val="24"/>
          <w:szCs w:val="24"/>
          <w:lang w:eastAsia="ru-RU"/>
        </w:rPr>
        <mc:AlternateContent>
          <mc:Choice Requires="wps">
            <w:drawing>
              <wp:inline distT="0" distB="0" distL="0" distR="0" wp14:anchorId="3C24D467" wp14:editId="3C2A236D">
                <wp:extent cx="179070" cy="179070"/>
                <wp:effectExtent l="0" t="0" r="0" b="0"/>
                <wp:docPr id="11" name="AutoShape 3" descr="data:image/png;base64,iVBORw0KGgoAAAANSUhEUgAAABMAAAATCAYAAAByUDbMAAAAAXNSR0IArs4c6QAAAARnQU1BAACxjwv8YQUAAAAJcEhZcwAADsMAAA7DAcdvqGQAAAAoSURBVDhPYwCC/1TEDP+pAUYNIx2MGkY6GDWMdDBqGOkAbhh1MMN/AJwCx3FiV4sd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9070" cy="179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EF37529" id="AutoShape 3" o:spid="_x0000_s1026" alt="data:image/png;base64,iVBORw0KGgoAAAANSUhEUgAAABMAAAATCAYAAAByUDbMAAAAAXNSR0IArs4c6QAAAARnQU1BAACxjwv8YQUAAAAJcEhZcwAADsMAAA7DAcdvqGQAAAAoSURBVDhPYwCC/1TEDP+pAUYNIx2MGkY6GDWMdDBqGOkAbhh1MMN/AJwCx3FiV4sdAAAAAElFTkSuQmCC" style="width:14.1pt;height:1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" filled="f" stroked="f">
                <o:lock v:ext="edit" aspectratio="t"/>
                <w10:anchorlock/>
              </v:rect>
            </w:pict>
          </mc:Fallback>
        </mc:AlternateContent>
      </w:r>
      <w:r w:rsidRPr="00F60266">
        <w:rPr>
          <w:rFonts w:ascii="Arial" w:eastAsia="Times New Roman" w:hAnsi="Arial" w:cs="Arial"/>
          <w:color w:val="000000"/>
          <w:sz w:val="24"/>
          <w:szCs w:val="24"/>
          <w:lang w:eastAsia="ru-RU"/>
        </w:rPr>
        <w:t>лицо, работающее в период Великой Отечественной войны на объектах </w:t>
      </w:r>
      <w:r w:rsidRPr="00F60266">
        <w:rPr>
          <w:rFonts w:ascii="Arial" w:eastAsia="Times New Roman" w:hAnsi="Arial" w:cs="Arial"/>
          <w:color w:val="000000"/>
          <w:spacing w:val="-1"/>
          <w:sz w:val="24"/>
          <w:szCs w:val="24"/>
          <w:lang w:eastAsia="ru-RU"/>
        </w:rPr>
        <w:t>противовоздушной обороны, местной противовоздушной обороны, строительстве </w:t>
      </w:r>
      <w:r w:rsidRPr="00F60266">
        <w:rPr>
          <w:rFonts w:ascii="Arial" w:eastAsia="Times New Roman" w:hAnsi="Arial" w:cs="Arial"/>
          <w:color w:val="000000"/>
          <w:sz w:val="24"/>
          <w:szCs w:val="24"/>
          <w:lang w:eastAsia="ru-RU"/>
        </w:rPr>
        <w:t>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noProof/>
          <w:color w:val="000000"/>
          <w:sz w:val="24"/>
          <w:szCs w:val="24"/>
          <w:lang w:eastAsia="ru-RU"/>
        </w:rPr>
        <mc:AlternateContent>
          <mc:Choice Requires="wps">
            <w:drawing>
              <wp:inline distT="0" distB="0" distL="0" distR="0" wp14:anchorId="6BF53547" wp14:editId="14615DC1">
                <wp:extent cx="179070" cy="179070"/>
                <wp:effectExtent l="0" t="0" r="0" b="0"/>
                <wp:docPr id="10" name="AutoShape 4" descr="data:image/png;base64,iVBORw0KGgoAAAANSUhEUgAAABMAAAATCAYAAAByUDbMAAAAAXNSR0IArs4c6QAAAARnQU1BAACxjwv8YQUAAAAJcEhZcwAADsMAAA7DAcdvqGQAAAAoSURBVDhPYwCC/1TEDP+pAUYNIx2MGkY6GDWMdDBqGOkAbhh1MMN/AJwCx3FiV4sd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9070" cy="179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5D16CF9" id="AutoShape 4" o:spid="_x0000_s1026" alt="data:image/png;base64,iVBORw0KGgoAAAANSUhEUgAAABMAAAATCAYAAAByUDbMAAAAAXNSR0IArs4c6QAAAARnQU1BAACxjwv8YQUAAAAJcEhZcwAADsMAAA7DAcdvqGQAAAAoSURBVDhPYwCC/1TEDP+pAUYNIx2MGkY6GDWMdDBqGOkAbhh1MMN/AJwCx3FiV4sdAAAAAElFTkSuQmCC" style="width:14.1pt;height:1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" filled="f" stroked="f">
                <o:lock v:ext="edit" aspectratio="t"/>
                <w10:anchorlock/>
              </v:rect>
            </w:pict>
          </mc:Fallback>
        </mc:AlternateContent>
      </w:r>
      <w:r w:rsidRPr="00F60266">
        <w:rPr>
          <w:rFonts w:ascii="Arial" w:eastAsia="Times New Roman" w:hAnsi="Arial" w:cs="Arial"/>
          <w:color w:val="000000"/>
          <w:sz w:val="24"/>
          <w:szCs w:val="24"/>
          <w:lang w:eastAsia="ru-RU"/>
        </w:rPr>
        <w:t>нетрудоспособный член семьи погибшего (умершего) ветерана боевых действий, инвалида войны, участника Великой Отечественной войны, состоявшего на его иждивении и получающий пенсию по случаю потери кормильца (имеющий право на ее получение) в соответствии с пенсионным законодательством Российской Федерации;</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noProof/>
          <w:color w:val="000000"/>
          <w:sz w:val="24"/>
          <w:szCs w:val="24"/>
          <w:lang w:eastAsia="ru-RU"/>
        </w:rPr>
        <mc:AlternateContent>
          <mc:Choice Requires="wps">
            <w:drawing>
              <wp:inline distT="0" distB="0" distL="0" distR="0" wp14:anchorId="3909D809" wp14:editId="79774F59">
                <wp:extent cx="179070" cy="179070"/>
                <wp:effectExtent l="0" t="0" r="0" b="0"/>
                <wp:docPr id="9" name="AutoShape 5" descr="data:image/png;base64,iVBORw0KGgoAAAANSUhEUgAAABMAAAATCAYAAAByUDbMAAAAAXNSR0IArs4c6QAAAARnQU1BAACxjwv8YQUAAAAJcEhZcwAADsMAAA7DAcdvqGQAAAAoSURBVDhPYwCC/1TEDP+pAUYNIx2MGkY6GDWMdDBqGOkAbhh1MMN/AJwCx3FiV4sd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9070" cy="179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369E21B" id="AutoShape 5" o:spid="_x0000_s1026" alt="data:image/png;base64,iVBORw0KGgoAAAANSUhEUgAAABMAAAATCAYAAAByUDbMAAAAAXNSR0IArs4c6QAAAARnQU1BAACxjwv8YQUAAAAJcEhZcwAADsMAAA7DAcdvqGQAAAAoSURBVDhPYwCC/1TEDP+pAUYNIx2MGkY6GDWMdDBqGOkAbhh1MMN/AJwCx3FiV4sdAAAAAElFTkSuQmCC" style="width:14.1pt;height:1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" filled="f" stroked="f">
                <o:lock v:ext="edit" aspectratio="t"/>
                <w10:anchorlock/>
              </v:rect>
            </w:pict>
          </mc:Fallback>
        </mc:AlternateContent>
      </w:r>
      <w:r w:rsidRPr="00F60266">
        <w:rPr>
          <w:rFonts w:ascii="Arial" w:eastAsia="Times New Roman" w:hAnsi="Arial" w:cs="Arial"/>
          <w:color w:val="000000"/>
          <w:sz w:val="24"/>
          <w:szCs w:val="24"/>
          <w:lang w:eastAsia="ru-RU"/>
        </w:rPr>
        <w:t>лицо, проработавшее в тылу в период с 22 июня 1941 года по 9 мая 1945 года не менее шести месяцев, исключая период работы на временно </w:t>
      </w:r>
      <w:r w:rsidRPr="00F60266">
        <w:rPr>
          <w:rFonts w:ascii="Arial" w:eastAsia="Times New Roman" w:hAnsi="Arial" w:cs="Arial"/>
          <w:color w:val="000000"/>
          <w:spacing w:val="-1"/>
          <w:sz w:val="24"/>
          <w:szCs w:val="24"/>
          <w:lang w:eastAsia="ru-RU"/>
        </w:rPr>
        <w:t>оккупированных территориях СССР, либо награжденное орденами или медалями </w:t>
      </w:r>
      <w:r w:rsidRPr="00F60266">
        <w:rPr>
          <w:rFonts w:ascii="Arial" w:eastAsia="Times New Roman" w:hAnsi="Arial" w:cs="Arial"/>
          <w:color w:val="000000"/>
          <w:sz w:val="24"/>
          <w:szCs w:val="24"/>
          <w:lang w:eastAsia="ru-RU"/>
        </w:rPr>
        <w:t>СССР за самоотверженный труд в период Великой Отечественной войны;</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noProof/>
          <w:color w:val="000000"/>
          <w:sz w:val="24"/>
          <w:szCs w:val="24"/>
          <w:lang w:eastAsia="ru-RU"/>
        </w:rPr>
        <mc:AlternateContent>
          <mc:Choice Requires="wps">
            <w:drawing>
              <wp:inline distT="0" distB="0" distL="0" distR="0" wp14:anchorId="49B192D5" wp14:editId="6DD88590">
                <wp:extent cx="179070" cy="179070"/>
                <wp:effectExtent l="0" t="0" r="0" b="0"/>
                <wp:docPr id="8" name="AutoShape 6" descr="data:image/png;base64,iVBORw0KGgoAAAANSUhEUgAAABMAAAATCAYAAAByUDbMAAAAAXNSR0IArs4c6QAAAARnQU1BAACxjwv8YQUAAAAJcEhZcwAADsMAAA7DAcdvqGQAAAAoSURBVDhPYwCC/1TEDP+pAUYNIx2MGkY6GDWMdDBqGOkAbhh1MMN/AJwCx3FiV4sd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9070" cy="179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076618D" id="AutoShape 6" o:spid="_x0000_s1026" alt="data:image/png;base64,iVBORw0KGgoAAAANSUhEUgAAABMAAAATCAYAAAByUDbMAAAAAXNSR0IArs4c6QAAAARnQU1BAACxjwv8YQUAAAAJcEhZcwAADsMAAA7DAcdvqGQAAAAoSURBVDhPYwCC/1TEDP+pAUYNIx2MGkY6GDWMdDBqGOkAbhh1MMN/AJwCx3FiV4sdAAAAAElFTkSuQmCC" style="width:14.1pt;height:1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" filled="f" stroked="f">
                <o:lock v:ext="edit" aspectratio="t"/>
                <w10:anchorlock/>
              </v:rect>
            </w:pict>
          </mc:Fallback>
        </mc:AlternateContent>
      </w:r>
      <w:r w:rsidRPr="00F60266">
        <w:rPr>
          <w:rFonts w:ascii="Arial" w:eastAsia="Times New Roman" w:hAnsi="Arial" w:cs="Arial"/>
          <w:color w:val="000000"/>
          <w:sz w:val="24"/>
          <w:szCs w:val="24"/>
          <w:lang w:eastAsia="ru-RU"/>
        </w:rPr>
        <w:t>ветеран боевых действий;</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noProof/>
          <w:color w:val="000000"/>
          <w:sz w:val="24"/>
          <w:szCs w:val="24"/>
          <w:lang w:eastAsia="ru-RU"/>
        </w:rPr>
        <w:lastRenderedPageBreak/>
        <mc:AlternateContent>
          <mc:Choice Requires="wps">
            <w:drawing>
              <wp:inline distT="0" distB="0" distL="0" distR="0" wp14:anchorId="3C5ACCBF" wp14:editId="2EE08FC3">
                <wp:extent cx="179070" cy="179070"/>
                <wp:effectExtent l="0" t="0" r="0" b="0"/>
                <wp:docPr id="7" name="AutoShape 7" descr="data:image/png;base64,iVBORw0KGgoAAAANSUhEUgAAABMAAAATCAYAAAByUDbMAAAAAXNSR0IArs4c6QAAAARnQU1BAACxjwv8YQUAAAAJcEhZcwAADsMAAA7DAcdvqGQAAAAoSURBVDhPYwCC/1TEDP+pAUYNIx2MGkY6GDWMdDBqGOkAbhh1MMN/AJwCx3FiV4sd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9070" cy="179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21ADE64" id="AutoShape 7" o:spid="_x0000_s1026" alt="data:image/png;base64,iVBORw0KGgoAAAANSUhEUgAAABMAAAATCAYAAAByUDbMAAAAAXNSR0IArs4c6QAAAARnQU1BAACxjwv8YQUAAAAJcEhZcwAADsMAAA7DAcdvqGQAAAAoSURBVDhPYwCC/1TEDP+pAUYNIx2MGkY6GDWMdDBqGOkAbhh1MMN/AJwCx3FiV4sdAAAAAElFTkSuQmCC" style="width:14.1pt;height:1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" filled="f" stroked="f">
                <o:lock v:ext="edit" aspectratio="t"/>
                <w10:anchorlock/>
              </v:rect>
            </w:pict>
          </mc:Fallback>
        </mc:AlternateContent>
      </w:r>
      <w:r w:rsidRPr="00F60266">
        <w:rPr>
          <w:rFonts w:ascii="Arial" w:eastAsia="Times New Roman" w:hAnsi="Arial" w:cs="Arial"/>
          <w:color w:val="000000"/>
          <w:sz w:val="24"/>
          <w:szCs w:val="24"/>
          <w:lang w:eastAsia="ru-RU"/>
        </w:rPr>
        <w:t>лицо, работающее и проживающее в сельском населенном пункте не менее пяти лет;</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noProof/>
          <w:color w:val="000000"/>
          <w:sz w:val="24"/>
          <w:szCs w:val="24"/>
          <w:lang w:eastAsia="ru-RU"/>
        </w:rPr>
        <mc:AlternateContent>
          <mc:Choice Requires="wps">
            <w:drawing>
              <wp:inline distT="0" distB="0" distL="0" distR="0" wp14:anchorId="026D8D4A" wp14:editId="4A49DFD8">
                <wp:extent cx="179070" cy="179070"/>
                <wp:effectExtent l="0" t="0" r="0" b="0"/>
                <wp:docPr id="6" name="AutoShape 8" descr="data:image/png;base64,iVBORw0KGgoAAAANSUhEUgAAABMAAAATCAYAAAByUDbMAAAAAXNSR0IArs4c6QAAAARnQU1BAACxjwv8YQUAAAAJcEhZcwAADsMAAA7DAcdvqGQAAAAoSURBVDhPYwCC/1TEDP+pAUYNIx2MGkY6GDWMdDBqGOkAbhh1MMN/AJwCx3FiV4sd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9070" cy="179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C25127E" id="AutoShape 8" o:spid="_x0000_s1026" alt="data:image/png;base64,iVBORw0KGgoAAAANSUhEUgAAABMAAAATCAYAAAByUDbMAAAAAXNSR0IArs4c6QAAAARnQU1BAACxjwv8YQUAAAAJcEhZcwAADsMAAA7DAcdvqGQAAAAoSURBVDhPYwCC/1TEDP+pAUYNIx2MGkY6GDWMdDBqGOkAbhh1MMN/AJwCx3FiV4sdAAAAAElFTkSuQmCC" style="width:14.1pt;height:1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" filled="f" stroked="f">
                <o:lock v:ext="edit" aspectratio="t"/>
                <w10:anchorlock/>
              </v:rect>
            </w:pict>
          </mc:Fallback>
        </mc:AlternateContent>
      </w:r>
      <w:r w:rsidRPr="00F60266">
        <w:rPr>
          <w:rFonts w:ascii="Arial" w:eastAsia="Times New Roman" w:hAnsi="Arial" w:cs="Arial"/>
          <w:color w:val="000000"/>
          <w:sz w:val="24"/>
          <w:szCs w:val="24"/>
          <w:lang w:eastAsia="ru-RU"/>
        </w:rPr>
        <w:t>пенсионер, проживающий в сельском населенном пункте не менее пяти лет;</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noProof/>
          <w:color w:val="000000"/>
          <w:sz w:val="24"/>
          <w:szCs w:val="24"/>
          <w:lang w:eastAsia="ru-RU"/>
        </w:rPr>
        <mc:AlternateContent>
          <mc:Choice Requires="wps">
            <w:drawing>
              <wp:inline distT="0" distB="0" distL="0" distR="0" wp14:anchorId="3FD1F173" wp14:editId="68F66A86">
                <wp:extent cx="179070" cy="179070"/>
                <wp:effectExtent l="0" t="0" r="0" b="0"/>
                <wp:docPr id="5" name="AutoShape 9" descr="data:image/png;base64,iVBORw0KGgoAAAANSUhEUgAAABMAAAATCAYAAAByUDbMAAAAAXNSR0IArs4c6QAAAARnQU1BAACxjwv8YQUAAAAJcEhZcwAADsMAAA7DAcdvqGQAAAAoSURBVDhPYwCC/1TEDP+pAUYNIx2MGkY6GDWMdDBqGOkAbhh1MMN/AJwCx3FiV4sd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9070" cy="179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FC20A9D" id="AutoShape 9" o:spid="_x0000_s1026" alt="data:image/png;base64,iVBORw0KGgoAAAANSUhEUgAAABMAAAATCAYAAAByUDbMAAAAAXNSR0IArs4c6QAAAARnQU1BAACxjwv8YQUAAAAJcEhZcwAADsMAAA7DAcdvqGQAAAAoSURBVDhPYwCC/1TEDP+pAUYNIx2MGkY6GDWMdDBqGOkAbhh1MMN/AJwCx3FiV4sdAAAAAElFTkSuQmCC" style="width:14.1pt;height:1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" filled="f" stroked="f">
                <o:lock v:ext="edit" aspectratio="t"/>
                <w10:anchorlock/>
              </v:rect>
            </w:pict>
          </mc:Fallback>
        </mc:AlternateContent>
      </w:r>
      <w:r w:rsidRPr="00F60266">
        <w:rPr>
          <w:rFonts w:ascii="Arial" w:eastAsia="Times New Roman" w:hAnsi="Arial" w:cs="Arial"/>
          <w:color w:val="000000"/>
          <w:sz w:val="24"/>
          <w:szCs w:val="24"/>
          <w:lang w:eastAsia="ru-RU"/>
        </w:rPr>
        <w:t>лицо, подвергшееся политическим репрессиям и признанное реабилитированным;</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noProof/>
          <w:color w:val="000000"/>
          <w:sz w:val="24"/>
          <w:szCs w:val="24"/>
          <w:lang w:eastAsia="ru-RU"/>
        </w:rPr>
        <mc:AlternateContent>
          <mc:Choice Requires="wps">
            <w:drawing>
              <wp:inline distT="0" distB="0" distL="0" distR="0" wp14:anchorId="7428B101" wp14:editId="118B19FE">
                <wp:extent cx="179070" cy="179070"/>
                <wp:effectExtent l="0" t="0" r="0" b="0"/>
                <wp:docPr id="4" name="AutoShape 10" descr="data:image/png;base64,iVBORw0KGgoAAAANSUhEUgAAABMAAAATCAYAAAByUDbMAAAAAXNSR0IArs4c6QAAAARnQU1BAACxjwv8YQUAAAAJcEhZcwAADsMAAA7DAcdvqGQAAAAoSURBVDhPYwCC/1TEDP+pAUYNIx2MGkY6GDWMdDBqGOkAbhh1MMN/AJwCx3FiV4sd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9070" cy="179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CFD8805" id="AutoShape 10" o:spid="_x0000_s1026" alt="data:image/png;base64,iVBORw0KGgoAAAANSUhEUgAAABMAAAATCAYAAAByUDbMAAAAAXNSR0IArs4c6QAAAARnQU1BAACxjwv8YQUAAAAJcEhZcwAADsMAAA7DAcdvqGQAAAAoSURBVDhPYwCC/1TEDP+pAUYNIx2MGkY6GDWMdDBqGOkAbhh1MMN/AJwCx3FiV4sdAAAAAElFTkSuQmCC" style="width:14.1pt;height:1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" filled="f" stroked="f">
                <o:lock v:ext="edit" aspectratio="t"/>
                <w10:anchorlock/>
              </v:rect>
            </w:pict>
          </mc:Fallback>
        </mc:AlternateContent>
      </w:r>
      <w:r w:rsidRPr="00F60266">
        <w:rPr>
          <w:rFonts w:ascii="Arial" w:eastAsia="Times New Roman" w:hAnsi="Arial" w:cs="Arial"/>
          <w:color w:val="000000"/>
          <w:sz w:val="24"/>
          <w:szCs w:val="24"/>
          <w:lang w:eastAsia="ru-RU"/>
        </w:rPr>
        <w:t>гражданин, имеющий детей-инвалидов;</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noProof/>
          <w:color w:val="000000"/>
          <w:sz w:val="24"/>
          <w:szCs w:val="24"/>
          <w:lang w:eastAsia="ru-RU"/>
        </w:rPr>
        <mc:AlternateContent>
          <mc:Choice Requires="wps">
            <w:drawing>
              <wp:inline distT="0" distB="0" distL="0" distR="0" wp14:anchorId="581B573E" wp14:editId="50176683">
                <wp:extent cx="179070" cy="179070"/>
                <wp:effectExtent l="0" t="0" r="0" b="0"/>
                <wp:docPr id="3" name="AutoShape 11" descr="data:image/png;base64,iVBORw0KGgoAAAANSUhEUgAAABMAAAATCAYAAAByUDbMAAAAAXNSR0IArs4c6QAAAARnQU1BAACxjwv8YQUAAAAJcEhZcwAADsMAAA7DAcdvqGQAAAAoSURBVDhPYwCC/1TEDP+pAUYNIx2MGkY6GDWMdDBqGOkAbhh1MMN/AJwCx3FiV4sd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9070" cy="179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2DC5035" id="AutoShape 11" o:spid="_x0000_s1026" alt="data:image/png;base64,iVBORw0KGgoAAAANSUhEUgAAABMAAAATCAYAAAByUDbMAAAAAXNSR0IArs4c6QAAAARnQU1BAACxjwv8YQUAAAAJcEhZcwAADsMAAA7DAcdvqGQAAAAoSURBVDhPYwCC/1TEDP+pAUYNIx2MGkY6GDWMdDBqGOkAbhh1MMN/AJwCx3FiV4sdAAAAAElFTkSuQmCC" style="width:14.1pt;height:1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" filled="f" stroked="f">
                <o:lock v:ext="edit" aspectratio="t"/>
                <w10:anchorlock/>
              </v:rect>
            </w:pict>
          </mc:Fallback>
        </mc:AlternateContent>
      </w:r>
      <w:r w:rsidRPr="00F60266">
        <w:rPr>
          <w:rFonts w:ascii="Arial" w:eastAsia="Times New Roman" w:hAnsi="Arial" w:cs="Arial"/>
          <w:color w:val="000000"/>
          <w:spacing w:val="-4"/>
          <w:sz w:val="24"/>
          <w:szCs w:val="24"/>
          <w:lang w:eastAsia="ru-RU"/>
        </w:rPr>
        <w:t>гражданин, имеющий трех и более детей, в т.ч. принятых под опеку </w:t>
      </w:r>
      <w:r w:rsidRPr="00F60266">
        <w:rPr>
          <w:rFonts w:ascii="Arial" w:eastAsia="Times New Roman" w:hAnsi="Arial" w:cs="Arial"/>
          <w:color w:val="000000"/>
          <w:sz w:val="24"/>
          <w:szCs w:val="24"/>
          <w:lang w:eastAsia="ru-RU"/>
        </w:rPr>
        <w:t>(попечительство), пасынков и падчериц);</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noProof/>
          <w:color w:val="000000"/>
          <w:sz w:val="24"/>
          <w:szCs w:val="24"/>
          <w:lang w:eastAsia="ru-RU"/>
        </w:rPr>
        <mc:AlternateContent>
          <mc:Choice Requires="wps">
            <w:drawing>
              <wp:inline distT="0" distB="0" distL="0" distR="0" wp14:anchorId="2BEEC44F" wp14:editId="0D3D9324">
                <wp:extent cx="179070" cy="179070"/>
                <wp:effectExtent l="0" t="0" r="0" b="0"/>
                <wp:docPr id="2" name="AutoShape 12" descr="data:image/png;base64,iVBORw0KGgoAAAANSUhEUgAAABMAAAATCAYAAAByUDbMAAAAAXNSR0IArs4c6QAAAARnQU1BAACxjwv8YQUAAAAJcEhZcwAADsMAAA7DAcdvqGQAAAAoSURBVDhPYwCC/1TEDP+pAUYNIx2MGkY6GDWMdDBqGOkAbhh1MMN/AJwCx3FiV4sd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9070" cy="179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6752241" id="AutoShape 12" o:spid="_x0000_s1026" alt="data:image/png;base64,iVBORw0KGgoAAAANSUhEUgAAABMAAAATCAYAAAByUDbMAAAAAXNSR0IArs4c6QAAAARnQU1BAACxjwv8YQUAAAAJcEhZcwAADsMAAA7DAcdvqGQAAAAoSURBVDhPYwCC/1TEDP+pAUYNIx2MGkY6GDWMdDBqGOkAbhh1MMN/AJwCx3FiV4sdAAAAAElFTkSuQmCC" style="width:14.1pt;height:1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" filled="f" stroked="f">
                <o:lock v:ext="edit" aspectratio="t"/>
                <w10:anchorlock/>
              </v:rect>
            </w:pict>
          </mc:Fallback>
        </mc:AlternateContent>
      </w:r>
      <w:r w:rsidRPr="00F60266">
        <w:rPr>
          <w:rFonts w:ascii="Arial" w:eastAsia="Times New Roman" w:hAnsi="Arial" w:cs="Arial"/>
          <w:color w:val="000000"/>
          <w:spacing w:val="-2"/>
          <w:sz w:val="24"/>
          <w:szCs w:val="24"/>
          <w:lang w:eastAsia="ru-RU"/>
        </w:rPr>
        <w:t>инвалид;</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noProof/>
          <w:color w:val="000000"/>
          <w:sz w:val="24"/>
          <w:szCs w:val="24"/>
          <w:lang w:eastAsia="ru-RU"/>
        </w:rPr>
        <mc:AlternateContent>
          <mc:Choice Requires="wps">
            <w:drawing>
              <wp:inline distT="0" distB="0" distL="0" distR="0" wp14:anchorId="01EDDBED" wp14:editId="522B4010">
                <wp:extent cx="179070" cy="188595"/>
                <wp:effectExtent l="0" t="0" r="0" b="0"/>
                <wp:docPr id="1" name="AutoShape 13" descr="data:image/png;base64,iVBORw0KGgoAAAANSUhEUgAAABMAAAATCAYAAAByUDbMAAAAAXNSR0IArs4c6QAAAARnQU1BAACxjwv8YQUAAAAJcEhZcwAADsMAAA7DAcdvqGQAAAAoSURBVDhPYwCC/1TEDP+pAUYNIx2MGkY6GDWMdDBqGOkAbhh1MMN/AJwCx3FiV4sd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9070" cy="1885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6EAD000" id="AutoShape 13" o:spid="_x0000_s1026" alt="data:image/png;base64,iVBORw0KGgoAAAANSUhEUgAAABMAAAATCAYAAAByUDbMAAAAAXNSR0IArs4c6QAAAARnQU1BAACxjwv8YQUAAAAJcEhZcwAADsMAAA7DAcdvqGQAAAAoSURBVDhPYwCC/1TEDP+pAUYNIx2MGkY6GDWMdDBqGOkAbhh1MMN/AJwCx3FiV4sdAAAAAElFTkSuQmCC" style="width:14.1pt;height:14.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" filled="f" stroked="f">
                <o:lock v:ext="edit" aspectratio="t"/>
                <w10:anchorlock/>
              </v:rect>
            </w:pict>
          </mc:Fallback>
        </mc:AlternateContent>
      </w:r>
      <w:r w:rsidRPr="00F60266">
        <w:rPr>
          <w:rFonts w:ascii="Arial" w:eastAsia="Times New Roman" w:hAnsi="Arial" w:cs="Arial"/>
          <w:color w:val="000000"/>
          <w:spacing w:val="-2"/>
          <w:sz w:val="24"/>
          <w:szCs w:val="24"/>
          <w:lang w:eastAsia="ru-RU"/>
        </w:rPr>
        <w:t>лицо, достигшее пенсионного возраста и имеющее звание «Ветеран труда» </w:t>
      </w:r>
      <w:r w:rsidRPr="00F60266">
        <w:rPr>
          <w:rFonts w:ascii="Arial" w:eastAsia="Times New Roman" w:hAnsi="Arial" w:cs="Arial"/>
          <w:color w:val="000000"/>
          <w:spacing w:val="-1"/>
          <w:sz w:val="24"/>
          <w:szCs w:val="24"/>
          <w:lang w:eastAsia="ru-RU"/>
        </w:rPr>
        <w:t>или почетное звание «Ветеран труда Новосибирской области».</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pacing w:val="-2"/>
          <w:sz w:val="24"/>
          <w:szCs w:val="24"/>
          <w:lang w:eastAsia="ru-RU"/>
        </w:rPr>
        <w:t> </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pacing w:val="-2"/>
          <w:sz w:val="24"/>
          <w:szCs w:val="24"/>
          <w:lang w:eastAsia="ru-RU"/>
        </w:rPr>
        <w:t>Состав семьи: _______________________________________________________________________________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pacing w:val="-2"/>
          <w:sz w:val="24"/>
          <w:szCs w:val="24"/>
          <w:lang w:eastAsia="ru-R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pacing w:val="-2"/>
          <w:sz w:val="24"/>
          <w:szCs w:val="24"/>
          <w:lang w:eastAsia="ru-R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60266" w:rsidRPr="00F60266" w:rsidRDefault="00F60266" w:rsidP="00F60266">
      <w:pPr>
        <w:shd w:val="clear" w:color="auto" w:fill="FFFFFF"/>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(заполняется гражданами, имеющими детей-инвалидов, гражданами, имеющими трех и более детей, в т.ч принятых под опеку (попечительство) пасынков и падчериц)</w:t>
      </w:r>
    </w:p>
    <w:p w:rsidR="00F60266" w:rsidRPr="00F60266" w:rsidRDefault="00F60266" w:rsidP="00F60266">
      <w:pPr>
        <w:shd w:val="clear" w:color="auto" w:fill="FFFFFF"/>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pacing w:val="-2"/>
          <w:sz w:val="24"/>
          <w:szCs w:val="24"/>
          <w:lang w:eastAsia="ru-RU"/>
        </w:rPr>
        <w:t> </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pacing w:val="-2"/>
          <w:sz w:val="24"/>
          <w:szCs w:val="24"/>
          <w:lang w:eastAsia="ru-RU"/>
        </w:rPr>
        <w:t>Цель использования земельного участка: _______________________________________________________________________________</w:t>
      </w:r>
    </w:p>
    <w:p w:rsidR="00F60266" w:rsidRPr="00F60266" w:rsidRDefault="00F60266" w:rsidP="00F60266">
      <w:pPr>
        <w:shd w:val="clear" w:color="auto" w:fill="FFFFFF"/>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(указать одну из целей использования земельного участка, предусмотренных Законом Новосибирской области № 112-ОЗ)</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Подтверждаю, что имею нереализованное право на предоставление земельного участка в собственность бесплатно_____________________________________________________________________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(подпись)</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Прошу уведомить о получении заявления о предоставлении земельного участка, о результате предоставления муниципальной услуги:</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 по телефону;</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 сообщением на электронную почту;</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 в личный кабинет ФГИС "Единый портал государственных и муниципальных услуг (функций)";</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 почтовым сообщением.</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lastRenderedPageBreak/>
        <w:t> </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В случае принятия решения о предоставлении земельного участка прошу постановление:</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 выдать в администрации Каргатского района Новосибирской области;</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 выдать в филиале ГАУ НСО "МФЦ" (указывается в случае направления заявления посредством МФЦ);</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w:t>
      </w:r>
    </w:p>
    <w:p w:rsidR="00F60266" w:rsidRPr="00F60266" w:rsidRDefault="00F60266" w:rsidP="00F60266">
      <w:pPr>
        <w:spacing w:after="0" w:line="240" w:lineRule="auto"/>
        <w:ind w:firstLine="709"/>
        <w:jc w:val="both"/>
        <w:rPr>
          <w:rFonts w:ascii="Courier New" w:eastAsia="Times New Roman" w:hAnsi="Courier New" w:cs="Courier New"/>
          <w:color w:val="000000"/>
          <w:sz w:val="20"/>
          <w:szCs w:val="20"/>
          <w:lang w:eastAsia="ru-RU"/>
        </w:rPr>
      </w:pPr>
      <w:r w:rsidRPr="00F60266">
        <w:rPr>
          <w:rFonts w:ascii="Arial" w:eastAsia="Times New Roman" w:hAnsi="Arial" w:cs="Arial"/>
          <w:color w:val="000000"/>
          <w:sz w:val="24"/>
          <w:szCs w:val="24"/>
          <w:lang w:eastAsia="ru-RU"/>
        </w:rPr>
        <w:t>└─┘ направить почтовым сообщением.</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К заявлению прилагаю:</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1.____________________________________________________________________________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2.____________________________________________________________________________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3.____________________________________________________________________________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4.____________________________________________________________________________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5.____________________________________________________________________________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6.____________________________________________________________________________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7.____________________________________________________________________________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8.____________________________________________________________________________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9.____________________________________________________________________________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pacing w:val="-1"/>
          <w:sz w:val="24"/>
          <w:szCs w:val="24"/>
          <w:lang w:eastAsia="ru-RU"/>
        </w:rPr>
        <w:t>10.____________________________________________________________________________</w:t>
      </w:r>
    </w:p>
    <w:p w:rsidR="00F60266" w:rsidRPr="00F60266" w:rsidRDefault="00F60266" w:rsidP="00F60266">
      <w:pPr>
        <w:shd w:val="clear" w:color="auto" w:fill="FFFFFF"/>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pacing w:val="-1"/>
          <w:sz w:val="24"/>
          <w:szCs w:val="24"/>
          <w:lang w:eastAsia="ru-RU"/>
        </w:rPr>
        <w:t> </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pacing w:val="-1"/>
          <w:sz w:val="24"/>
          <w:szCs w:val="24"/>
          <w:lang w:eastAsia="ru-RU"/>
        </w:rPr>
        <w:t> </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pacing w:val="-1"/>
          <w:sz w:val="24"/>
          <w:szCs w:val="24"/>
          <w:lang w:eastAsia="ru-RU"/>
        </w:rPr>
        <w:t> </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pacing w:val="-1"/>
          <w:sz w:val="24"/>
          <w:szCs w:val="24"/>
          <w:lang w:eastAsia="ru-RU"/>
        </w:rPr>
        <w:t>______________________________________________________________________________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pacing w:val="-1"/>
          <w:sz w:val="24"/>
          <w:szCs w:val="24"/>
          <w:lang w:eastAsia="ru-RU"/>
        </w:rPr>
        <w:t>(подпись заявителя, расшифровка подписи)</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«_____» _____________________ г. ________________</w:t>
      </w:r>
    </w:p>
    <w:p w:rsidR="00F60266" w:rsidRPr="00F60266" w:rsidRDefault="00F60266" w:rsidP="00F60266">
      <w:pPr>
        <w:shd w:val="clear" w:color="auto" w:fill="FFFFFF"/>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(дата) (время)</w:t>
      </w:r>
    </w:p>
    <w:p w:rsidR="00F60266" w:rsidRPr="00F60266" w:rsidRDefault="00F60266" w:rsidP="00F60266">
      <w:pPr>
        <w:shd w:val="clear" w:color="auto" w:fill="FFFFFF"/>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709"/>
        <w:jc w:val="right"/>
        <w:rPr>
          <w:rFonts w:ascii="Arial" w:eastAsia="Times New Roman" w:hAnsi="Arial" w:cs="Arial"/>
          <w:color w:val="000000"/>
          <w:sz w:val="20"/>
          <w:szCs w:val="20"/>
          <w:lang w:eastAsia="ru-RU"/>
        </w:rPr>
      </w:pPr>
      <w:r w:rsidRPr="00F60266">
        <w:rPr>
          <w:rFonts w:ascii="Arial" w:eastAsia="Times New Roman" w:hAnsi="Arial" w:cs="Arial"/>
          <w:color w:val="000000"/>
          <w:sz w:val="24"/>
          <w:szCs w:val="24"/>
          <w:lang w:eastAsia="ru-RU"/>
        </w:rPr>
        <w:t> </w:t>
      </w:r>
    </w:p>
    <w:p w:rsidR="00F60266" w:rsidRDefault="00F60266" w:rsidP="00F60266">
      <w:pPr>
        <w:spacing w:after="0" w:line="240" w:lineRule="auto"/>
        <w:ind w:firstLine="709"/>
        <w:jc w:val="right"/>
        <w:rPr>
          <w:rFonts w:ascii="Arial" w:eastAsia="Times New Roman" w:hAnsi="Arial" w:cs="Arial"/>
          <w:color w:val="000000"/>
          <w:sz w:val="24"/>
          <w:szCs w:val="24"/>
          <w:lang w:eastAsia="ru-RU"/>
        </w:rPr>
      </w:pPr>
    </w:p>
    <w:p w:rsidR="00F60266" w:rsidRDefault="00F60266" w:rsidP="00F60266">
      <w:pPr>
        <w:spacing w:after="0" w:line="240" w:lineRule="auto"/>
        <w:ind w:firstLine="709"/>
        <w:jc w:val="right"/>
        <w:rPr>
          <w:rFonts w:ascii="Arial" w:eastAsia="Times New Roman" w:hAnsi="Arial" w:cs="Arial"/>
          <w:color w:val="000000"/>
          <w:sz w:val="24"/>
          <w:szCs w:val="24"/>
          <w:lang w:eastAsia="ru-RU"/>
        </w:rPr>
      </w:pPr>
    </w:p>
    <w:p w:rsidR="00F60266" w:rsidRDefault="00F60266" w:rsidP="00F60266">
      <w:pPr>
        <w:spacing w:after="0" w:line="240" w:lineRule="auto"/>
        <w:ind w:firstLine="709"/>
        <w:jc w:val="right"/>
        <w:rPr>
          <w:rFonts w:ascii="Arial" w:eastAsia="Times New Roman" w:hAnsi="Arial" w:cs="Arial"/>
          <w:color w:val="000000"/>
          <w:sz w:val="24"/>
          <w:szCs w:val="24"/>
          <w:lang w:eastAsia="ru-RU"/>
        </w:rPr>
      </w:pPr>
    </w:p>
    <w:p w:rsidR="00F60266" w:rsidRDefault="00F60266" w:rsidP="00F60266">
      <w:pPr>
        <w:spacing w:after="0" w:line="240" w:lineRule="auto"/>
        <w:ind w:firstLine="709"/>
        <w:jc w:val="right"/>
        <w:rPr>
          <w:rFonts w:ascii="Arial" w:eastAsia="Times New Roman" w:hAnsi="Arial" w:cs="Arial"/>
          <w:color w:val="000000"/>
          <w:sz w:val="24"/>
          <w:szCs w:val="24"/>
          <w:lang w:eastAsia="ru-RU"/>
        </w:rPr>
      </w:pPr>
    </w:p>
    <w:p w:rsidR="00F60266" w:rsidRDefault="00F60266" w:rsidP="00F60266">
      <w:pPr>
        <w:spacing w:after="0" w:line="240" w:lineRule="auto"/>
        <w:ind w:firstLine="709"/>
        <w:jc w:val="right"/>
        <w:rPr>
          <w:rFonts w:ascii="Arial" w:eastAsia="Times New Roman" w:hAnsi="Arial" w:cs="Arial"/>
          <w:color w:val="000000"/>
          <w:sz w:val="24"/>
          <w:szCs w:val="24"/>
          <w:lang w:eastAsia="ru-RU"/>
        </w:rPr>
      </w:pPr>
    </w:p>
    <w:p w:rsidR="00F60266" w:rsidRDefault="00F60266" w:rsidP="00F60266">
      <w:pPr>
        <w:spacing w:after="0" w:line="240" w:lineRule="auto"/>
        <w:ind w:firstLine="709"/>
        <w:jc w:val="right"/>
        <w:rPr>
          <w:rFonts w:ascii="Arial" w:eastAsia="Times New Roman" w:hAnsi="Arial" w:cs="Arial"/>
          <w:color w:val="000000"/>
          <w:sz w:val="24"/>
          <w:szCs w:val="24"/>
          <w:lang w:eastAsia="ru-RU"/>
        </w:rPr>
      </w:pPr>
    </w:p>
    <w:p w:rsidR="00F60266" w:rsidRPr="00F60266" w:rsidRDefault="00F60266" w:rsidP="00F60266">
      <w:pPr>
        <w:spacing w:after="0" w:line="240" w:lineRule="auto"/>
        <w:ind w:firstLine="709"/>
        <w:jc w:val="right"/>
        <w:rPr>
          <w:rFonts w:ascii="Arial" w:eastAsia="Times New Roman" w:hAnsi="Arial" w:cs="Arial"/>
          <w:color w:val="000000"/>
          <w:sz w:val="20"/>
          <w:szCs w:val="20"/>
          <w:lang w:eastAsia="ru-RU"/>
        </w:rPr>
      </w:pPr>
      <w:r w:rsidRPr="00F60266">
        <w:rPr>
          <w:rFonts w:ascii="Arial" w:eastAsia="Times New Roman" w:hAnsi="Arial" w:cs="Arial"/>
          <w:color w:val="000000"/>
          <w:sz w:val="24"/>
          <w:szCs w:val="24"/>
          <w:lang w:eastAsia="ru-RU"/>
        </w:rPr>
        <w:lastRenderedPageBreak/>
        <w:t>Приложение № 2</w:t>
      </w:r>
    </w:p>
    <w:p w:rsidR="00F60266" w:rsidRPr="00F60266" w:rsidRDefault="00F60266" w:rsidP="00F60266">
      <w:pPr>
        <w:spacing w:after="0" w:line="240" w:lineRule="auto"/>
        <w:ind w:firstLine="709"/>
        <w:jc w:val="right"/>
        <w:rPr>
          <w:rFonts w:ascii="Arial" w:eastAsia="Times New Roman" w:hAnsi="Arial" w:cs="Arial"/>
          <w:color w:val="000000"/>
          <w:sz w:val="20"/>
          <w:szCs w:val="20"/>
          <w:lang w:eastAsia="ru-RU"/>
        </w:rPr>
      </w:pPr>
      <w:r w:rsidRPr="00F60266">
        <w:rPr>
          <w:rFonts w:ascii="Arial" w:eastAsia="Times New Roman" w:hAnsi="Arial" w:cs="Arial"/>
          <w:color w:val="000000"/>
          <w:sz w:val="24"/>
          <w:szCs w:val="24"/>
          <w:lang w:eastAsia="ru-RU"/>
        </w:rPr>
        <w:t>к административному регламенту</w:t>
      </w:r>
    </w:p>
    <w:p w:rsidR="00F60266" w:rsidRPr="00F60266" w:rsidRDefault="00F60266" w:rsidP="00F60266">
      <w:pPr>
        <w:spacing w:after="0" w:line="240" w:lineRule="auto"/>
        <w:ind w:firstLine="709"/>
        <w:jc w:val="right"/>
        <w:rPr>
          <w:rFonts w:ascii="Arial" w:eastAsia="Times New Roman" w:hAnsi="Arial" w:cs="Arial"/>
          <w:color w:val="000000"/>
          <w:sz w:val="20"/>
          <w:szCs w:val="20"/>
          <w:lang w:eastAsia="ru-RU"/>
        </w:rPr>
      </w:pPr>
      <w:r w:rsidRPr="00F60266">
        <w:rPr>
          <w:rFonts w:ascii="Arial" w:eastAsia="Times New Roman" w:hAnsi="Arial" w:cs="Arial"/>
          <w:color w:val="000000"/>
          <w:sz w:val="24"/>
          <w:szCs w:val="24"/>
          <w:lang w:eastAsia="ru-RU"/>
        </w:rPr>
        <w:t>предоставления муниципальной услуги</w:t>
      </w:r>
    </w:p>
    <w:p w:rsidR="00F60266" w:rsidRPr="00F60266" w:rsidRDefault="00F60266" w:rsidP="00F60266">
      <w:pPr>
        <w:spacing w:after="0" w:line="240" w:lineRule="auto"/>
        <w:ind w:firstLine="709"/>
        <w:jc w:val="right"/>
        <w:rPr>
          <w:rFonts w:ascii="Arial" w:eastAsia="Times New Roman" w:hAnsi="Arial" w:cs="Arial"/>
          <w:color w:val="000000"/>
          <w:sz w:val="20"/>
          <w:szCs w:val="20"/>
          <w:lang w:eastAsia="ru-RU"/>
        </w:rPr>
      </w:pPr>
      <w:r w:rsidRPr="00F60266">
        <w:rPr>
          <w:rFonts w:ascii="Arial" w:eastAsia="Times New Roman" w:hAnsi="Arial" w:cs="Arial"/>
          <w:color w:val="000000"/>
          <w:sz w:val="24"/>
          <w:szCs w:val="24"/>
          <w:lang w:eastAsia="ru-RU"/>
        </w:rPr>
        <w:t>по предоставлению земельных участков</w:t>
      </w:r>
    </w:p>
    <w:p w:rsidR="00F60266" w:rsidRPr="00F60266" w:rsidRDefault="00F60266" w:rsidP="00F60266">
      <w:pPr>
        <w:shd w:val="clear" w:color="auto" w:fill="FFFFFF"/>
        <w:spacing w:after="0" w:line="240" w:lineRule="auto"/>
        <w:ind w:firstLine="709"/>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собственность бесплатно</w:t>
      </w:r>
    </w:p>
    <w:p w:rsidR="00F60266" w:rsidRPr="00F60266" w:rsidRDefault="00F60266" w:rsidP="00F60266">
      <w:pPr>
        <w:shd w:val="clear" w:color="auto" w:fill="FFFFFF"/>
        <w:spacing w:after="0" w:line="240" w:lineRule="auto"/>
        <w:ind w:firstLine="709"/>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xml:space="preserve">(дополнено в </w:t>
      </w:r>
      <w:proofErr w:type="spellStart"/>
      <w:r w:rsidRPr="00F60266">
        <w:rPr>
          <w:rFonts w:ascii="Arial" w:eastAsia="Times New Roman" w:hAnsi="Arial" w:cs="Arial"/>
          <w:color w:val="000000"/>
          <w:sz w:val="24"/>
          <w:szCs w:val="24"/>
          <w:lang w:eastAsia="ru-RU"/>
        </w:rPr>
        <w:t>ред.от</w:t>
      </w:r>
      <w:proofErr w:type="spellEnd"/>
      <w:r w:rsidRPr="00F60266">
        <w:rPr>
          <w:rFonts w:ascii="Arial" w:eastAsia="Times New Roman" w:hAnsi="Arial" w:cs="Arial"/>
          <w:color w:val="000000"/>
          <w:sz w:val="24"/>
          <w:szCs w:val="24"/>
          <w:lang w:eastAsia="ru-RU"/>
        </w:rPr>
        <w:t> </w:t>
      </w:r>
      <w:hyperlink r:id="rId60" w:tgtFrame="_blank" w:history="1">
        <w:r w:rsidRPr="00F60266">
          <w:rPr>
            <w:rFonts w:ascii="Arial" w:eastAsia="Times New Roman" w:hAnsi="Arial" w:cs="Arial"/>
            <w:color w:val="0000FF"/>
            <w:sz w:val="24"/>
            <w:szCs w:val="24"/>
            <w:lang w:eastAsia="ru-RU"/>
          </w:rPr>
          <w:t>02.02.2024 № 60/82-п</w:t>
        </w:r>
      </w:hyperlink>
      <w:r w:rsidRPr="00F60266">
        <w:rPr>
          <w:rFonts w:ascii="Arial" w:eastAsia="Times New Roman" w:hAnsi="Arial" w:cs="Arial"/>
          <w:color w:val="000000"/>
          <w:sz w:val="24"/>
          <w:szCs w:val="24"/>
          <w:lang w:eastAsia="ru-RU"/>
        </w:rPr>
        <w:t>)</w:t>
      </w:r>
    </w:p>
    <w:p w:rsidR="00F60266" w:rsidRPr="00F60266" w:rsidRDefault="00F60266" w:rsidP="00F60266">
      <w:pPr>
        <w:shd w:val="clear" w:color="auto" w:fill="FFFFFF"/>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СОГЛАСИЕ</w:t>
      </w:r>
    </w:p>
    <w:p w:rsidR="00F60266" w:rsidRPr="00F60266" w:rsidRDefault="00F60266" w:rsidP="00F60266">
      <w:pPr>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на обработку персональных данных</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Я,</w:t>
      </w:r>
      <w:r w:rsidRPr="00F60266">
        <w:rPr>
          <w:rFonts w:ascii="Arial" w:eastAsia="Times New Roman" w:hAnsi="Arial" w:cs="Arial"/>
          <w:i/>
          <w:iCs/>
          <w:color w:val="000000"/>
          <w:sz w:val="24"/>
          <w:szCs w:val="24"/>
          <w:lang w:eastAsia="ru-RU"/>
        </w:rPr>
        <w:t>____________________________________________________________________________</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i/>
          <w:iCs/>
          <w:color w:val="000000"/>
          <w:sz w:val="24"/>
          <w:szCs w:val="24"/>
          <w:lang w:eastAsia="ru-RU"/>
        </w:rPr>
        <w:t>(фамилия, имя, отчество - при наличии)</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основной документ, удостоверяющий личность: _____________________________________________________________________________</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_____________________________________________________________________________</w:t>
      </w:r>
    </w:p>
    <w:p w:rsidR="00F60266" w:rsidRPr="00F60266" w:rsidRDefault="00F60266" w:rsidP="00F60266">
      <w:pPr>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i/>
          <w:iCs/>
          <w:color w:val="000000"/>
          <w:sz w:val="24"/>
          <w:szCs w:val="24"/>
          <w:lang w:eastAsia="ru-RU"/>
        </w:rPr>
        <w:t>(вид документа, серия, номер, дата выдачи документа, наименование выдавшего органа)</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зарегистрированный(ая) по адресу: _____________________________________________________________________________</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_____________________________________________________________________________</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даю свое согласие на обработку 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гражданство; сведения об инвалидности и иные сведения.</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Я</w:t>
      </w:r>
      <w:r w:rsidRPr="00F60266">
        <w:rPr>
          <w:rFonts w:ascii="Arial" w:eastAsia="Times New Roman" w:hAnsi="Arial" w:cs="Arial"/>
          <w:i/>
          <w:iCs/>
          <w:color w:val="000000"/>
          <w:sz w:val="24"/>
          <w:szCs w:val="24"/>
          <w:lang w:eastAsia="ru-RU"/>
        </w:rPr>
        <w:t> </w:t>
      </w:r>
      <w:r w:rsidRPr="00F60266">
        <w:rPr>
          <w:rFonts w:ascii="Arial" w:eastAsia="Times New Roman" w:hAnsi="Arial" w:cs="Arial"/>
          <w:color w:val="000000"/>
          <w:sz w:val="24"/>
          <w:szCs w:val="24"/>
          <w:lang w:eastAsia="ru-RU"/>
        </w:rPr>
        <w:t>даю согласие на использование персональных данных исключительно в целях рассмотрения моих документов, а также на хранение данных об этих результатах</w:t>
      </w:r>
      <w:r w:rsidRPr="00F60266">
        <w:rPr>
          <w:rFonts w:ascii="Arial" w:eastAsia="Times New Roman" w:hAnsi="Arial" w:cs="Arial"/>
          <w:color w:val="000000"/>
          <w:sz w:val="24"/>
          <w:szCs w:val="24"/>
          <w:lang w:eastAsia="ru-RU"/>
        </w:rPr>
        <w:br/>
        <w:t>на электронных носителях.</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w:t>
      </w:r>
      <w:r w:rsidRPr="00F60266">
        <w:rPr>
          <w:rFonts w:ascii="Arial" w:eastAsia="Times New Roman" w:hAnsi="Arial" w:cs="Arial"/>
          <w:color w:val="000000"/>
          <w:sz w:val="24"/>
          <w:szCs w:val="24"/>
          <w:lang w:eastAsia="ru-RU"/>
        </w:rPr>
        <w:br/>
        <w:t>а также осуществление любых иных действий, предусмотренных действующим законодательством Российской Федерации.</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Я</w:t>
      </w:r>
      <w:r w:rsidRPr="00F60266">
        <w:rPr>
          <w:rFonts w:ascii="Arial" w:eastAsia="Times New Roman" w:hAnsi="Arial" w:cs="Arial"/>
          <w:i/>
          <w:iCs/>
          <w:color w:val="000000"/>
          <w:sz w:val="24"/>
          <w:szCs w:val="24"/>
          <w:lang w:eastAsia="ru-RU"/>
        </w:rPr>
        <w:t> </w:t>
      </w:r>
      <w:r w:rsidRPr="00F60266">
        <w:rPr>
          <w:rFonts w:ascii="Arial" w:eastAsia="Times New Roman" w:hAnsi="Arial" w:cs="Arial"/>
          <w:color w:val="000000"/>
          <w:sz w:val="24"/>
          <w:szCs w:val="24"/>
          <w:lang w:eastAsia="ru-RU"/>
        </w:rPr>
        <w:t>проинформирован, что получатель сведений гарантирует 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Данное согласие действует до достижения целей обработки персональных данных</w:t>
      </w:r>
      <w:r w:rsidRPr="00F60266">
        <w:rPr>
          <w:rFonts w:ascii="Arial" w:eastAsia="Times New Roman" w:hAnsi="Arial" w:cs="Arial"/>
          <w:color w:val="000000"/>
          <w:sz w:val="24"/>
          <w:szCs w:val="24"/>
          <w:lang w:eastAsia="ru-RU"/>
        </w:rPr>
        <w:br/>
        <w:t>или в течение срока хранения информации.</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Данное согласие может быть отозвано в любой момент по моему письменному заявлению.</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Я подтверждаю, что, давая такое согласие, я действую по собственной воле и в своих интересах.</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lastRenderedPageBreak/>
        <w:t>«___» ___________202__ г. /_____________________/ ________________________________</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i/>
          <w:iCs/>
          <w:color w:val="000000"/>
          <w:sz w:val="24"/>
          <w:szCs w:val="24"/>
          <w:lang w:eastAsia="ru-RU"/>
        </w:rPr>
        <w:t>(Подпись) (Расшифровка подписи)</w:t>
      </w:r>
    </w:p>
    <w:p w:rsidR="00F60266" w:rsidRPr="00F60266" w:rsidRDefault="00F60266" w:rsidP="00F60266">
      <w:pPr>
        <w:shd w:val="clear" w:color="auto" w:fill="FFFFFF"/>
        <w:spacing w:after="0" w:line="240" w:lineRule="auto"/>
        <w:ind w:firstLine="709"/>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709"/>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Default="00F60266" w:rsidP="00F60266">
      <w:pPr>
        <w:spacing w:after="0" w:line="240" w:lineRule="auto"/>
        <w:rPr>
          <w:rFonts w:ascii="Times New Roman" w:eastAsia="Times New Roman" w:hAnsi="Times New Roman" w:cs="Times New Roman"/>
          <w:sz w:val="24"/>
          <w:szCs w:val="24"/>
          <w:lang w:eastAsia="ru-RU"/>
        </w:rPr>
      </w:pPr>
      <w:r w:rsidRPr="00F60266">
        <w:rPr>
          <w:rFonts w:ascii="Arial" w:eastAsia="Times New Roman" w:hAnsi="Arial" w:cs="Arial"/>
          <w:color w:val="000000"/>
          <w:sz w:val="24"/>
          <w:szCs w:val="24"/>
          <w:lang w:eastAsia="ru-RU"/>
        </w:rPr>
        <w:br w:type="textWrapping" w:clear="all"/>
      </w: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pPr>
    </w:p>
    <w:p w:rsidR="00F60266" w:rsidRDefault="00F60266" w:rsidP="00F60266">
      <w:pPr>
        <w:spacing w:after="0" w:line="240" w:lineRule="auto"/>
        <w:rPr>
          <w:rFonts w:ascii="Times New Roman" w:eastAsia="Times New Roman" w:hAnsi="Times New Roman" w:cs="Times New Roman"/>
          <w:sz w:val="24"/>
          <w:szCs w:val="24"/>
          <w:lang w:eastAsia="ru-RU"/>
        </w:rPr>
        <w:sectPr w:rsidR="00F60266">
          <w:pgSz w:w="11906" w:h="16838"/>
          <w:pgMar w:top="1134" w:right="850" w:bottom="1134" w:left="1701" w:header="708" w:footer="708" w:gutter="0"/>
          <w:cols w:space="708"/>
          <w:docGrid w:linePitch="360"/>
        </w:sectPr>
      </w:pPr>
    </w:p>
    <w:p w:rsidR="00F60266" w:rsidRPr="00F60266" w:rsidRDefault="00F60266" w:rsidP="00F60266">
      <w:pPr>
        <w:spacing w:after="0" w:line="240" w:lineRule="auto"/>
        <w:rPr>
          <w:rFonts w:ascii="Times New Roman" w:eastAsia="Times New Roman" w:hAnsi="Times New Roman" w:cs="Times New Roman"/>
          <w:sz w:val="24"/>
          <w:szCs w:val="24"/>
          <w:lang w:eastAsia="ru-RU"/>
        </w:rPr>
      </w:pPr>
    </w:p>
    <w:p w:rsidR="00F60266" w:rsidRPr="00F60266" w:rsidRDefault="00F60266" w:rsidP="00F60266">
      <w:pPr>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Приложение № 2</w:t>
      </w:r>
    </w:p>
    <w:p w:rsidR="00F60266" w:rsidRP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к административному регламенту</w:t>
      </w:r>
      <w:r w:rsidRPr="00F60266">
        <w:rPr>
          <w:rFonts w:ascii="Arial" w:eastAsia="Times New Roman" w:hAnsi="Arial" w:cs="Arial"/>
          <w:color w:val="000000"/>
          <w:sz w:val="24"/>
          <w:szCs w:val="24"/>
          <w:lang w:eastAsia="ru-RU"/>
        </w:rPr>
        <w:br/>
        <w:t>предоставления муниципальной услуги</w:t>
      </w:r>
      <w:r w:rsidRPr="00F60266">
        <w:rPr>
          <w:rFonts w:ascii="Arial" w:eastAsia="Times New Roman" w:hAnsi="Arial" w:cs="Arial"/>
          <w:color w:val="000000"/>
          <w:sz w:val="24"/>
          <w:szCs w:val="24"/>
          <w:lang w:eastAsia="ru-RU"/>
        </w:rPr>
        <w:br/>
        <w:t>по предоставлению земельных участков</w:t>
      </w:r>
    </w:p>
    <w:p w:rsidR="00F60266" w:rsidRP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собственность бесплатно</w:t>
      </w:r>
    </w:p>
    <w:p w:rsidR="00F60266" w:rsidRP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ред. </w:t>
      </w:r>
      <w:hyperlink r:id="rId61" w:tgtFrame="_blank" w:history="1">
        <w:r w:rsidRPr="00F60266">
          <w:rPr>
            <w:rFonts w:ascii="Arial" w:eastAsia="Times New Roman" w:hAnsi="Arial" w:cs="Arial"/>
            <w:color w:val="0000FF"/>
            <w:sz w:val="24"/>
            <w:szCs w:val="24"/>
            <w:lang w:eastAsia="ru-RU"/>
          </w:rPr>
          <w:t>от 24.07.2017 № 334</w:t>
        </w:r>
      </w:hyperlink>
      <w:r w:rsidRPr="00F60266">
        <w:rPr>
          <w:rFonts w:ascii="Arial" w:eastAsia="Times New Roman" w:hAnsi="Arial" w:cs="Arial"/>
          <w:color w:val="000000"/>
          <w:sz w:val="24"/>
          <w:szCs w:val="24"/>
          <w:lang w:eastAsia="ru-RU"/>
        </w:rPr>
        <w:t>)</w:t>
      </w:r>
    </w:p>
    <w:p w:rsidR="00F60266" w:rsidRPr="00F60266" w:rsidRDefault="00F60266" w:rsidP="00F60266">
      <w:pPr>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567"/>
        <w:jc w:val="center"/>
        <w:rPr>
          <w:rFonts w:ascii="Arial" w:eastAsia="Times New Roman" w:hAnsi="Arial" w:cs="Arial"/>
          <w:color w:val="000000"/>
          <w:sz w:val="24"/>
          <w:szCs w:val="24"/>
          <w:lang w:eastAsia="ru-RU"/>
        </w:rPr>
      </w:pPr>
      <w:bookmarkStart w:id="1" w:name="P39"/>
      <w:bookmarkEnd w:id="1"/>
      <w:r w:rsidRPr="00F60266">
        <w:rPr>
          <w:rFonts w:ascii="Arial" w:eastAsia="Times New Roman" w:hAnsi="Arial" w:cs="Arial"/>
          <w:color w:val="000000"/>
          <w:sz w:val="24"/>
          <w:szCs w:val="24"/>
          <w:lang w:eastAsia="ru-RU"/>
        </w:rPr>
        <w:t>ПЕРЕЧЕНЬ</w:t>
      </w:r>
    </w:p>
    <w:p w:rsidR="00F60266" w:rsidRPr="00F60266" w:rsidRDefault="00F60266" w:rsidP="00F60266">
      <w:pPr>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ДОКУМЕНТОВ, ПОДТВЕРЖДАЮЩИХ ПРАВО ЗАЯВИТЕЛЯ НА ПРИОБРЕТЕНИЕ</w:t>
      </w:r>
    </w:p>
    <w:p w:rsidR="00F60266" w:rsidRPr="00F60266" w:rsidRDefault="00F60266" w:rsidP="00F60266">
      <w:pPr>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ЗЕМЕЛЬНОГО УЧАСТКА В СОБСТВЕННОСТЬ БЕСПЛАТНО</w:t>
      </w:r>
    </w:p>
    <w:p w:rsidR="00F60266" w:rsidRPr="00F60266" w:rsidRDefault="00F60266" w:rsidP="00F60266">
      <w:pPr>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tbl>
      <w:tblPr>
        <w:tblW w:w="15301" w:type="dxa"/>
        <w:tblCellMar>
          <w:left w:w="0" w:type="dxa"/>
          <w:right w:w="0" w:type="dxa"/>
        </w:tblCellMar>
        <w:tblLook w:val="04A0" w:firstRow="1" w:lastRow="0" w:firstColumn="1" w:lastColumn="0" w:noHBand="0" w:noVBand="1"/>
      </w:tblPr>
      <w:tblGrid>
        <w:gridCol w:w="1102"/>
        <w:gridCol w:w="2924"/>
        <w:gridCol w:w="4298"/>
        <w:gridCol w:w="3437"/>
        <w:gridCol w:w="3540"/>
      </w:tblGrid>
      <w:tr w:rsidR="00F60266" w:rsidRPr="00F60266" w:rsidTr="00F60266">
        <w:trPr>
          <w:trHeight w:val="1062"/>
        </w:trPr>
        <w:tc>
          <w:tcPr>
            <w:tcW w:w="1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ind w:firstLine="720"/>
              <w:jc w:val="center"/>
              <w:rPr>
                <w:rFonts w:ascii="Arial" w:eastAsia="Times New Roman" w:hAnsi="Arial" w:cs="Arial"/>
                <w:sz w:val="24"/>
                <w:szCs w:val="24"/>
                <w:lang w:eastAsia="ru-RU"/>
              </w:rPr>
            </w:pPr>
            <w:r w:rsidRPr="00F60266">
              <w:rPr>
                <w:rFonts w:ascii="Arial" w:eastAsia="Times New Roman" w:hAnsi="Arial" w:cs="Arial"/>
                <w:sz w:val="24"/>
                <w:szCs w:val="24"/>
                <w:lang w:eastAsia="ru-RU"/>
              </w:rPr>
              <w:t>№ п/п</w:t>
            </w:r>
          </w:p>
        </w:tc>
        <w:tc>
          <w:tcPr>
            <w:tcW w:w="292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Основание предоставления земельного участка</w:t>
            </w:r>
          </w:p>
        </w:tc>
        <w:tc>
          <w:tcPr>
            <w:tcW w:w="457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Заявитель</w:t>
            </w:r>
          </w:p>
        </w:tc>
        <w:tc>
          <w:tcPr>
            <w:tcW w:w="0" w:type="auto"/>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Земельный участок</w:t>
            </w:r>
          </w:p>
        </w:tc>
        <w:tc>
          <w:tcPr>
            <w:tcW w:w="326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Документы, подтверждающие право заявителя на приобретение земельного участка, прилагаемые к заявлению &lt;1&gt;</w:t>
            </w:r>
          </w:p>
        </w:tc>
      </w:tr>
      <w:tr w:rsidR="00F60266" w:rsidRPr="00F60266" w:rsidTr="00F60266">
        <w:trPr>
          <w:trHeight w:val="3357"/>
        </w:trPr>
        <w:tc>
          <w:tcPr>
            <w:tcW w:w="1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numPr>
                <w:ilvl w:val="0"/>
                <w:numId w:val="1"/>
              </w:numPr>
              <w:spacing w:after="0" w:line="276" w:lineRule="atLeast"/>
              <w:ind w:left="300" w:firstLine="0"/>
              <w:jc w:val="center"/>
              <w:rPr>
                <w:rFonts w:ascii="Arial" w:eastAsia="Times New Roman" w:hAnsi="Arial" w:cs="Arial"/>
                <w:sz w:val="24"/>
                <w:szCs w:val="24"/>
                <w:lang w:eastAsia="ru-RU"/>
              </w:rPr>
            </w:pPr>
            <w:r w:rsidRPr="00F60266">
              <w:rPr>
                <w:rFonts w:ascii="Arial" w:eastAsia="Times New Roman" w:hAnsi="Arial" w:cs="Arial"/>
                <w:sz w:val="24"/>
                <w:szCs w:val="24"/>
                <w:lang w:eastAsia="ru-RU"/>
              </w:rPr>
              <w:t> </w:t>
            </w:r>
          </w:p>
        </w:tc>
        <w:tc>
          <w:tcPr>
            <w:tcW w:w="292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Подпункт 1 статьи 39.5 Земельного </w:t>
            </w:r>
            <w:hyperlink r:id="rId62" w:tgtFrame="_blank" w:history="1">
              <w:r w:rsidRPr="00F60266">
                <w:rPr>
                  <w:rFonts w:ascii="Arial" w:eastAsia="Times New Roman" w:hAnsi="Arial" w:cs="Arial"/>
                  <w:color w:val="0000FF"/>
                  <w:sz w:val="24"/>
                  <w:szCs w:val="24"/>
                  <w:lang w:eastAsia="ru-RU"/>
                </w:rPr>
                <w:t>кодекса</w:t>
              </w:r>
            </w:hyperlink>
          </w:p>
        </w:tc>
        <w:tc>
          <w:tcPr>
            <w:tcW w:w="0" w:type="auto"/>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Лицо, с которым заключен договор о развитии застроенной территории</w:t>
            </w:r>
          </w:p>
        </w:tc>
        <w:tc>
          <w:tcPr>
            <w:tcW w:w="343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Земельный участок, образованный в границах застроенной территории, в отношении которой заключен договор о ее развитии</w:t>
            </w:r>
          </w:p>
        </w:tc>
        <w:tc>
          <w:tcPr>
            <w:tcW w:w="326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Договор о развитии застроенной территории</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xml:space="preserve">* * Выписка из Единого государственного реестра недвижимости (далее – ЕГРН) о правах на приобретаемый земельный участок (за исключением случаев образования земельных участков, государственная собственность на которые не разграничена) или уведомление об отсутствии в ЕГРН запрашиваемых </w:t>
            </w:r>
            <w:r w:rsidRPr="00F60266">
              <w:rPr>
                <w:rFonts w:ascii="Arial" w:eastAsia="Times New Roman" w:hAnsi="Arial" w:cs="Arial"/>
                <w:sz w:val="24"/>
                <w:szCs w:val="24"/>
                <w:lang w:eastAsia="ru-RU"/>
              </w:rPr>
              <w:lastRenderedPageBreak/>
              <w:t>сведений о зарегистрированных правах на указанный земельный участок</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Утвержденный проект планировки и утвержденный проект межевания территории</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Выписка из Единого государственного реестра юридических лиц (далее - ЕГРЮЛ) о юридическом лице, являющемся заявителем</w:t>
            </w:r>
          </w:p>
        </w:tc>
      </w:tr>
      <w:tr w:rsidR="00F60266" w:rsidRPr="00F60266" w:rsidTr="00F60266">
        <w:trPr>
          <w:trHeight w:val="4985"/>
        </w:trPr>
        <w:tc>
          <w:tcPr>
            <w:tcW w:w="1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numPr>
                <w:ilvl w:val="0"/>
                <w:numId w:val="2"/>
              </w:numPr>
              <w:spacing w:after="0" w:line="276" w:lineRule="atLeast"/>
              <w:ind w:left="300" w:firstLine="0"/>
              <w:jc w:val="center"/>
              <w:rPr>
                <w:rFonts w:ascii="Arial" w:eastAsia="Times New Roman" w:hAnsi="Arial" w:cs="Arial"/>
                <w:sz w:val="24"/>
                <w:szCs w:val="24"/>
                <w:lang w:eastAsia="ru-RU"/>
              </w:rPr>
            </w:pPr>
            <w:r w:rsidRPr="00F60266">
              <w:rPr>
                <w:rFonts w:ascii="Arial" w:eastAsia="Times New Roman" w:hAnsi="Arial" w:cs="Arial"/>
                <w:sz w:val="24"/>
                <w:szCs w:val="24"/>
                <w:lang w:eastAsia="ru-RU"/>
              </w:rPr>
              <w:lastRenderedPageBreak/>
              <w:t> </w:t>
            </w:r>
          </w:p>
        </w:tc>
        <w:tc>
          <w:tcPr>
            <w:tcW w:w="292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Подпункт 2 статьи 39.5 Земельного </w:t>
            </w:r>
            <w:hyperlink r:id="rId63" w:tgtFrame="_blank" w:history="1">
              <w:r w:rsidRPr="00F60266">
                <w:rPr>
                  <w:rFonts w:ascii="Arial" w:eastAsia="Times New Roman" w:hAnsi="Arial" w:cs="Arial"/>
                  <w:color w:val="0000FF"/>
                  <w:sz w:val="24"/>
                  <w:szCs w:val="24"/>
                  <w:lang w:eastAsia="ru-RU"/>
                </w:rPr>
                <w:t>кодекса</w:t>
              </w:r>
            </w:hyperlink>
          </w:p>
        </w:tc>
        <w:tc>
          <w:tcPr>
            <w:tcW w:w="0" w:type="auto"/>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Религиозная организация, имеющая в собственности здания или сооружения религиозного или благотворительного назначения</w:t>
            </w:r>
          </w:p>
        </w:tc>
        <w:tc>
          <w:tcPr>
            <w:tcW w:w="343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Земельный участок, на котором расположены здания или сооружения религиозного или благотворительного назначения</w:t>
            </w:r>
          </w:p>
        </w:tc>
        <w:tc>
          <w:tcPr>
            <w:tcW w:w="326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Документ, удостоверяющий (устанавливающий) права заявителя на здание, сооружение, если право на такое здание, сооружение не зарегистрировано в ЕГРП</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ЕГРП (при наличии соответствующих прав на земельный участок)</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xml:space="preserve">Сообщение заявителя (заявителей), содержащее перечень всех зданий, сооружений, расположенных </w:t>
            </w:r>
            <w:r w:rsidRPr="00F60266">
              <w:rPr>
                <w:rFonts w:ascii="Arial" w:eastAsia="Times New Roman" w:hAnsi="Arial" w:cs="Arial"/>
                <w:sz w:val="24"/>
                <w:szCs w:val="24"/>
                <w:lang w:eastAsia="ru-RU"/>
              </w:rPr>
              <w:lastRenderedPageBreak/>
              <w:t>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Кадастровый паспорт испрашиваемого земельного участка либо кадастровая выписка об испрашиваемом земельном участке</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Кадастровый паспорт здания, сооружения, расположенного на испрашиваемом земельном участке</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Выписка из ЕГРП о правах на приобретаемый земельный участок и расположенных на нем объектов недвижимого имущества либо уведомление об отсутствии в ЕГРП запрашиваемых сведений</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Выписка из ЕГРЮЛ о юридическом лице, являющемся заявителем</w:t>
            </w:r>
          </w:p>
        </w:tc>
      </w:tr>
      <w:tr w:rsidR="00F60266" w:rsidRPr="00F60266" w:rsidTr="00F60266">
        <w:trPr>
          <w:trHeight w:val="166"/>
        </w:trPr>
        <w:tc>
          <w:tcPr>
            <w:tcW w:w="1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numPr>
                <w:ilvl w:val="0"/>
                <w:numId w:val="3"/>
              </w:numPr>
              <w:spacing w:after="0" w:line="276" w:lineRule="atLeast"/>
              <w:ind w:left="300" w:firstLine="0"/>
              <w:jc w:val="center"/>
              <w:rPr>
                <w:rFonts w:ascii="Arial" w:eastAsia="Times New Roman" w:hAnsi="Arial" w:cs="Arial"/>
                <w:sz w:val="24"/>
                <w:szCs w:val="24"/>
                <w:lang w:eastAsia="ru-RU"/>
              </w:rPr>
            </w:pPr>
            <w:r w:rsidRPr="00F60266">
              <w:rPr>
                <w:rFonts w:ascii="Arial" w:eastAsia="Times New Roman" w:hAnsi="Arial" w:cs="Arial"/>
                <w:sz w:val="24"/>
                <w:szCs w:val="24"/>
                <w:lang w:eastAsia="ru-RU"/>
              </w:rPr>
              <w:lastRenderedPageBreak/>
              <w:t> </w:t>
            </w:r>
          </w:p>
        </w:tc>
        <w:tc>
          <w:tcPr>
            <w:tcW w:w="292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Подпункт 3 статьи 39.5 Земельного </w:t>
            </w:r>
            <w:hyperlink r:id="rId64" w:tgtFrame="_blank" w:history="1">
              <w:r w:rsidRPr="00F60266">
                <w:rPr>
                  <w:rFonts w:ascii="Arial" w:eastAsia="Times New Roman" w:hAnsi="Arial" w:cs="Arial"/>
                  <w:color w:val="0000FF"/>
                  <w:sz w:val="24"/>
                  <w:szCs w:val="24"/>
                  <w:lang w:eastAsia="ru-RU"/>
                </w:rPr>
                <w:t>кодекса</w:t>
              </w:r>
            </w:hyperlink>
          </w:p>
        </w:tc>
        <w:tc>
          <w:tcPr>
            <w:tcW w:w="0" w:type="auto"/>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xml:space="preserve">Некоммерческая организация, созданная гражданами, которой </w:t>
            </w:r>
            <w:r w:rsidRPr="00F60266">
              <w:rPr>
                <w:rFonts w:ascii="Arial" w:eastAsia="Times New Roman" w:hAnsi="Arial" w:cs="Arial"/>
                <w:sz w:val="24"/>
                <w:szCs w:val="24"/>
                <w:lang w:eastAsia="ru-RU"/>
              </w:rPr>
              <w:lastRenderedPageBreak/>
              <w:t>предоставлен земельный участок для садоводства, огородничества</w:t>
            </w:r>
          </w:p>
        </w:tc>
        <w:tc>
          <w:tcPr>
            <w:tcW w:w="343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lastRenderedPageBreak/>
              <w:t xml:space="preserve">Земельный участок, образованный в результате </w:t>
            </w:r>
            <w:r w:rsidRPr="00F60266">
              <w:rPr>
                <w:rFonts w:ascii="Arial" w:eastAsia="Times New Roman" w:hAnsi="Arial" w:cs="Arial"/>
                <w:sz w:val="24"/>
                <w:szCs w:val="24"/>
                <w:lang w:eastAsia="ru-RU"/>
              </w:rPr>
              <w:lastRenderedPageBreak/>
              <w:t>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326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lastRenderedPageBreak/>
              <w:t xml:space="preserve">Решение органа некоммерческой организации </w:t>
            </w:r>
            <w:r w:rsidRPr="00F60266">
              <w:rPr>
                <w:rFonts w:ascii="Arial" w:eastAsia="Times New Roman" w:hAnsi="Arial" w:cs="Arial"/>
                <w:sz w:val="24"/>
                <w:szCs w:val="24"/>
                <w:lang w:eastAsia="ru-RU"/>
              </w:rPr>
              <w:lastRenderedPageBreak/>
              <w:t>о приобретении земельного участка</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Утвержденный проект межевания территории</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Проект организации и застройки территории некоммерческого объединения (в случае отсутствия утвержденного проекта межевания территории)</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 Выписка из ЕГРН о правах на приобретаемый земельный участок (за исключением случаев образования земельных участков, государственная собственность на которые не разграничена) или уведомление об отсутствии в ЕГРП запрашиваемых сведений о зарегистрированных правах на указанный земельный участок</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Выписка из ЕГРЮЛ о юридическом лице, являющемся заявителем</w:t>
            </w:r>
          </w:p>
        </w:tc>
      </w:tr>
      <w:tr w:rsidR="00F60266" w:rsidRPr="00F60266" w:rsidTr="00F60266">
        <w:trPr>
          <w:trHeight w:val="1164"/>
        </w:trPr>
        <w:tc>
          <w:tcPr>
            <w:tcW w:w="1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numPr>
                <w:ilvl w:val="0"/>
                <w:numId w:val="4"/>
              </w:numPr>
              <w:spacing w:after="0" w:line="276" w:lineRule="atLeast"/>
              <w:ind w:left="300" w:firstLine="0"/>
              <w:jc w:val="center"/>
              <w:rPr>
                <w:rFonts w:ascii="Arial" w:eastAsia="Times New Roman" w:hAnsi="Arial" w:cs="Arial"/>
                <w:sz w:val="24"/>
                <w:szCs w:val="24"/>
                <w:lang w:eastAsia="ru-RU"/>
              </w:rPr>
            </w:pPr>
            <w:r w:rsidRPr="00F60266">
              <w:rPr>
                <w:rFonts w:ascii="Arial" w:eastAsia="Times New Roman" w:hAnsi="Arial" w:cs="Arial"/>
                <w:sz w:val="24"/>
                <w:szCs w:val="24"/>
                <w:lang w:eastAsia="ru-RU"/>
              </w:rPr>
              <w:lastRenderedPageBreak/>
              <w:t> </w:t>
            </w:r>
          </w:p>
        </w:tc>
        <w:tc>
          <w:tcPr>
            <w:tcW w:w="292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Подпункт 3 статьи 39.5 Земельного </w:t>
            </w:r>
            <w:hyperlink r:id="rId65" w:tgtFrame="_blank" w:history="1">
              <w:r w:rsidRPr="00F60266">
                <w:rPr>
                  <w:rFonts w:ascii="Arial" w:eastAsia="Times New Roman" w:hAnsi="Arial" w:cs="Arial"/>
                  <w:color w:val="0000FF"/>
                  <w:sz w:val="24"/>
                  <w:szCs w:val="24"/>
                  <w:lang w:eastAsia="ru-RU"/>
                </w:rPr>
                <w:t>кодекса</w:t>
              </w:r>
            </w:hyperlink>
          </w:p>
        </w:tc>
        <w:tc>
          <w:tcPr>
            <w:tcW w:w="0" w:type="auto"/>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xml:space="preserve">Члены некоммерческой организации, созданной гражданами, которой предоставлен </w:t>
            </w:r>
            <w:r w:rsidRPr="00F60266">
              <w:rPr>
                <w:rFonts w:ascii="Arial" w:eastAsia="Times New Roman" w:hAnsi="Arial" w:cs="Arial"/>
                <w:sz w:val="24"/>
                <w:szCs w:val="24"/>
                <w:lang w:eastAsia="ru-RU"/>
              </w:rPr>
              <w:lastRenderedPageBreak/>
              <w:t>земельный участок для садоводства, огородничества</w:t>
            </w:r>
          </w:p>
        </w:tc>
        <w:tc>
          <w:tcPr>
            <w:tcW w:w="343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lastRenderedPageBreak/>
              <w:t xml:space="preserve">Земельный участок, образованный в результате раздела земельного участка, предоставленного </w:t>
            </w:r>
            <w:r w:rsidRPr="00F60266">
              <w:rPr>
                <w:rFonts w:ascii="Arial" w:eastAsia="Times New Roman" w:hAnsi="Arial" w:cs="Arial"/>
                <w:sz w:val="24"/>
                <w:szCs w:val="24"/>
                <w:lang w:eastAsia="ru-RU"/>
              </w:rPr>
              <w:lastRenderedPageBreak/>
              <w:t>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3268"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lastRenderedPageBreak/>
              <w:t>Документ, подтверждающий членство заявителя в некоммерческой организации</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lastRenderedPageBreak/>
              <w:t>* Утвержденный проект межевания территории</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Проект организации и застройки территории некоммерческого объединения (в случае отсутствия утвержденного проекта межевания территории)</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 Выписка из ЕГРН о правах на приобретаемый земельный участок (за исключением случаев образования земельных участков, государственная собственность на которые не разграничена) или уведомление об отсутствии в ЕГРП запрашиваемых сведений о зарегистрированных правах на указанный земельный участок</w:t>
            </w:r>
          </w:p>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Выписка из ЕГРЮЛ о некоммерческой организации, членом которой является гражданин</w:t>
            </w:r>
          </w:p>
        </w:tc>
      </w:tr>
      <w:tr w:rsidR="00F60266" w:rsidRPr="00F60266" w:rsidTr="00F60266">
        <w:tc>
          <w:tcPr>
            <w:tcW w:w="1102"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numPr>
                <w:ilvl w:val="0"/>
                <w:numId w:val="5"/>
              </w:numPr>
              <w:spacing w:after="0" w:line="276" w:lineRule="atLeast"/>
              <w:ind w:left="300" w:firstLine="0"/>
              <w:jc w:val="center"/>
              <w:rPr>
                <w:rFonts w:ascii="Arial" w:eastAsia="Times New Roman" w:hAnsi="Arial" w:cs="Arial"/>
                <w:sz w:val="24"/>
                <w:szCs w:val="24"/>
                <w:lang w:eastAsia="ru-RU"/>
              </w:rPr>
            </w:pPr>
            <w:r w:rsidRPr="00F60266">
              <w:rPr>
                <w:rFonts w:ascii="Arial" w:eastAsia="Times New Roman" w:hAnsi="Arial" w:cs="Arial"/>
                <w:sz w:val="24"/>
                <w:szCs w:val="24"/>
                <w:lang w:eastAsia="ru-RU"/>
              </w:rPr>
              <w:lastRenderedPageBreak/>
              <w:t> </w:t>
            </w:r>
          </w:p>
        </w:tc>
        <w:tc>
          <w:tcPr>
            <w:tcW w:w="292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Подпункт 4 статьи 39.5 Земельного </w:t>
            </w:r>
            <w:hyperlink r:id="rId66" w:tgtFrame="_blank" w:history="1">
              <w:r w:rsidRPr="00F60266">
                <w:rPr>
                  <w:rFonts w:ascii="Arial" w:eastAsia="Times New Roman" w:hAnsi="Arial" w:cs="Arial"/>
                  <w:color w:val="0000FF"/>
                  <w:sz w:val="24"/>
                  <w:szCs w:val="24"/>
                  <w:lang w:eastAsia="ru-RU"/>
                </w:rPr>
                <w:t>кодекса</w:t>
              </w:r>
            </w:hyperlink>
          </w:p>
        </w:tc>
        <w:tc>
          <w:tcPr>
            <w:tcW w:w="0" w:type="auto"/>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xml:space="preserve">Гражданин, которому земельный участок предоставлен в безвозмездное пользование на срок не более чем шесть лет для ведения </w:t>
            </w:r>
            <w:r w:rsidRPr="00F60266">
              <w:rPr>
                <w:rFonts w:ascii="Arial" w:eastAsia="Times New Roman" w:hAnsi="Arial" w:cs="Arial"/>
                <w:sz w:val="24"/>
                <w:szCs w:val="24"/>
                <w:lang w:eastAsia="ru-RU"/>
              </w:rPr>
              <w:lastRenderedPageBreak/>
              <w:t>личного подсобного хозяйства или для осуществления крестьянским (фермерским) хозяйством его деятельности на территории муниципального образования, определенного законом субъекта Российской Федерации</w:t>
            </w:r>
          </w:p>
        </w:tc>
        <w:tc>
          <w:tcPr>
            <w:tcW w:w="3437"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lastRenderedPageBreak/>
              <w:t xml:space="preserve">Земельный участок, предназначенный для ведения личного подсобного хозяйства или для </w:t>
            </w:r>
            <w:r w:rsidRPr="00F60266">
              <w:rPr>
                <w:rFonts w:ascii="Arial" w:eastAsia="Times New Roman" w:hAnsi="Arial" w:cs="Arial"/>
                <w:sz w:val="24"/>
                <w:szCs w:val="24"/>
                <w:lang w:eastAsia="ru-RU"/>
              </w:rPr>
              <w:lastRenderedPageBreak/>
              <w:t>осуществления крестьянским (фермерским) хозяйством его деятельности и используемый более пяти лет в соответствии с разрешенным использованием</w:t>
            </w:r>
          </w:p>
        </w:tc>
        <w:tc>
          <w:tcPr>
            <w:tcW w:w="3268"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lastRenderedPageBreak/>
              <w:t> </w:t>
            </w:r>
          </w:p>
        </w:tc>
      </w:tr>
      <w:tr w:rsidR="00F60266" w:rsidRPr="00F60266" w:rsidTr="00F60266">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3268" w:type="dxa"/>
            <w:tcBorders>
              <w:left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Выписка из ЕГРН о правах на приобретаемый земельный участок</w:t>
            </w:r>
          </w:p>
        </w:tc>
      </w:tr>
      <w:tr w:rsidR="00F60266" w:rsidRPr="00F60266" w:rsidTr="00F60266">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3268"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ind w:firstLine="720"/>
              <w:rPr>
                <w:rFonts w:ascii="Arial" w:eastAsia="Times New Roman" w:hAnsi="Arial" w:cs="Arial"/>
                <w:sz w:val="24"/>
                <w:szCs w:val="24"/>
                <w:lang w:eastAsia="ru-RU"/>
              </w:rPr>
            </w:pPr>
            <w:r w:rsidRPr="00F60266">
              <w:rPr>
                <w:rFonts w:ascii="Arial" w:eastAsia="Times New Roman" w:hAnsi="Arial" w:cs="Arial"/>
                <w:sz w:val="24"/>
                <w:szCs w:val="24"/>
                <w:lang w:eastAsia="ru-RU"/>
              </w:rPr>
              <w:t> </w:t>
            </w:r>
          </w:p>
        </w:tc>
      </w:tr>
      <w:tr w:rsidR="00F60266" w:rsidRPr="00F60266" w:rsidTr="00F60266">
        <w:tc>
          <w:tcPr>
            <w:tcW w:w="1102"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numPr>
                <w:ilvl w:val="0"/>
                <w:numId w:val="6"/>
              </w:numPr>
              <w:spacing w:after="0" w:line="276" w:lineRule="atLeast"/>
              <w:ind w:left="300" w:firstLine="0"/>
              <w:jc w:val="center"/>
              <w:rPr>
                <w:rFonts w:ascii="Arial" w:eastAsia="Times New Roman" w:hAnsi="Arial" w:cs="Arial"/>
                <w:sz w:val="24"/>
                <w:szCs w:val="24"/>
                <w:lang w:eastAsia="ru-RU"/>
              </w:rPr>
            </w:pPr>
            <w:r w:rsidRPr="00F60266">
              <w:rPr>
                <w:rFonts w:ascii="Arial" w:eastAsia="Times New Roman" w:hAnsi="Arial" w:cs="Arial"/>
                <w:sz w:val="24"/>
                <w:szCs w:val="24"/>
                <w:lang w:eastAsia="ru-RU"/>
              </w:rPr>
              <w:lastRenderedPageBreak/>
              <w:t> </w:t>
            </w:r>
          </w:p>
        </w:tc>
        <w:tc>
          <w:tcPr>
            <w:tcW w:w="292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Подпункт 5 статьи 39.5 Земельного </w:t>
            </w:r>
            <w:hyperlink r:id="rId67" w:tgtFrame="_blank" w:history="1">
              <w:r w:rsidRPr="00F60266">
                <w:rPr>
                  <w:rFonts w:ascii="Arial" w:eastAsia="Times New Roman" w:hAnsi="Arial" w:cs="Arial"/>
                  <w:color w:val="0000FF"/>
                  <w:sz w:val="24"/>
                  <w:szCs w:val="24"/>
                  <w:lang w:eastAsia="ru-RU"/>
                </w:rPr>
                <w:t>кодекса</w:t>
              </w:r>
            </w:hyperlink>
          </w:p>
        </w:tc>
        <w:tc>
          <w:tcPr>
            <w:tcW w:w="0" w:type="auto"/>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Гражданин, работающий по основному месту работы в муниципальных образованиях по специальности, которые установлены законом субъекта Российской Федерации</w:t>
            </w:r>
          </w:p>
        </w:tc>
        <w:tc>
          <w:tcPr>
            <w:tcW w:w="3437"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Земельный участок, предназначенный для индивидуального жилищного строительства или ведения личного подсобного хозяйства, расположенный в муниципальном образовании, определенном законом субъекта Российской Федерации</w:t>
            </w:r>
          </w:p>
        </w:tc>
        <w:tc>
          <w:tcPr>
            <w:tcW w:w="3268"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Приказ о приеме на работу, выписка из трудовой книжки или трудовой договор (контракт)</w:t>
            </w:r>
          </w:p>
        </w:tc>
      </w:tr>
      <w:tr w:rsidR="00F60266" w:rsidRPr="00F60266" w:rsidTr="00F60266">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3268" w:type="dxa"/>
            <w:tcBorders>
              <w:left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w:t>
            </w:r>
          </w:p>
        </w:tc>
      </w:tr>
      <w:tr w:rsidR="00F60266" w:rsidRPr="00F60266" w:rsidTr="00F60266">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3268"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Выписка из ЕГРН о правах на приобретаемый земельный участок или уведомление об отсутствии в ЕГРН запрашиваемых сведений о зарегистрированных правах на указанный земельный участок</w:t>
            </w:r>
          </w:p>
        </w:tc>
      </w:tr>
      <w:tr w:rsidR="00F60266" w:rsidRPr="00F60266" w:rsidTr="00F60266">
        <w:tc>
          <w:tcPr>
            <w:tcW w:w="1102"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numPr>
                <w:ilvl w:val="0"/>
                <w:numId w:val="7"/>
              </w:numPr>
              <w:spacing w:after="0" w:line="276" w:lineRule="atLeast"/>
              <w:ind w:left="300" w:firstLine="0"/>
              <w:jc w:val="center"/>
              <w:rPr>
                <w:rFonts w:ascii="Arial" w:eastAsia="Times New Roman" w:hAnsi="Arial" w:cs="Arial"/>
                <w:sz w:val="24"/>
                <w:szCs w:val="24"/>
                <w:lang w:eastAsia="ru-RU"/>
              </w:rPr>
            </w:pPr>
            <w:r w:rsidRPr="00F60266">
              <w:rPr>
                <w:rFonts w:ascii="Arial" w:eastAsia="Times New Roman" w:hAnsi="Arial" w:cs="Arial"/>
                <w:sz w:val="24"/>
                <w:szCs w:val="24"/>
                <w:lang w:eastAsia="ru-RU"/>
              </w:rPr>
              <w:t> </w:t>
            </w:r>
          </w:p>
        </w:tc>
        <w:tc>
          <w:tcPr>
            <w:tcW w:w="292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Подпункт 6 статьи 39.5 Земельного </w:t>
            </w:r>
            <w:hyperlink r:id="rId68" w:tgtFrame="_blank" w:history="1">
              <w:r w:rsidRPr="00F60266">
                <w:rPr>
                  <w:rFonts w:ascii="Arial" w:eastAsia="Times New Roman" w:hAnsi="Arial" w:cs="Arial"/>
                  <w:color w:val="0000FF"/>
                  <w:sz w:val="24"/>
                  <w:szCs w:val="24"/>
                  <w:lang w:eastAsia="ru-RU"/>
                </w:rPr>
                <w:t>кодекса</w:t>
              </w:r>
            </w:hyperlink>
          </w:p>
        </w:tc>
        <w:tc>
          <w:tcPr>
            <w:tcW w:w="0" w:type="auto"/>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Граждане, имеющие трех и более детей</w:t>
            </w:r>
          </w:p>
        </w:tc>
        <w:tc>
          <w:tcPr>
            <w:tcW w:w="3437"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Случаи предоставления земельных участков устанавливаются законом субъекта Российской Федерации</w:t>
            </w:r>
          </w:p>
        </w:tc>
        <w:tc>
          <w:tcPr>
            <w:tcW w:w="3268"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Документы, подтверждающие условия предоставления земельных участков в соответствии с законодательством субъектов Российской Федерации</w:t>
            </w:r>
          </w:p>
        </w:tc>
      </w:tr>
      <w:tr w:rsidR="00F60266" w:rsidRPr="00F60266" w:rsidTr="00F60266">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3268" w:type="dxa"/>
            <w:tcBorders>
              <w:left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w:t>
            </w:r>
          </w:p>
        </w:tc>
      </w:tr>
      <w:tr w:rsidR="00F60266" w:rsidRPr="00F60266" w:rsidTr="00F60266">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3268"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Выписка из ЕГРН о правах на приобретаемый земельный участок или уведомление об отсутствии в ЕГРН запрашиваемых сведений о зарегистрированных правах на указанный земельный участок</w:t>
            </w:r>
          </w:p>
        </w:tc>
      </w:tr>
      <w:tr w:rsidR="00F60266" w:rsidRPr="00F60266" w:rsidTr="00F60266">
        <w:tc>
          <w:tcPr>
            <w:tcW w:w="1102"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numPr>
                <w:ilvl w:val="0"/>
                <w:numId w:val="8"/>
              </w:numPr>
              <w:spacing w:after="0" w:line="276" w:lineRule="atLeast"/>
              <w:ind w:left="300" w:firstLine="0"/>
              <w:jc w:val="center"/>
              <w:rPr>
                <w:rFonts w:ascii="Arial" w:eastAsia="Times New Roman" w:hAnsi="Arial" w:cs="Arial"/>
                <w:sz w:val="24"/>
                <w:szCs w:val="24"/>
                <w:lang w:eastAsia="ru-RU"/>
              </w:rPr>
            </w:pPr>
            <w:r w:rsidRPr="00F60266">
              <w:rPr>
                <w:rFonts w:ascii="Arial" w:eastAsia="Times New Roman" w:hAnsi="Arial" w:cs="Arial"/>
                <w:sz w:val="24"/>
                <w:szCs w:val="24"/>
                <w:lang w:eastAsia="ru-RU"/>
              </w:rPr>
              <w:lastRenderedPageBreak/>
              <w:t> </w:t>
            </w:r>
          </w:p>
        </w:tc>
        <w:tc>
          <w:tcPr>
            <w:tcW w:w="2924"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Подпункт 7 статьи 39.5 Земельного </w:t>
            </w:r>
            <w:hyperlink r:id="rId69" w:tgtFrame="_blank" w:history="1">
              <w:r w:rsidRPr="00F60266">
                <w:rPr>
                  <w:rFonts w:ascii="Arial" w:eastAsia="Times New Roman" w:hAnsi="Arial" w:cs="Arial"/>
                  <w:color w:val="0000FF"/>
                  <w:sz w:val="24"/>
                  <w:szCs w:val="24"/>
                  <w:lang w:eastAsia="ru-RU"/>
                </w:rPr>
                <w:t>кодекса</w:t>
              </w:r>
            </w:hyperlink>
          </w:p>
        </w:tc>
        <w:tc>
          <w:tcPr>
            <w:tcW w:w="0" w:type="auto"/>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Отдельные категории граждан и (или) некоммерческие организации, созданные гражданами, устанавливаемые федеральным законом</w:t>
            </w:r>
          </w:p>
        </w:tc>
        <w:tc>
          <w:tcPr>
            <w:tcW w:w="3437" w:type="dxa"/>
            <w:vMerge w:val="restart"/>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Случаи предоставления земельных участков устанавливаются федеральным законом</w:t>
            </w:r>
          </w:p>
        </w:tc>
        <w:tc>
          <w:tcPr>
            <w:tcW w:w="3268" w:type="dxa"/>
            <w:tcBorders>
              <w:top w:val="single" w:sz="6" w:space="0" w:color="000000"/>
              <w:left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Документы, подтверждающие право на приобретение земельного участка, установленные законодательством Российской Федерации</w:t>
            </w:r>
          </w:p>
        </w:tc>
      </w:tr>
      <w:tr w:rsidR="00F60266" w:rsidRPr="00F60266" w:rsidTr="00F60266">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3268" w:type="dxa"/>
            <w:tcBorders>
              <w:left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w:t>
            </w:r>
          </w:p>
        </w:tc>
      </w:tr>
      <w:tr w:rsidR="00F60266" w:rsidRPr="00F60266" w:rsidTr="00F60266">
        <w:trPr>
          <w:trHeight w:val="1122"/>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F60266" w:rsidRPr="00F60266" w:rsidRDefault="00F60266" w:rsidP="00F60266">
            <w:pPr>
              <w:spacing w:after="0" w:line="240" w:lineRule="auto"/>
              <w:rPr>
                <w:rFonts w:ascii="Arial" w:eastAsia="Times New Roman" w:hAnsi="Arial" w:cs="Arial"/>
                <w:sz w:val="24"/>
                <w:szCs w:val="24"/>
                <w:lang w:eastAsia="ru-RU"/>
              </w:rPr>
            </w:pPr>
          </w:p>
        </w:tc>
        <w:tc>
          <w:tcPr>
            <w:tcW w:w="3268" w:type="dxa"/>
            <w:tcBorders>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Выписка из ЕГРН о правах на приобретаемый земельный участок или уведомление об отсутствии в ЕГРН запрашиваемых сведений о зарегистрированных правах на указанный земельный участок</w:t>
            </w:r>
          </w:p>
        </w:tc>
      </w:tr>
      <w:tr w:rsidR="00F60266" w:rsidRPr="00F60266" w:rsidTr="00F60266">
        <w:tc>
          <w:tcPr>
            <w:tcW w:w="1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numPr>
                <w:ilvl w:val="0"/>
                <w:numId w:val="9"/>
              </w:numPr>
              <w:spacing w:after="0" w:line="276" w:lineRule="atLeast"/>
              <w:ind w:left="300" w:firstLine="0"/>
              <w:jc w:val="center"/>
              <w:rPr>
                <w:rFonts w:ascii="Arial" w:eastAsia="Times New Roman" w:hAnsi="Arial" w:cs="Arial"/>
                <w:sz w:val="24"/>
                <w:szCs w:val="24"/>
                <w:lang w:eastAsia="ru-RU"/>
              </w:rPr>
            </w:pPr>
            <w:r w:rsidRPr="00F60266">
              <w:rPr>
                <w:rFonts w:ascii="Arial" w:eastAsia="Times New Roman" w:hAnsi="Arial" w:cs="Arial"/>
                <w:sz w:val="24"/>
                <w:szCs w:val="24"/>
                <w:lang w:eastAsia="ru-RU"/>
              </w:rPr>
              <w:t> </w:t>
            </w:r>
          </w:p>
        </w:tc>
        <w:tc>
          <w:tcPr>
            <w:tcW w:w="292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Подпункт 7 статьи 39.5 Земельного </w:t>
            </w:r>
            <w:hyperlink r:id="rId70" w:tgtFrame="_blank" w:history="1">
              <w:r w:rsidRPr="00F60266">
                <w:rPr>
                  <w:rFonts w:ascii="Arial" w:eastAsia="Times New Roman" w:hAnsi="Arial" w:cs="Arial"/>
                  <w:color w:val="0000FF"/>
                  <w:sz w:val="24"/>
                  <w:szCs w:val="24"/>
                  <w:lang w:eastAsia="ru-RU"/>
                </w:rPr>
                <w:t>кодекса</w:t>
              </w:r>
            </w:hyperlink>
          </w:p>
        </w:tc>
        <w:tc>
          <w:tcPr>
            <w:tcW w:w="0" w:type="auto"/>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Отдельные категории граждан, устанавливаемые законом субъекта Российской Федерации</w:t>
            </w:r>
          </w:p>
        </w:tc>
        <w:tc>
          <w:tcPr>
            <w:tcW w:w="343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Случаи предоставления земельных участков устанавливаются законом субъекта Российской Федерации</w:t>
            </w:r>
          </w:p>
        </w:tc>
        <w:tc>
          <w:tcPr>
            <w:tcW w:w="326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 xml:space="preserve">Документы, подтверждающие право на приобретение земельного участка, установленные законом </w:t>
            </w:r>
            <w:r w:rsidRPr="00F60266">
              <w:rPr>
                <w:rFonts w:ascii="Arial" w:eastAsia="Times New Roman" w:hAnsi="Arial" w:cs="Arial"/>
                <w:sz w:val="24"/>
                <w:szCs w:val="24"/>
                <w:lang w:eastAsia="ru-RU"/>
              </w:rPr>
              <w:lastRenderedPageBreak/>
              <w:t>субъекта Российской Федерации</w:t>
            </w:r>
          </w:p>
        </w:tc>
      </w:tr>
      <w:tr w:rsidR="00F60266" w:rsidRPr="00F60266" w:rsidTr="00F60266">
        <w:tc>
          <w:tcPr>
            <w:tcW w:w="110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numPr>
                <w:ilvl w:val="0"/>
                <w:numId w:val="10"/>
              </w:numPr>
              <w:spacing w:after="0" w:line="276" w:lineRule="atLeast"/>
              <w:ind w:left="360" w:firstLine="0"/>
              <w:jc w:val="center"/>
              <w:rPr>
                <w:rFonts w:ascii="Arial" w:eastAsia="Times New Roman" w:hAnsi="Arial" w:cs="Arial"/>
                <w:sz w:val="24"/>
                <w:szCs w:val="24"/>
                <w:lang w:eastAsia="ru-RU"/>
              </w:rPr>
            </w:pPr>
            <w:r w:rsidRPr="00F60266">
              <w:rPr>
                <w:rFonts w:ascii="Arial" w:eastAsia="Times New Roman" w:hAnsi="Arial" w:cs="Arial"/>
                <w:sz w:val="24"/>
                <w:szCs w:val="24"/>
                <w:lang w:eastAsia="ru-RU"/>
              </w:rPr>
              <w:lastRenderedPageBreak/>
              <w:t> </w:t>
            </w:r>
          </w:p>
        </w:tc>
        <w:tc>
          <w:tcPr>
            <w:tcW w:w="292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Подпункт 8 статьи 39.5 Земельного </w:t>
            </w:r>
            <w:hyperlink r:id="rId71" w:tgtFrame="_blank" w:history="1">
              <w:r w:rsidRPr="00F60266">
                <w:rPr>
                  <w:rFonts w:ascii="Arial" w:eastAsia="Times New Roman" w:hAnsi="Arial" w:cs="Arial"/>
                  <w:color w:val="0000FF"/>
                  <w:sz w:val="24"/>
                  <w:szCs w:val="24"/>
                  <w:lang w:eastAsia="ru-RU"/>
                </w:rPr>
                <w:t>кодекса</w:t>
              </w:r>
            </w:hyperlink>
          </w:p>
        </w:tc>
        <w:tc>
          <w:tcPr>
            <w:tcW w:w="0" w:type="auto"/>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Религиозная организация, имеющая земельный участок на праве постоянного (бессрочного) пользования и предназначенный для сельскохозяйственного производства</w:t>
            </w:r>
          </w:p>
        </w:tc>
        <w:tc>
          <w:tcPr>
            <w:tcW w:w="343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Случаи предоставления земельных участков устанавливаются законом субъекта Российской Федерации</w:t>
            </w:r>
          </w:p>
        </w:tc>
        <w:tc>
          <w:tcPr>
            <w:tcW w:w="326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76" w:lineRule="atLeast"/>
              <w:rPr>
                <w:rFonts w:ascii="Arial" w:eastAsia="Times New Roman" w:hAnsi="Arial" w:cs="Arial"/>
                <w:sz w:val="24"/>
                <w:szCs w:val="24"/>
                <w:lang w:eastAsia="ru-RU"/>
              </w:rPr>
            </w:pPr>
            <w:r w:rsidRPr="00F60266">
              <w:rPr>
                <w:rFonts w:ascii="Arial" w:eastAsia="Times New Roman" w:hAnsi="Arial" w:cs="Arial"/>
                <w:sz w:val="24"/>
                <w:szCs w:val="24"/>
                <w:lang w:eastAsia="ru-RU"/>
              </w:rPr>
              <w:t>Документы, подтверждающие право на приобретение земельного участка, установленные законом субъекта Российской Федерации</w:t>
            </w:r>
          </w:p>
        </w:tc>
      </w:tr>
    </w:tbl>
    <w:p w:rsidR="00F60266" w:rsidRPr="00F60266" w:rsidRDefault="00F60266" w:rsidP="00F60266">
      <w:pPr>
        <w:spacing w:after="0" w:line="240" w:lineRule="auto"/>
        <w:ind w:firstLine="540"/>
        <w:jc w:val="both"/>
        <w:rPr>
          <w:rFonts w:ascii="Arial" w:eastAsia="Times New Roman" w:hAnsi="Arial" w:cs="Arial"/>
          <w:color w:val="000000"/>
          <w:sz w:val="20"/>
          <w:szCs w:val="20"/>
          <w:lang w:eastAsia="ru-RU"/>
        </w:rPr>
      </w:pPr>
      <w:r w:rsidRPr="00F60266">
        <w:rPr>
          <w:rFonts w:ascii="Arial" w:eastAsia="Times New Roman" w:hAnsi="Arial" w:cs="Arial"/>
          <w:color w:val="000000"/>
          <w:sz w:val="24"/>
          <w:szCs w:val="24"/>
          <w:lang w:eastAsia="ru-RU"/>
        </w:rPr>
        <w:t>--------------------------------</w:t>
      </w:r>
    </w:p>
    <w:p w:rsidR="00F60266" w:rsidRPr="00F60266" w:rsidRDefault="00F60266" w:rsidP="00F60266">
      <w:pPr>
        <w:spacing w:after="0" w:line="240" w:lineRule="auto"/>
        <w:ind w:firstLine="540"/>
        <w:jc w:val="both"/>
        <w:rPr>
          <w:rFonts w:ascii="Arial" w:eastAsia="Times New Roman" w:hAnsi="Arial" w:cs="Arial"/>
          <w:color w:val="000000"/>
          <w:sz w:val="20"/>
          <w:szCs w:val="20"/>
          <w:lang w:eastAsia="ru-RU"/>
        </w:rPr>
      </w:pPr>
      <w:bookmarkStart w:id="2" w:name="P862"/>
      <w:bookmarkEnd w:id="2"/>
      <w:r w:rsidRPr="00F60266">
        <w:rPr>
          <w:rFonts w:ascii="Arial" w:eastAsia="Times New Roman" w:hAnsi="Arial" w:cs="Arial"/>
          <w:color w:val="000000"/>
          <w:sz w:val="24"/>
          <w:szCs w:val="24"/>
          <w:lang w:eastAsia="ru-RU"/>
        </w:rPr>
        <w:t>&lt;1&gt; Документы представляются (направляются) в подлиннике (в копии, если документы являются общедоступными) либо в копиях, заверяемых сотрудником по приему документов органа местного самоуправления, принимающего заявление о приобретении прав на земельный участок.</w:t>
      </w:r>
    </w:p>
    <w:p w:rsidR="00F60266" w:rsidRPr="00F60266" w:rsidRDefault="00F60266" w:rsidP="00F60266">
      <w:pPr>
        <w:spacing w:after="0" w:line="240" w:lineRule="auto"/>
        <w:ind w:firstLine="540"/>
        <w:jc w:val="both"/>
        <w:rPr>
          <w:rFonts w:ascii="Arial" w:eastAsia="Times New Roman" w:hAnsi="Arial" w:cs="Arial"/>
          <w:color w:val="000000"/>
          <w:sz w:val="20"/>
          <w:szCs w:val="20"/>
          <w:lang w:eastAsia="ru-RU"/>
        </w:rPr>
      </w:pPr>
      <w:bookmarkStart w:id="3" w:name="P863"/>
      <w:bookmarkEnd w:id="3"/>
      <w:r w:rsidRPr="00F60266">
        <w:rPr>
          <w:rFonts w:ascii="Arial" w:eastAsia="Times New Roman" w:hAnsi="Arial" w:cs="Arial"/>
          <w:color w:val="000000"/>
          <w:sz w:val="24"/>
          <w:szCs w:val="24"/>
          <w:lang w:eastAsia="ru-RU"/>
        </w:rPr>
        <w:t>&lt;2&gt; Документы, обозначенные символом «*», запрашиваются органом, уполномоченным на распоряжение земельными участками, (далее - уполномоченный орган), посредством межведомственного информационного взаимодействия. Кадастровый паспорт испрашиваемого земельного участка либо кадастровая выписка об испрашиваемом земельном участке не прилагаются к заявлению о приобретении прав на земельный участок и не запрашиваются уполномоченным органом посредством межведомственного информационного взаимодействия при предоставлении земельного участка с предварительным согласованием предоставления земельного участка в случае, если испрашиваемый земельный участок предстоит образовать.</w:t>
      </w:r>
    </w:p>
    <w:p w:rsidR="00DC724E" w:rsidRDefault="00F60266" w:rsidP="00DC724E">
      <w:pPr>
        <w:spacing w:after="0" w:line="240" w:lineRule="auto"/>
        <w:ind w:firstLine="567"/>
        <w:jc w:val="both"/>
        <w:rPr>
          <w:rFonts w:ascii="Arial" w:eastAsia="Times New Roman" w:hAnsi="Arial" w:cs="Arial"/>
          <w:color w:val="000000"/>
          <w:sz w:val="24"/>
          <w:szCs w:val="24"/>
          <w:lang w:eastAsia="ru-RU"/>
        </w:rPr>
      </w:pPr>
      <w:bookmarkStart w:id="4" w:name="P866"/>
      <w:bookmarkEnd w:id="4"/>
      <w:r w:rsidRPr="00F60266">
        <w:rPr>
          <w:rFonts w:ascii="Arial" w:eastAsia="Times New Roman" w:hAnsi="Arial" w:cs="Arial"/>
          <w:color w:val="000000"/>
          <w:sz w:val="24"/>
          <w:szCs w:val="24"/>
          <w:lang w:eastAsia="ru-RU"/>
        </w:rPr>
        <w:t> </w:t>
      </w:r>
    </w:p>
    <w:p w:rsidR="00DC724E" w:rsidRDefault="00DC724E" w:rsidP="00DC724E">
      <w:pPr>
        <w:spacing w:after="0" w:line="240" w:lineRule="auto"/>
        <w:ind w:firstLine="567"/>
        <w:jc w:val="both"/>
        <w:rPr>
          <w:rFonts w:ascii="Arial" w:eastAsia="Times New Roman" w:hAnsi="Arial" w:cs="Arial"/>
          <w:color w:val="000000"/>
          <w:sz w:val="24"/>
          <w:szCs w:val="24"/>
          <w:lang w:eastAsia="ru-RU"/>
        </w:rPr>
      </w:pPr>
    </w:p>
    <w:p w:rsidR="00976038" w:rsidRDefault="00DC724E" w:rsidP="00DC724E">
      <w:pPr>
        <w:spacing w:after="0" w:line="240" w:lineRule="auto"/>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p>
    <w:p w:rsidR="00976038" w:rsidRDefault="00976038" w:rsidP="00DC724E">
      <w:pPr>
        <w:spacing w:after="0" w:line="240" w:lineRule="auto"/>
        <w:ind w:firstLine="567"/>
        <w:jc w:val="both"/>
        <w:rPr>
          <w:rFonts w:ascii="Arial" w:eastAsia="Times New Roman" w:hAnsi="Arial" w:cs="Arial"/>
          <w:color w:val="000000"/>
          <w:sz w:val="24"/>
          <w:szCs w:val="24"/>
          <w:lang w:eastAsia="ru-RU"/>
        </w:rPr>
      </w:pPr>
    </w:p>
    <w:p w:rsidR="009E66F3" w:rsidRDefault="009E66F3" w:rsidP="00DC724E">
      <w:pPr>
        <w:spacing w:after="0" w:line="240" w:lineRule="auto"/>
        <w:ind w:firstLine="567"/>
        <w:jc w:val="both"/>
        <w:rPr>
          <w:rFonts w:ascii="Arial" w:eastAsia="Times New Roman" w:hAnsi="Arial" w:cs="Arial"/>
          <w:color w:val="000000"/>
          <w:sz w:val="24"/>
          <w:szCs w:val="24"/>
          <w:lang w:eastAsia="ru-RU"/>
        </w:rPr>
        <w:sectPr w:rsidR="009E66F3" w:rsidSect="00976038">
          <w:pgSz w:w="16838" w:h="11906" w:orient="landscape"/>
          <w:pgMar w:top="1701" w:right="1134" w:bottom="850" w:left="1134" w:header="708" w:footer="708" w:gutter="0"/>
          <w:cols w:space="708"/>
          <w:docGrid w:linePitch="360"/>
        </w:sectPr>
      </w:pPr>
    </w:p>
    <w:p w:rsidR="00F60266" w:rsidRPr="00DC724E" w:rsidRDefault="00F60266" w:rsidP="00DC724E">
      <w:pPr>
        <w:spacing w:after="0" w:line="240" w:lineRule="auto"/>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ab/>
      </w:r>
      <w:r w:rsidR="00A865C6">
        <w:rPr>
          <w:rFonts w:ascii="Arial" w:eastAsia="Times New Roman" w:hAnsi="Arial" w:cs="Arial"/>
          <w:color w:val="000000"/>
          <w:sz w:val="24"/>
          <w:szCs w:val="24"/>
          <w:lang w:eastAsia="ru-RU"/>
        </w:rPr>
        <w:t xml:space="preserve">                                                                                                    </w:t>
      </w:r>
      <w:r w:rsidRPr="00F60266">
        <w:rPr>
          <w:rFonts w:ascii="Arial" w:eastAsia="Times New Roman" w:hAnsi="Arial" w:cs="Arial"/>
          <w:color w:val="000000"/>
          <w:sz w:val="24"/>
          <w:szCs w:val="24"/>
          <w:lang w:eastAsia="ru-RU"/>
        </w:rPr>
        <w:t>Приложение № 3</w:t>
      </w:r>
    </w:p>
    <w:p w:rsidR="00F60266" w:rsidRP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к административному регламенту</w:t>
      </w:r>
      <w:r w:rsidRPr="00F60266">
        <w:rPr>
          <w:rFonts w:ascii="Arial" w:eastAsia="Times New Roman" w:hAnsi="Arial" w:cs="Arial"/>
          <w:color w:val="000000"/>
          <w:sz w:val="24"/>
          <w:szCs w:val="24"/>
          <w:lang w:eastAsia="ru-RU"/>
        </w:rPr>
        <w:br/>
        <w:t>предоставления муниципальной услуги</w:t>
      </w:r>
      <w:r w:rsidRPr="00F60266">
        <w:rPr>
          <w:rFonts w:ascii="Arial" w:eastAsia="Times New Roman" w:hAnsi="Arial" w:cs="Arial"/>
          <w:color w:val="000000"/>
          <w:sz w:val="24"/>
          <w:szCs w:val="24"/>
          <w:lang w:eastAsia="ru-RU"/>
        </w:rPr>
        <w:br/>
        <w:t>по предоставлению земельных участков</w:t>
      </w:r>
    </w:p>
    <w:p w:rsidR="00F60266" w:rsidRP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собственность бесплатно</w:t>
      </w:r>
    </w:p>
    <w:p w:rsidR="00F60266" w:rsidRPr="00F60266" w:rsidRDefault="00F60266" w:rsidP="00F60266">
      <w:pPr>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БЛОК-СХЕМА</w:t>
      </w:r>
    </w:p>
    <w:p w:rsidR="00F60266" w:rsidRPr="00F60266" w:rsidRDefault="00F60266" w:rsidP="00F60266">
      <w:pPr>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предоставления муниципальной услуги</w:t>
      </w:r>
    </w:p>
    <w:p w:rsidR="00F60266" w:rsidRPr="00F60266" w:rsidRDefault="00F60266" w:rsidP="00F60266">
      <w:pPr>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br w:type="textWrapping" w:clear="all"/>
      </w:r>
    </w:p>
    <w:p w:rsidR="00F60266" w:rsidRDefault="00DC724E"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9739CA">
        <w:rPr>
          <w:noProof/>
          <w:lang w:eastAsia="ru-RU"/>
        </w:rPr>
        <mc:AlternateContent>
          <mc:Choice Requires="wps">
            <w:drawing>
              <wp:anchor distT="0" distB="0" distL="114300" distR="114300" simplePos="0" relativeHeight="251664384" behindDoc="0" locked="0" layoutInCell="1" allowOverlap="1" wp14:anchorId="51051537" wp14:editId="4B0BC88E">
                <wp:simplePos x="0" y="0"/>
                <wp:positionH relativeFrom="column">
                  <wp:posOffset>144808</wp:posOffset>
                </wp:positionH>
                <wp:positionV relativeFrom="paragraph">
                  <wp:posOffset>442</wp:posOffset>
                </wp:positionV>
                <wp:extent cx="5923280" cy="483870"/>
                <wp:effectExtent l="0" t="0" r="20320" b="11430"/>
                <wp:wrapNone/>
                <wp:docPr id="18" name="Прямоугольник 18"/>
                <wp:cNvGraphicFramePr/>
                <a:graphic xmlns:a="http://schemas.openxmlformats.org/drawingml/2006/main">
                  <a:graphicData uri="http://schemas.microsoft.com/office/word/2010/wordprocessingShape">
                    <wps:wsp>
                      <wps:cNvSpPr/>
                      <wps:spPr>
                        <a:xfrm>
                          <a:off x="0" y="0"/>
                          <a:ext cx="5923280" cy="483870"/>
                        </a:xfrm>
                        <a:prstGeom prst="rect">
                          <a:avLst/>
                        </a:prstGeom>
                        <a:no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219A2C3" id="Прямоугольник 18" o:spid="_x0000_s1026" style="position:absolute;margin-left:11.4pt;margin-top:.05pt;width:466.4pt;height:38.1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" filled="f" strokecolor="black [1600]" strokeweight="1pt"/>
            </w:pict>
          </mc:Fallback>
        </mc:AlternateContent>
      </w:r>
    </w:p>
    <w:p w:rsidR="00DC724E" w:rsidRPr="00947102" w:rsidRDefault="00DC724E" w:rsidP="00863268">
      <w:pPr>
        <w:pStyle w:val="a3"/>
        <w:shd w:val="clear" w:color="auto" w:fill="FFFFFF"/>
        <w:tabs>
          <w:tab w:val="left" w:pos="2520"/>
        </w:tabs>
        <w:spacing w:before="0" w:beforeAutospacing="0" w:after="0" w:afterAutospacing="0" w:line="274" w:lineRule="atLeast"/>
        <w:ind w:right="19" w:firstLine="567"/>
        <w:rPr>
          <w:color w:val="000000"/>
          <w:spacing w:val="-2"/>
          <w:sz w:val="22"/>
          <w:szCs w:val="22"/>
        </w:rPr>
      </w:pPr>
      <w:r w:rsidRPr="00947102">
        <w:rPr>
          <w:color w:val="000000"/>
          <w:spacing w:val="-2"/>
          <w:sz w:val="22"/>
          <w:szCs w:val="22"/>
        </w:rPr>
        <w:t>Прием заявления и документов на получение муниципальной услуги</w:t>
      </w:r>
    </w:p>
    <w:p w:rsidR="00DC724E" w:rsidRDefault="00DC724E" w:rsidP="00DC724E">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DC724E" w:rsidRPr="00FA6683" w:rsidRDefault="00DC724E" w:rsidP="00DC724E">
      <w:pPr>
        <w:pStyle w:val="a3"/>
        <w:shd w:val="clear" w:color="auto" w:fill="FFFFFF"/>
        <w:tabs>
          <w:tab w:val="left" w:pos="2958"/>
        </w:tabs>
        <w:spacing w:before="0" w:beforeAutospacing="0" w:after="0" w:afterAutospacing="0" w:line="274" w:lineRule="atLeast"/>
        <w:ind w:right="19" w:firstLine="567"/>
        <w:rPr>
          <w:rFonts w:ascii="Arial" w:hAnsi="Arial" w:cs="Arial"/>
          <w:color w:val="000000"/>
          <w:spacing w:val="-2"/>
          <w:sz w:val="50"/>
          <w:szCs w:val="50"/>
        </w:rPr>
      </w:pPr>
      <w:r>
        <w:rPr>
          <w:rFonts w:ascii="Arial" w:hAnsi="Arial" w:cs="Arial"/>
          <w:color w:val="000000"/>
          <w:spacing w:val="-2"/>
        </w:rPr>
        <w:t xml:space="preserve">                        </w:t>
      </w:r>
      <w:r w:rsidRPr="00FA6683">
        <w:rPr>
          <w:rFonts w:ascii="Arial" w:hAnsi="Arial" w:cs="Arial"/>
          <w:color w:val="000000"/>
          <w:spacing w:val="-2"/>
          <w:sz w:val="50"/>
          <w:szCs w:val="50"/>
        </w:rPr>
        <w:t>↓</w:t>
      </w:r>
      <w:r>
        <w:rPr>
          <w:rFonts w:ascii="Arial" w:hAnsi="Arial" w:cs="Arial"/>
          <w:color w:val="000000"/>
          <w:spacing w:val="-2"/>
          <w:sz w:val="50"/>
          <w:szCs w:val="50"/>
        </w:rPr>
        <w:tab/>
      </w:r>
      <w:r>
        <w:rPr>
          <w:rFonts w:ascii="Arial" w:hAnsi="Arial" w:cs="Arial"/>
          <w:color w:val="000000"/>
          <w:spacing w:val="-2"/>
        </w:rPr>
        <w:t xml:space="preserve">                                                               </w:t>
      </w:r>
      <w:r w:rsidRPr="00FA6683">
        <w:rPr>
          <w:rFonts w:ascii="Arial" w:hAnsi="Arial" w:cs="Arial"/>
          <w:color w:val="000000"/>
          <w:spacing w:val="-2"/>
          <w:sz w:val="50"/>
          <w:szCs w:val="50"/>
        </w:rPr>
        <w:t>↓</w:t>
      </w:r>
    </w:p>
    <w:p w:rsidR="00DC724E" w:rsidRDefault="00DC724E" w:rsidP="00DC724E">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DC724E" w:rsidRDefault="00DC724E" w:rsidP="00DC724E">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r w:rsidRPr="00CD6085">
        <w:rPr>
          <w:rFonts w:ascii="Arial" w:hAnsi="Arial" w:cs="Arial"/>
          <w:noProof/>
          <w:color w:val="000000" w:themeColor="text1"/>
        </w:rPr>
        <mc:AlternateContent>
          <mc:Choice Requires="wps">
            <w:drawing>
              <wp:anchor distT="0" distB="0" distL="114300" distR="114300" simplePos="0" relativeHeight="251659264" behindDoc="0" locked="0" layoutInCell="1" allowOverlap="1" wp14:anchorId="1E19C6CE" wp14:editId="5DEC90CB">
                <wp:simplePos x="0" y="0"/>
                <wp:positionH relativeFrom="column">
                  <wp:posOffset>-26035</wp:posOffset>
                </wp:positionH>
                <wp:positionV relativeFrom="paragraph">
                  <wp:posOffset>0</wp:posOffset>
                </wp:positionV>
                <wp:extent cx="2973705" cy="983615"/>
                <wp:effectExtent l="0" t="0" r="17145" b="26035"/>
                <wp:wrapNone/>
                <wp:docPr id="14" name="Прямоугольник 14"/>
                <wp:cNvGraphicFramePr/>
                <a:graphic xmlns:a="http://schemas.openxmlformats.org/drawingml/2006/main">
                  <a:graphicData uri="http://schemas.microsoft.com/office/word/2010/wordprocessingShape">
                    <wps:wsp>
                      <wps:cNvSpPr/>
                      <wps:spPr>
                        <a:xfrm>
                          <a:off x="0" y="0"/>
                          <a:ext cx="2973705" cy="98361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949AB5" id="Прямоугольник 14" o:spid="_x0000_s1026" style="position:absolute;margin-left:-2.05pt;margin-top:0;width:234.15pt;height:77.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" filled="f" strokecolor="#1f4d78 [1604]" strokeweight="1pt"/>
            </w:pict>
          </mc:Fallback>
        </mc:AlternateContent>
      </w:r>
      <w:r w:rsidRPr="00CD6085">
        <w:rPr>
          <w:rFonts w:ascii="Arial" w:hAnsi="Arial" w:cs="Arial"/>
          <w:noProof/>
          <w:color w:val="000000" w:themeColor="text1"/>
        </w:rPr>
        <mc:AlternateContent>
          <mc:Choice Requires="wps">
            <w:drawing>
              <wp:anchor distT="0" distB="0" distL="114300" distR="114300" simplePos="0" relativeHeight="251662336" behindDoc="0" locked="0" layoutInCell="1" allowOverlap="1" wp14:anchorId="577BB248" wp14:editId="3F735BA2">
                <wp:simplePos x="0" y="0"/>
                <wp:positionH relativeFrom="column">
                  <wp:posOffset>3100070</wp:posOffset>
                </wp:positionH>
                <wp:positionV relativeFrom="paragraph">
                  <wp:posOffset>3313</wp:posOffset>
                </wp:positionV>
                <wp:extent cx="2973705" cy="983974"/>
                <wp:effectExtent l="0" t="0" r="17145" b="26035"/>
                <wp:wrapNone/>
                <wp:docPr id="15" name="Прямоугольник 15"/>
                <wp:cNvGraphicFramePr/>
                <a:graphic xmlns:a="http://schemas.openxmlformats.org/drawingml/2006/main">
                  <a:graphicData uri="http://schemas.microsoft.com/office/word/2010/wordprocessingShape">
                    <wps:wsp>
                      <wps:cNvSpPr/>
                      <wps:spPr>
                        <a:xfrm>
                          <a:off x="0" y="0"/>
                          <a:ext cx="2973705" cy="983974"/>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CEC7D3" id="Прямоугольник 15" o:spid="_x0000_s1026" style="position:absolute;margin-left:244.1pt;margin-top:.25pt;width:234.15pt;height:7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" filled="f" strokecolor="#1f4d78 [1604]" strokeweight="1pt"/>
            </w:pict>
          </mc:Fallback>
        </mc:AlternateContent>
      </w:r>
    </w:p>
    <w:p w:rsidR="00DC724E" w:rsidRDefault="00DC724E" w:rsidP="00DC724E">
      <w:pPr>
        <w:pStyle w:val="a3"/>
        <w:shd w:val="clear" w:color="auto" w:fill="FFFFFF"/>
        <w:spacing w:before="0" w:beforeAutospacing="0" w:after="0" w:afterAutospacing="0" w:line="274" w:lineRule="atLeast"/>
        <w:ind w:right="19"/>
        <w:rPr>
          <w:color w:val="000000"/>
          <w:spacing w:val="-2"/>
          <w:sz w:val="22"/>
          <w:szCs w:val="22"/>
        </w:rPr>
      </w:pPr>
      <w:r w:rsidRPr="00034394">
        <w:rPr>
          <w:color w:val="000000"/>
          <w:spacing w:val="-2"/>
          <w:sz w:val="22"/>
          <w:szCs w:val="22"/>
        </w:rPr>
        <w:t>Проверка документов на установление</w:t>
      </w:r>
    </w:p>
    <w:p w:rsidR="00DC724E" w:rsidRDefault="00DC724E" w:rsidP="00DC724E">
      <w:pPr>
        <w:pStyle w:val="a3"/>
        <w:shd w:val="clear" w:color="auto" w:fill="FFFFFF"/>
        <w:tabs>
          <w:tab w:val="left" w:pos="6511"/>
        </w:tabs>
        <w:spacing w:before="0" w:beforeAutospacing="0" w:after="0" w:afterAutospacing="0" w:line="274" w:lineRule="atLeast"/>
        <w:ind w:right="19"/>
        <w:rPr>
          <w:color w:val="000000"/>
          <w:spacing w:val="-2"/>
          <w:sz w:val="22"/>
          <w:szCs w:val="22"/>
        </w:rPr>
      </w:pPr>
      <w:r w:rsidRPr="00034394">
        <w:rPr>
          <w:color w:val="000000"/>
          <w:spacing w:val="-2"/>
          <w:sz w:val="22"/>
          <w:szCs w:val="22"/>
        </w:rPr>
        <w:t xml:space="preserve"> наличия прав на получение муниципальной</w:t>
      </w:r>
      <w:r>
        <w:rPr>
          <w:color w:val="000000"/>
          <w:spacing w:val="-2"/>
          <w:sz w:val="22"/>
          <w:szCs w:val="22"/>
        </w:rPr>
        <w:t xml:space="preserve">                Отказ в приеме заявления и документов</w:t>
      </w:r>
    </w:p>
    <w:p w:rsidR="00DC724E" w:rsidRDefault="00DC724E" w:rsidP="00DC724E">
      <w:pPr>
        <w:pStyle w:val="a3"/>
        <w:shd w:val="clear" w:color="auto" w:fill="FFFFFF"/>
        <w:spacing w:before="0" w:beforeAutospacing="0" w:after="0" w:afterAutospacing="0" w:line="274" w:lineRule="atLeast"/>
        <w:ind w:right="19"/>
        <w:rPr>
          <w:color w:val="000000"/>
          <w:spacing w:val="-2"/>
          <w:sz w:val="22"/>
          <w:szCs w:val="22"/>
        </w:rPr>
      </w:pPr>
      <w:r w:rsidRPr="00034394">
        <w:rPr>
          <w:color w:val="000000"/>
          <w:spacing w:val="-2"/>
          <w:sz w:val="22"/>
          <w:szCs w:val="22"/>
        </w:rPr>
        <w:t xml:space="preserve"> услуги, отсутствия права на получение</w:t>
      </w:r>
    </w:p>
    <w:p w:rsidR="00DC724E" w:rsidRPr="00034394" w:rsidRDefault="00DC724E" w:rsidP="00DC724E">
      <w:pPr>
        <w:pStyle w:val="a3"/>
        <w:shd w:val="clear" w:color="auto" w:fill="FFFFFF"/>
        <w:spacing w:before="0" w:beforeAutospacing="0" w:after="0" w:afterAutospacing="0" w:line="274" w:lineRule="atLeast"/>
        <w:ind w:right="19"/>
        <w:rPr>
          <w:color w:val="000000"/>
          <w:spacing w:val="-2"/>
          <w:sz w:val="22"/>
          <w:szCs w:val="22"/>
        </w:rPr>
      </w:pPr>
      <w:r w:rsidRPr="00034394">
        <w:rPr>
          <w:color w:val="000000"/>
          <w:spacing w:val="-2"/>
          <w:sz w:val="22"/>
          <w:szCs w:val="22"/>
        </w:rPr>
        <w:t xml:space="preserve"> муниципальной услуги</w:t>
      </w:r>
    </w:p>
    <w:p w:rsidR="00DC724E" w:rsidRDefault="00DC724E" w:rsidP="00DC724E">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DC724E" w:rsidRDefault="00DC724E" w:rsidP="00DC724E">
      <w:pPr>
        <w:pStyle w:val="a3"/>
        <w:shd w:val="clear" w:color="auto" w:fill="FFFFFF"/>
        <w:spacing w:before="0" w:beforeAutospacing="0" w:after="0" w:afterAutospacing="0" w:line="274" w:lineRule="atLeast"/>
        <w:ind w:right="19" w:firstLine="567"/>
        <w:rPr>
          <w:rFonts w:ascii="Arial" w:hAnsi="Arial" w:cs="Arial"/>
          <w:color w:val="000000"/>
          <w:spacing w:val="-2"/>
        </w:rPr>
      </w:pPr>
      <w:r>
        <w:rPr>
          <w:rFonts w:ascii="Arial" w:hAnsi="Arial" w:cs="Arial"/>
          <w:color w:val="000000"/>
          <w:spacing w:val="-2"/>
          <w:sz w:val="50"/>
          <w:szCs w:val="50"/>
        </w:rPr>
        <w:t xml:space="preserve">            </w:t>
      </w:r>
      <w:r w:rsidRPr="00FA6683">
        <w:rPr>
          <w:rFonts w:ascii="Arial" w:hAnsi="Arial" w:cs="Arial"/>
          <w:color w:val="000000"/>
          <w:spacing w:val="-2"/>
          <w:sz w:val="50"/>
          <w:szCs w:val="50"/>
        </w:rPr>
        <w:t>↓</w:t>
      </w:r>
    </w:p>
    <w:p w:rsidR="00DC724E" w:rsidRDefault="00DC724E" w:rsidP="00DC724E">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r w:rsidRPr="00CD6085">
        <w:rPr>
          <w:rFonts w:ascii="Arial" w:hAnsi="Arial" w:cs="Arial"/>
          <w:noProof/>
          <w:color w:val="000000" w:themeColor="text1"/>
        </w:rPr>
        <mc:AlternateContent>
          <mc:Choice Requires="wps">
            <w:drawing>
              <wp:anchor distT="0" distB="0" distL="114300" distR="114300" simplePos="0" relativeHeight="251660288" behindDoc="0" locked="0" layoutInCell="1" allowOverlap="1" wp14:anchorId="478F29C5" wp14:editId="5A425530">
                <wp:simplePos x="0" y="0"/>
                <wp:positionH relativeFrom="column">
                  <wp:posOffset>-22667</wp:posOffset>
                </wp:positionH>
                <wp:positionV relativeFrom="paragraph">
                  <wp:posOffset>123632</wp:posOffset>
                </wp:positionV>
                <wp:extent cx="2973705" cy="983974"/>
                <wp:effectExtent l="0" t="0" r="17145" b="26035"/>
                <wp:wrapNone/>
                <wp:docPr id="16" name="Прямоугольник 16"/>
                <wp:cNvGraphicFramePr/>
                <a:graphic xmlns:a="http://schemas.openxmlformats.org/drawingml/2006/main">
                  <a:graphicData uri="http://schemas.microsoft.com/office/word/2010/wordprocessingShape">
                    <wps:wsp>
                      <wps:cNvSpPr/>
                      <wps:spPr>
                        <a:xfrm>
                          <a:off x="0" y="0"/>
                          <a:ext cx="2973705" cy="983974"/>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9AE455" id="Прямоугольник 16" o:spid="_x0000_s1026" style="position:absolute;margin-left:-1.8pt;margin-top:9.75pt;width:234.15pt;height:7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" filled="f" strokecolor="#1f4d78 [1604]" strokeweight="1pt"/>
            </w:pict>
          </mc:Fallback>
        </mc:AlternateContent>
      </w:r>
    </w:p>
    <w:p w:rsidR="00DC724E" w:rsidRPr="00947102" w:rsidRDefault="00DC724E" w:rsidP="00DC724E">
      <w:pPr>
        <w:pStyle w:val="a3"/>
        <w:shd w:val="clear" w:color="auto" w:fill="FFFFFF"/>
        <w:spacing w:before="0" w:beforeAutospacing="0" w:after="0" w:afterAutospacing="0" w:line="274" w:lineRule="atLeast"/>
        <w:ind w:right="19"/>
        <w:rPr>
          <w:color w:val="000000"/>
          <w:spacing w:val="-2"/>
          <w:sz w:val="22"/>
          <w:szCs w:val="22"/>
        </w:rPr>
      </w:pPr>
      <w:r w:rsidRPr="00947102">
        <w:rPr>
          <w:color w:val="000000"/>
          <w:spacing w:val="-2"/>
          <w:sz w:val="22"/>
          <w:szCs w:val="22"/>
        </w:rPr>
        <w:t>Принятие решения о предоставлении</w:t>
      </w:r>
    </w:p>
    <w:p w:rsidR="00DC724E" w:rsidRPr="00947102" w:rsidRDefault="00DC724E" w:rsidP="00DC724E">
      <w:pPr>
        <w:pStyle w:val="a3"/>
        <w:shd w:val="clear" w:color="auto" w:fill="FFFFFF"/>
        <w:spacing w:before="0" w:beforeAutospacing="0" w:after="0" w:afterAutospacing="0" w:line="274" w:lineRule="atLeast"/>
        <w:ind w:right="19"/>
        <w:rPr>
          <w:color w:val="000000"/>
          <w:spacing w:val="-2"/>
          <w:sz w:val="22"/>
          <w:szCs w:val="22"/>
        </w:rPr>
      </w:pPr>
      <w:r w:rsidRPr="00947102">
        <w:rPr>
          <w:color w:val="000000"/>
          <w:spacing w:val="-2"/>
          <w:sz w:val="22"/>
          <w:szCs w:val="22"/>
        </w:rPr>
        <w:t xml:space="preserve">(об отказе в предоставлении) </w:t>
      </w:r>
    </w:p>
    <w:p w:rsidR="00DC724E" w:rsidRPr="00947102" w:rsidRDefault="00DC724E" w:rsidP="00DC724E">
      <w:pPr>
        <w:pStyle w:val="a3"/>
        <w:shd w:val="clear" w:color="auto" w:fill="FFFFFF"/>
        <w:spacing w:before="0" w:beforeAutospacing="0" w:after="0" w:afterAutospacing="0" w:line="274" w:lineRule="atLeast"/>
        <w:ind w:right="19"/>
        <w:rPr>
          <w:color w:val="000000"/>
          <w:spacing w:val="-2"/>
          <w:sz w:val="22"/>
          <w:szCs w:val="22"/>
        </w:rPr>
      </w:pPr>
      <w:r w:rsidRPr="00947102">
        <w:rPr>
          <w:color w:val="000000"/>
          <w:spacing w:val="-2"/>
          <w:sz w:val="22"/>
          <w:szCs w:val="22"/>
        </w:rPr>
        <w:t>муниципальной услуги</w:t>
      </w:r>
    </w:p>
    <w:p w:rsidR="00DC724E" w:rsidRDefault="00DC724E" w:rsidP="00DC724E">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DC724E" w:rsidRDefault="00DC724E" w:rsidP="00DC724E">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DC724E" w:rsidRDefault="00DC724E" w:rsidP="00DC724E">
      <w:pPr>
        <w:pStyle w:val="a3"/>
        <w:shd w:val="clear" w:color="auto" w:fill="FFFFFF"/>
        <w:spacing w:before="0" w:beforeAutospacing="0" w:after="0" w:afterAutospacing="0" w:line="274" w:lineRule="atLeast"/>
        <w:ind w:right="19" w:firstLine="567"/>
        <w:rPr>
          <w:rFonts w:ascii="Arial" w:hAnsi="Arial" w:cs="Arial"/>
          <w:color w:val="000000"/>
          <w:spacing w:val="-2"/>
        </w:rPr>
      </w:pPr>
      <w:r>
        <w:rPr>
          <w:rFonts w:ascii="Arial" w:hAnsi="Arial" w:cs="Arial"/>
          <w:color w:val="000000"/>
          <w:spacing w:val="-2"/>
          <w:sz w:val="50"/>
          <w:szCs w:val="50"/>
        </w:rPr>
        <w:t xml:space="preserve">            </w:t>
      </w:r>
      <w:r w:rsidRPr="00FA6683">
        <w:rPr>
          <w:rFonts w:ascii="Arial" w:hAnsi="Arial" w:cs="Arial"/>
          <w:color w:val="000000"/>
          <w:spacing w:val="-2"/>
          <w:sz w:val="50"/>
          <w:szCs w:val="50"/>
        </w:rPr>
        <w:t>↓</w:t>
      </w:r>
    </w:p>
    <w:p w:rsidR="00DC724E" w:rsidRDefault="00DC724E" w:rsidP="00DC724E">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p>
    <w:p w:rsidR="00DC724E" w:rsidRDefault="00DC724E" w:rsidP="00DC724E">
      <w:pPr>
        <w:pStyle w:val="a3"/>
        <w:shd w:val="clear" w:color="auto" w:fill="FFFFFF"/>
        <w:spacing w:before="0" w:beforeAutospacing="0" w:after="0" w:afterAutospacing="0" w:line="274" w:lineRule="atLeast"/>
        <w:ind w:right="19" w:firstLine="567"/>
        <w:jc w:val="right"/>
        <w:rPr>
          <w:rFonts w:ascii="Arial" w:hAnsi="Arial" w:cs="Arial"/>
          <w:color w:val="000000"/>
          <w:spacing w:val="-2"/>
        </w:rPr>
      </w:pPr>
      <w:r w:rsidRPr="00CD6085">
        <w:rPr>
          <w:rFonts w:ascii="Arial" w:hAnsi="Arial" w:cs="Arial"/>
          <w:noProof/>
          <w:color w:val="000000" w:themeColor="text1"/>
        </w:rPr>
        <mc:AlternateContent>
          <mc:Choice Requires="wps">
            <w:drawing>
              <wp:anchor distT="0" distB="0" distL="114300" distR="114300" simplePos="0" relativeHeight="251661312" behindDoc="0" locked="0" layoutInCell="1" allowOverlap="1" wp14:anchorId="3DCAFE7C" wp14:editId="2F91B20A">
                <wp:simplePos x="0" y="0"/>
                <wp:positionH relativeFrom="column">
                  <wp:posOffset>-28851</wp:posOffset>
                </wp:positionH>
                <wp:positionV relativeFrom="paragraph">
                  <wp:posOffset>-8863</wp:posOffset>
                </wp:positionV>
                <wp:extent cx="2973705" cy="983974"/>
                <wp:effectExtent l="0" t="0" r="17145" b="26035"/>
                <wp:wrapNone/>
                <wp:docPr id="17" name="Прямоугольник 17"/>
                <wp:cNvGraphicFramePr/>
                <a:graphic xmlns:a="http://schemas.openxmlformats.org/drawingml/2006/main">
                  <a:graphicData uri="http://schemas.microsoft.com/office/word/2010/wordprocessingShape">
                    <wps:wsp>
                      <wps:cNvSpPr/>
                      <wps:spPr>
                        <a:xfrm>
                          <a:off x="0" y="0"/>
                          <a:ext cx="2973705" cy="983974"/>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C6083B" id="Прямоугольник 17" o:spid="_x0000_s1026" style="position:absolute;margin-left:-2.25pt;margin-top:-.7pt;width:234.15pt;height: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" filled="f" strokecolor="#1f4d78 [1604]" strokeweight="1pt"/>
            </w:pict>
          </mc:Fallback>
        </mc:AlternateContent>
      </w:r>
    </w:p>
    <w:p w:rsidR="00DC724E" w:rsidRPr="00FA6683" w:rsidRDefault="00DC724E" w:rsidP="00DC724E">
      <w:pPr>
        <w:pStyle w:val="a3"/>
        <w:shd w:val="clear" w:color="auto" w:fill="FFFFFF"/>
        <w:tabs>
          <w:tab w:val="left" w:pos="1471"/>
        </w:tabs>
        <w:spacing w:before="0" w:beforeAutospacing="0" w:after="0" w:afterAutospacing="0" w:line="274" w:lineRule="atLeast"/>
        <w:ind w:right="19"/>
        <w:rPr>
          <w:color w:val="000000"/>
          <w:spacing w:val="-2"/>
          <w:sz w:val="22"/>
          <w:szCs w:val="22"/>
        </w:rPr>
      </w:pPr>
      <w:r w:rsidRPr="00FA6683">
        <w:rPr>
          <w:color w:val="000000"/>
          <w:spacing w:val="-2"/>
          <w:sz w:val="22"/>
          <w:szCs w:val="22"/>
        </w:rPr>
        <w:t>Подготовка и выдача результата</w:t>
      </w:r>
    </w:p>
    <w:p w:rsidR="00DC724E" w:rsidRPr="00FA6683" w:rsidRDefault="00DC724E" w:rsidP="00DC724E">
      <w:pPr>
        <w:pStyle w:val="a3"/>
        <w:shd w:val="clear" w:color="auto" w:fill="FFFFFF"/>
        <w:tabs>
          <w:tab w:val="left" w:pos="1471"/>
        </w:tabs>
        <w:spacing w:before="0" w:beforeAutospacing="0" w:after="0" w:afterAutospacing="0" w:line="274" w:lineRule="atLeast"/>
        <w:ind w:right="19"/>
        <w:rPr>
          <w:color w:val="000000"/>
          <w:spacing w:val="-2"/>
          <w:sz w:val="22"/>
          <w:szCs w:val="22"/>
        </w:rPr>
      </w:pPr>
      <w:r w:rsidRPr="00FA6683">
        <w:rPr>
          <w:color w:val="000000"/>
          <w:spacing w:val="-2"/>
          <w:sz w:val="22"/>
          <w:szCs w:val="22"/>
        </w:rPr>
        <w:t xml:space="preserve"> предоставления муниципальной услуги</w:t>
      </w: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863268" w:rsidRDefault="00863268" w:rsidP="00DC724E">
      <w:pPr>
        <w:shd w:val="clear" w:color="auto" w:fill="FFFFFF"/>
        <w:spacing w:after="0" w:line="240" w:lineRule="auto"/>
        <w:rPr>
          <w:rFonts w:ascii="Arial" w:eastAsia="Times New Roman" w:hAnsi="Arial" w:cs="Arial"/>
          <w:color w:val="000000"/>
          <w:sz w:val="24"/>
          <w:szCs w:val="24"/>
          <w:lang w:eastAsia="ru-RU"/>
        </w:rPr>
      </w:pPr>
    </w:p>
    <w:p w:rsidR="009E66F3" w:rsidRDefault="009E66F3"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P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lastRenderedPageBreak/>
        <w:t>Приложение № 4</w:t>
      </w:r>
    </w:p>
    <w:p w:rsidR="00F60266" w:rsidRP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к административному регламенту</w:t>
      </w:r>
      <w:r w:rsidRPr="00F60266">
        <w:rPr>
          <w:rFonts w:ascii="Arial" w:eastAsia="Times New Roman" w:hAnsi="Arial" w:cs="Arial"/>
          <w:color w:val="000000"/>
          <w:sz w:val="24"/>
          <w:szCs w:val="24"/>
          <w:lang w:eastAsia="ru-RU"/>
        </w:rPr>
        <w:br/>
        <w:t>предоставления муниципальной услуги</w:t>
      </w:r>
      <w:r w:rsidRPr="00F60266">
        <w:rPr>
          <w:rFonts w:ascii="Arial" w:eastAsia="Times New Roman" w:hAnsi="Arial" w:cs="Arial"/>
          <w:color w:val="000000"/>
          <w:sz w:val="24"/>
          <w:szCs w:val="24"/>
          <w:lang w:eastAsia="ru-RU"/>
        </w:rPr>
        <w:br/>
        <w:t>по предоставлению земельных участков</w:t>
      </w:r>
    </w:p>
    <w:p w:rsidR="00F60266" w:rsidRP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собственность бесплатно *</w:t>
      </w:r>
    </w:p>
    <w:p w:rsidR="00F60266" w:rsidRPr="00F60266" w:rsidRDefault="00F60266" w:rsidP="00F60266">
      <w:pPr>
        <w:spacing w:after="0" w:line="240" w:lineRule="auto"/>
        <w:ind w:firstLine="567"/>
        <w:jc w:val="center"/>
        <w:rPr>
          <w:rFonts w:ascii="Arial" w:eastAsia="Times New Roman" w:hAnsi="Arial" w:cs="Arial"/>
          <w:color w:val="000000"/>
          <w:sz w:val="24"/>
          <w:szCs w:val="24"/>
          <w:lang w:eastAsia="ru-RU"/>
        </w:rPr>
      </w:pPr>
      <w:bookmarkStart w:id="5" w:name="Par962"/>
      <w:bookmarkEnd w:id="5"/>
      <w:r w:rsidRPr="00F60266">
        <w:rPr>
          <w:rFonts w:ascii="Arial" w:eastAsia="Times New Roman" w:hAnsi="Arial" w:cs="Arial"/>
          <w:color w:val="000000"/>
          <w:sz w:val="24"/>
          <w:szCs w:val="24"/>
          <w:lang w:eastAsia="ru-RU"/>
        </w:rPr>
        <w:t>ЖУРНАЛ</w:t>
      </w:r>
    </w:p>
    <w:p w:rsidR="00F60266" w:rsidRPr="00F60266" w:rsidRDefault="00F60266" w:rsidP="00F60266">
      <w:pPr>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учета заявлений о предоставлении земельных участков и направлений результатов</w:t>
      </w:r>
    </w:p>
    <w:tbl>
      <w:tblPr>
        <w:tblW w:w="0" w:type="auto"/>
        <w:tblInd w:w="52" w:type="dxa"/>
        <w:tblCellMar>
          <w:left w:w="0" w:type="dxa"/>
          <w:right w:w="0" w:type="dxa"/>
        </w:tblCellMar>
        <w:tblLook w:val="04A0" w:firstRow="1" w:lastRow="0" w:firstColumn="1" w:lastColumn="0" w:noHBand="0" w:noVBand="1"/>
      </w:tblPr>
      <w:tblGrid>
        <w:gridCol w:w="570"/>
        <w:gridCol w:w="869"/>
        <w:gridCol w:w="1158"/>
        <w:gridCol w:w="1116"/>
        <w:gridCol w:w="1038"/>
        <w:gridCol w:w="964"/>
        <w:gridCol w:w="1289"/>
        <w:gridCol w:w="1292"/>
        <w:gridCol w:w="991"/>
      </w:tblGrid>
      <w:tr w:rsidR="00F60266" w:rsidRPr="00F60266" w:rsidTr="00F60266">
        <w:tc>
          <w:tcPr>
            <w:tcW w:w="62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347D9C">
            <w:pPr>
              <w:spacing w:after="0" w:line="240" w:lineRule="auto"/>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п/п</w:t>
            </w:r>
          </w:p>
        </w:tc>
        <w:tc>
          <w:tcPr>
            <w:tcW w:w="124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347D9C">
            <w:pPr>
              <w:spacing w:after="0" w:line="240" w:lineRule="auto"/>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Дата подачи заявления</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347D9C">
            <w:pPr>
              <w:spacing w:after="0" w:line="240" w:lineRule="auto"/>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Заявитель</w:t>
            </w:r>
            <w:r w:rsidRPr="00F60266">
              <w:rPr>
                <w:rFonts w:ascii="Times New Roman" w:eastAsia="Times New Roman" w:hAnsi="Times New Roman" w:cs="Times New Roman"/>
                <w:sz w:val="24"/>
                <w:szCs w:val="24"/>
                <w:lang w:eastAsia="ru-RU"/>
              </w:rPr>
              <w:br/>
            </w:r>
            <w:r w:rsidRPr="00F60266">
              <w:rPr>
                <w:rFonts w:ascii="Arial" w:eastAsia="Times New Roman" w:hAnsi="Arial" w:cs="Arial"/>
                <w:sz w:val="24"/>
                <w:szCs w:val="24"/>
                <w:lang w:eastAsia="ru-RU"/>
              </w:rPr>
              <w:t>(фамилия, имя, отчество (последнее – при наличии) для гражданина, наименование для юридического лица)</w:t>
            </w:r>
          </w:p>
        </w:tc>
        <w:tc>
          <w:tcPr>
            <w:tcW w:w="181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347D9C">
            <w:pPr>
              <w:spacing w:after="0" w:line="240" w:lineRule="auto"/>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Место жительства для гражданина, место нахождения для юридического лица</w:t>
            </w:r>
          </w:p>
        </w:tc>
        <w:tc>
          <w:tcPr>
            <w:tcW w:w="212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347D9C">
            <w:pPr>
              <w:spacing w:after="0" w:line="240" w:lineRule="auto"/>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Фамилия, имя, отчество (последнее – при наличии) исполнителя</w:t>
            </w:r>
          </w:p>
        </w:tc>
        <w:tc>
          <w:tcPr>
            <w:tcW w:w="141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347D9C">
            <w:pPr>
              <w:spacing w:after="0" w:line="240" w:lineRule="auto"/>
              <w:jc w:val="center"/>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Срок исполнения</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347D9C">
            <w:pPr>
              <w:spacing w:after="0" w:line="240" w:lineRule="auto"/>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Номер и дата документа, являющегося результатом предоставления муниципальной услуги</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347D9C">
            <w:pPr>
              <w:spacing w:after="0" w:line="240" w:lineRule="auto"/>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Номер и дата предоставления уведомления</w:t>
            </w:r>
            <w:r w:rsidRPr="00F60266">
              <w:rPr>
                <w:rFonts w:ascii="Times New Roman" w:eastAsia="Times New Roman" w:hAnsi="Times New Roman" w:cs="Times New Roman"/>
                <w:sz w:val="24"/>
                <w:szCs w:val="24"/>
                <w:lang w:eastAsia="ru-RU"/>
              </w:rPr>
              <w:br/>
            </w:r>
            <w:r w:rsidRPr="00F60266">
              <w:rPr>
                <w:rFonts w:ascii="Arial" w:eastAsia="Times New Roman" w:hAnsi="Arial" w:cs="Arial"/>
                <w:sz w:val="24"/>
                <w:szCs w:val="24"/>
                <w:lang w:eastAsia="ru-RU"/>
              </w:rPr>
              <w:t>об отказе в предоставлении муниципальной услуги</w:t>
            </w:r>
          </w:p>
        </w:tc>
        <w:tc>
          <w:tcPr>
            <w:tcW w:w="269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347D9C">
            <w:pPr>
              <w:spacing w:after="0" w:line="240" w:lineRule="auto"/>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Фамилия, имя, отчество (последнее – при наличии) получателя, дата, подпись</w:t>
            </w:r>
          </w:p>
        </w:tc>
      </w:tr>
      <w:tr w:rsidR="00F60266" w:rsidRPr="00F60266" w:rsidTr="00F60266">
        <w:tc>
          <w:tcPr>
            <w:tcW w:w="62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center"/>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1</w:t>
            </w:r>
          </w:p>
        </w:tc>
        <w:tc>
          <w:tcPr>
            <w:tcW w:w="124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181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212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141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269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r>
      <w:tr w:rsidR="00F60266" w:rsidRPr="00F60266" w:rsidTr="00F60266">
        <w:tc>
          <w:tcPr>
            <w:tcW w:w="62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center"/>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2</w:t>
            </w:r>
          </w:p>
        </w:tc>
        <w:tc>
          <w:tcPr>
            <w:tcW w:w="124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181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212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141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269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r>
      <w:tr w:rsidR="00F60266" w:rsidRPr="00F60266" w:rsidTr="00F60266">
        <w:tc>
          <w:tcPr>
            <w:tcW w:w="62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center"/>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3</w:t>
            </w:r>
          </w:p>
        </w:tc>
        <w:tc>
          <w:tcPr>
            <w:tcW w:w="124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181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2127"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141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17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c>
          <w:tcPr>
            <w:tcW w:w="269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sz w:val="24"/>
                <w:szCs w:val="24"/>
                <w:lang w:eastAsia="ru-RU"/>
              </w:rPr>
              <w:t> </w:t>
            </w:r>
          </w:p>
        </w:tc>
      </w:tr>
    </w:tbl>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*Данное приложение указывается при наличии в администрации журнала учета заявлений о предоставлении земельных участков и направлений результатов.</w:t>
      </w:r>
    </w:p>
    <w:p w:rsidR="00F60266" w:rsidRPr="00F60266" w:rsidRDefault="00F60266" w:rsidP="00F60266">
      <w:pPr>
        <w:spacing w:after="0" w:line="240" w:lineRule="auto"/>
        <w:rPr>
          <w:rFonts w:ascii="Times New Roman" w:eastAsia="Times New Roman" w:hAnsi="Times New Roman" w:cs="Times New Roman"/>
          <w:sz w:val="24"/>
          <w:szCs w:val="24"/>
          <w:lang w:eastAsia="ru-RU"/>
        </w:rPr>
      </w:pPr>
      <w:r w:rsidRPr="00F60266">
        <w:rPr>
          <w:rFonts w:ascii="Arial" w:eastAsia="Times New Roman" w:hAnsi="Arial" w:cs="Arial"/>
          <w:color w:val="000000"/>
          <w:sz w:val="24"/>
          <w:szCs w:val="24"/>
          <w:lang w:eastAsia="ru-RU"/>
        </w:rPr>
        <w:br w:type="textWrapping" w:clear="all"/>
      </w: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347D9C" w:rsidRDefault="00347D9C"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DC724E" w:rsidRDefault="00DC724E"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DC724E" w:rsidRDefault="00DC724E"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DC724E" w:rsidRDefault="00DC724E"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DC724E" w:rsidRDefault="00DC724E"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DC724E" w:rsidRDefault="00DC724E"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DC724E" w:rsidRDefault="00DC724E"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DC724E" w:rsidRDefault="00DC724E"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DC724E" w:rsidRDefault="00DC724E"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DC724E" w:rsidRDefault="00DC724E"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DC724E" w:rsidRDefault="00DC724E"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DC724E" w:rsidRDefault="00DC724E" w:rsidP="00F60266">
      <w:pPr>
        <w:shd w:val="clear" w:color="auto" w:fill="FFFFFF"/>
        <w:spacing w:after="0" w:line="240" w:lineRule="auto"/>
        <w:ind w:firstLine="567"/>
        <w:jc w:val="right"/>
        <w:rPr>
          <w:rFonts w:ascii="Arial" w:eastAsia="Times New Roman" w:hAnsi="Arial" w:cs="Arial"/>
          <w:color w:val="000000"/>
          <w:sz w:val="24"/>
          <w:szCs w:val="24"/>
          <w:lang w:eastAsia="ru-RU"/>
        </w:rPr>
      </w:pPr>
    </w:p>
    <w:p w:rsidR="00F60266" w:rsidRP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lastRenderedPageBreak/>
        <w:t>Приложение № 5</w:t>
      </w:r>
    </w:p>
    <w:p w:rsidR="00F60266" w:rsidRP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к административному регламенту</w:t>
      </w:r>
      <w:r w:rsidRPr="00F60266">
        <w:rPr>
          <w:rFonts w:ascii="Arial" w:eastAsia="Times New Roman" w:hAnsi="Arial" w:cs="Arial"/>
          <w:color w:val="000000"/>
          <w:sz w:val="24"/>
          <w:szCs w:val="24"/>
          <w:lang w:eastAsia="ru-RU"/>
        </w:rPr>
        <w:br/>
        <w:t>предоставления муниципальной услуги</w:t>
      </w:r>
      <w:r w:rsidRPr="00F60266">
        <w:rPr>
          <w:rFonts w:ascii="Arial" w:eastAsia="Times New Roman" w:hAnsi="Arial" w:cs="Arial"/>
          <w:color w:val="000000"/>
          <w:sz w:val="24"/>
          <w:szCs w:val="24"/>
          <w:lang w:eastAsia="ru-RU"/>
        </w:rPr>
        <w:br/>
        <w:t>по предоставлению земельных участков</w:t>
      </w:r>
    </w:p>
    <w:p w:rsidR="00F60266" w:rsidRPr="00F60266" w:rsidRDefault="00F60266" w:rsidP="00F60266">
      <w:pPr>
        <w:shd w:val="clear" w:color="auto" w:fill="FFFFFF"/>
        <w:spacing w:after="0" w:line="240" w:lineRule="auto"/>
        <w:ind w:firstLine="567"/>
        <w:jc w:val="right"/>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в собственность бесплатно</w:t>
      </w:r>
    </w:p>
    <w:p w:rsidR="00F60266" w:rsidRPr="00F60266" w:rsidRDefault="00F60266" w:rsidP="00F60266">
      <w:pPr>
        <w:shd w:val="clear" w:color="auto" w:fill="FFFFFF"/>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Образец</w:t>
      </w:r>
    </w:p>
    <w:p w:rsidR="00F60266" w:rsidRPr="00F60266" w:rsidRDefault="00F60266" w:rsidP="00F60266">
      <w:pPr>
        <w:shd w:val="clear" w:color="auto" w:fill="FFFFFF"/>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tbl>
      <w:tblPr>
        <w:tblW w:w="10050" w:type="dxa"/>
        <w:jc w:val="center"/>
        <w:tblCellMar>
          <w:left w:w="0" w:type="dxa"/>
          <w:right w:w="0" w:type="dxa"/>
        </w:tblCellMar>
        <w:tblLook w:val="04A0" w:firstRow="1" w:lastRow="0" w:firstColumn="1" w:lastColumn="0" w:noHBand="0" w:noVBand="1"/>
      </w:tblPr>
      <w:tblGrid>
        <w:gridCol w:w="5025"/>
        <w:gridCol w:w="5025"/>
      </w:tblGrid>
      <w:tr w:rsidR="00F60266" w:rsidRPr="00F60266" w:rsidTr="00F60266">
        <w:trPr>
          <w:jc w:val="center"/>
        </w:trPr>
        <w:tc>
          <w:tcPr>
            <w:tcW w:w="5025" w:type="dxa"/>
            <w:shd w:val="clear" w:color="auto" w:fill="FFFFFF"/>
            <w:hideMark/>
          </w:tcPr>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color w:val="000000"/>
                <w:sz w:val="24"/>
                <w:szCs w:val="24"/>
                <w:lang w:eastAsia="ru-RU"/>
              </w:rPr>
              <w:t> Бланк местной администрации</w:t>
            </w:r>
          </w:p>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567"/>
              <w:jc w:val="both"/>
              <w:rPr>
                <w:rFonts w:ascii="Times New Roman" w:eastAsia="Times New Roman" w:hAnsi="Times New Roman" w:cs="Times New Roman"/>
                <w:sz w:val="24"/>
                <w:szCs w:val="24"/>
                <w:lang w:eastAsia="ru-RU"/>
              </w:rPr>
            </w:pPr>
            <w:r w:rsidRPr="00F60266">
              <w:rPr>
                <w:rFonts w:ascii="Arial" w:eastAsia="Times New Roman" w:hAnsi="Arial" w:cs="Arial"/>
                <w:color w:val="000000"/>
                <w:sz w:val="24"/>
                <w:szCs w:val="24"/>
                <w:lang w:eastAsia="ru-RU"/>
              </w:rPr>
              <w:t>Дата, исходящий номер</w:t>
            </w:r>
          </w:p>
        </w:tc>
        <w:tc>
          <w:tcPr>
            <w:tcW w:w="5025" w:type="dxa"/>
            <w:shd w:val="clear" w:color="auto" w:fill="FFFFFF"/>
            <w:hideMark/>
          </w:tcPr>
          <w:p w:rsidR="00F60266" w:rsidRPr="00F60266" w:rsidRDefault="00F60266" w:rsidP="00F60266">
            <w:pPr>
              <w:spacing w:after="0" w:line="240" w:lineRule="auto"/>
              <w:ind w:firstLine="567"/>
              <w:jc w:val="center"/>
              <w:rPr>
                <w:rFonts w:ascii="Times New Roman" w:eastAsia="Times New Roman" w:hAnsi="Times New Roman" w:cs="Times New Roman"/>
                <w:sz w:val="24"/>
                <w:szCs w:val="24"/>
                <w:lang w:eastAsia="ru-RU"/>
              </w:rPr>
            </w:pPr>
            <w:r w:rsidRPr="00F60266">
              <w:rPr>
                <w:rFonts w:ascii="Arial" w:eastAsia="Times New Roman" w:hAnsi="Arial" w:cs="Arial"/>
                <w:color w:val="000000"/>
                <w:sz w:val="24"/>
                <w:szCs w:val="24"/>
                <w:lang w:eastAsia="ru-RU"/>
              </w:rPr>
              <w:t>________________________________</w:t>
            </w:r>
          </w:p>
          <w:p w:rsidR="00F60266" w:rsidRPr="00F60266" w:rsidRDefault="00F60266" w:rsidP="00F60266">
            <w:pPr>
              <w:spacing w:after="0" w:line="240" w:lineRule="auto"/>
              <w:ind w:firstLine="567"/>
              <w:jc w:val="center"/>
              <w:rPr>
                <w:rFonts w:ascii="Times New Roman" w:eastAsia="Times New Roman" w:hAnsi="Times New Roman" w:cs="Times New Roman"/>
                <w:sz w:val="24"/>
                <w:szCs w:val="24"/>
                <w:lang w:eastAsia="ru-RU"/>
              </w:rPr>
            </w:pPr>
            <w:r w:rsidRPr="00F60266">
              <w:rPr>
                <w:rFonts w:ascii="Arial" w:eastAsia="Times New Roman" w:hAnsi="Arial" w:cs="Arial"/>
                <w:color w:val="000000"/>
                <w:sz w:val="24"/>
                <w:szCs w:val="24"/>
                <w:lang w:eastAsia="ru-RU"/>
              </w:rPr>
              <w:t>(фамилия, имя, отчество заявителя - гражданина или наименование заявителя - юридического лица)</w:t>
            </w:r>
          </w:p>
          <w:p w:rsidR="00F60266" w:rsidRPr="00F60266" w:rsidRDefault="00F60266" w:rsidP="00F60266">
            <w:pPr>
              <w:spacing w:after="0" w:line="240" w:lineRule="auto"/>
              <w:ind w:firstLine="567"/>
              <w:jc w:val="center"/>
              <w:rPr>
                <w:rFonts w:ascii="Times New Roman" w:eastAsia="Times New Roman" w:hAnsi="Times New Roman" w:cs="Times New Roman"/>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567"/>
              <w:jc w:val="center"/>
              <w:rPr>
                <w:rFonts w:ascii="Times New Roman" w:eastAsia="Times New Roman" w:hAnsi="Times New Roman" w:cs="Times New Roman"/>
                <w:sz w:val="24"/>
                <w:szCs w:val="24"/>
                <w:lang w:eastAsia="ru-RU"/>
              </w:rPr>
            </w:pPr>
            <w:r w:rsidRPr="00F60266">
              <w:rPr>
                <w:rFonts w:ascii="Arial" w:eastAsia="Times New Roman" w:hAnsi="Arial" w:cs="Arial"/>
                <w:color w:val="000000"/>
                <w:sz w:val="24"/>
                <w:szCs w:val="24"/>
                <w:lang w:eastAsia="ru-RU"/>
              </w:rPr>
              <w:t>________________________________</w:t>
            </w:r>
          </w:p>
          <w:p w:rsidR="00F60266" w:rsidRPr="00F60266" w:rsidRDefault="00F60266" w:rsidP="00F60266">
            <w:pPr>
              <w:spacing w:after="0" w:line="240" w:lineRule="auto"/>
              <w:ind w:firstLine="567"/>
              <w:jc w:val="center"/>
              <w:rPr>
                <w:rFonts w:ascii="Times New Roman" w:eastAsia="Times New Roman" w:hAnsi="Times New Roman" w:cs="Times New Roman"/>
                <w:sz w:val="24"/>
                <w:szCs w:val="24"/>
                <w:lang w:eastAsia="ru-RU"/>
              </w:rPr>
            </w:pPr>
            <w:r w:rsidRPr="00F60266">
              <w:rPr>
                <w:rFonts w:ascii="Arial" w:eastAsia="Times New Roman" w:hAnsi="Arial" w:cs="Arial"/>
                <w:color w:val="000000"/>
                <w:sz w:val="24"/>
                <w:szCs w:val="24"/>
                <w:lang w:eastAsia="ru-RU"/>
              </w:rPr>
              <w:t>(почтовый адрес заявителя)</w:t>
            </w:r>
          </w:p>
        </w:tc>
      </w:tr>
    </w:tbl>
    <w:p w:rsidR="00F60266" w:rsidRPr="00F60266" w:rsidRDefault="00F60266" w:rsidP="00F60266">
      <w:pPr>
        <w:shd w:val="clear" w:color="auto" w:fill="FFFFFF"/>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Решение об отказе в предоставлении муниципальной услуги</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По результатам рассмотрения документов, необходимых для предоставления муниципальной услуги «Предоставление земельных участков в собственность бесплатно», принято решение об отказе в предоставлении муниципальной услуги по следующим основаниям:</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(указываются основания для отказа, установленные пунктом 2.9.2 административного регламента предоставления муниципальной услуги по предоставлению земельных участков)</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Данное решение может быть обжаловано путем подачи жалобы в порядке, установленном разделом V административного регламента предоставления муниципальной услуги по предоставлению земельных участков и (или) заявления в судебные органы в соответствии с нормами процессуального законодательства.</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347D9C" w:rsidP="00347D9C">
      <w:pPr>
        <w:shd w:val="clear" w:color="auto" w:fill="FFFFFF"/>
        <w:spacing w:after="0" w:line="240" w:lineRule="auto"/>
        <w:ind w:firstLine="567"/>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(Наименование </w:t>
      </w:r>
      <w:r w:rsidR="00F60266" w:rsidRPr="00F60266">
        <w:rPr>
          <w:rFonts w:ascii="Arial" w:eastAsia="Times New Roman" w:hAnsi="Arial" w:cs="Arial"/>
          <w:color w:val="000000"/>
          <w:sz w:val="24"/>
          <w:szCs w:val="24"/>
          <w:lang w:eastAsia="ru-RU"/>
        </w:rPr>
        <w:t>должности главы муниципального</w:t>
      </w:r>
      <w:r w:rsidR="00F60266" w:rsidRPr="00F60266">
        <w:rPr>
          <w:rFonts w:ascii="Arial" w:eastAsia="Times New Roman" w:hAnsi="Arial" w:cs="Arial"/>
          <w:color w:val="000000"/>
          <w:sz w:val="24"/>
          <w:szCs w:val="24"/>
          <w:lang w:eastAsia="ru-RU"/>
        </w:rPr>
        <w:br/>
        <w:t>образования или, в случае если</w:t>
      </w:r>
    </w:p>
    <w:p w:rsidR="00F60266" w:rsidRPr="00F60266" w:rsidRDefault="00F60266" w:rsidP="00347D9C">
      <w:pPr>
        <w:shd w:val="clear" w:color="auto" w:fill="FFFFFF"/>
        <w:spacing w:after="0" w:line="240" w:lineRule="auto"/>
        <w:ind w:firstLine="567"/>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местной администрацией руководит лицо,</w:t>
      </w:r>
    </w:p>
    <w:p w:rsidR="00F60266" w:rsidRPr="00F60266" w:rsidRDefault="00F60266" w:rsidP="00347D9C">
      <w:pPr>
        <w:shd w:val="clear" w:color="auto" w:fill="FFFFFF"/>
        <w:spacing w:after="0" w:line="240" w:lineRule="auto"/>
        <w:ind w:firstLine="567"/>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назначаемое на должность главы местной</w:t>
      </w:r>
    </w:p>
    <w:p w:rsidR="00F60266" w:rsidRPr="00F60266" w:rsidRDefault="00F60266" w:rsidP="00347D9C">
      <w:pPr>
        <w:shd w:val="clear" w:color="auto" w:fill="FFFFFF"/>
        <w:spacing w:after="0" w:line="240" w:lineRule="auto"/>
        <w:ind w:firstLine="567"/>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администрации по контракту, - наименование</w:t>
      </w:r>
    </w:p>
    <w:p w:rsidR="00F60266" w:rsidRPr="00F60266" w:rsidRDefault="00F60266" w:rsidP="00347D9C">
      <w:pPr>
        <w:shd w:val="clear" w:color="auto" w:fill="FFFFFF"/>
        <w:spacing w:after="0" w:line="240" w:lineRule="auto"/>
        <w:ind w:firstLine="567"/>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должности главы местной администрации)              _________________</w:t>
      </w:r>
    </w:p>
    <w:p w:rsidR="00F60266" w:rsidRPr="00F60266" w:rsidRDefault="00F60266" w:rsidP="00F60266">
      <w:pPr>
        <w:shd w:val="clear" w:color="auto" w:fill="FFFFFF"/>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(подпись)</w:t>
      </w:r>
    </w:p>
    <w:p w:rsidR="00F60266" w:rsidRPr="00F60266" w:rsidRDefault="00F60266" w:rsidP="00F60266">
      <w:pPr>
        <w:shd w:val="clear" w:color="auto" w:fill="FFFFFF"/>
        <w:spacing w:after="0" w:line="240" w:lineRule="auto"/>
        <w:ind w:firstLine="567"/>
        <w:jc w:val="center"/>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jc w:val="both"/>
        <w:rPr>
          <w:rFonts w:ascii="Arial" w:eastAsia="Times New Roman" w:hAnsi="Arial" w:cs="Arial"/>
          <w:color w:val="000000"/>
          <w:sz w:val="20"/>
          <w:szCs w:val="20"/>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hd w:val="clear" w:color="auto" w:fill="FFFFFF"/>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F60266" w:rsidRPr="00F60266" w:rsidRDefault="00F60266" w:rsidP="00F60266">
      <w:pPr>
        <w:spacing w:after="0" w:line="240" w:lineRule="auto"/>
        <w:ind w:firstLine="567"/>
        <w:jc w:val="both"/>
        <w:rPr>
          <w:rFonts w:ascii="Arial" w:eastAsia="Times New Roman" w:hAnsi="Arial" w:cs="Arial"/>
          <w:color w:val="000000"/>
          <w:sz w:val="24"/>
          <w:szCs w:val="24"/>
          <w:lang w:eastAsia="ru-RU"/>
        </w:rPr>
      </w:pPr>
      <w:r w:rsidRPr="00F60266">
        <w:rPr>
          <w:rFonts w:ascii="Arial" w:eastAsia="Times New Roman" w:hAnsi="Arial" w:cs="Arial"/>
          <w:color w:val="000000"/>
          <w:sz w:val="24"/>
          <w:szCs w:val="24"/>
          <w:lang w:eastAsia="ru-RU"/>
        </w:rPr>
        <w:t> </w:t>
      </w:r>
    </w:p>
    <w:p w:rsidR="00E23BDA" w:rsidRDefault="00E23BDA"/>
    <w:sectPr w:rsidR="00E23BDA" w:rsidSect="00A865C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C47C8"/>
    <w:multiLevelType w:val="multilevel"/>
    <w:tmpl w:val="EFC4E70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C3C6C10"/>
    <w:multiLevelType w:val="multilevel"/>
    <w:tmpl w:val="C6AC49B4"/>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6286671"/>
    <w:multiLevelType w:val="multilevel"/>
    <w:tmpl w:val="79E002BA"/>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1040447"/>
    <w:multiLevelType w:val="multilevel"/>
    <w:tmpl w:val="6B82B64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37E746B"/>
    <w:multiLevelType w:val="multilevel"/>
    <w:tmpl w:val="FED284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35764DA"/>
    <w:multiLevelType w:val="multilevel"/>
    <w:tmpl w:val="9B14C84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84358A2"/>
    <w:multiLevelType w:val="multilevel"/>
    <w:tmpl w:val="29AC12C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73F6B97"/>
    <w:multiLevelType w:val="multilevel"/>
    <w:tmpl w:val="7A28C4E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7BD85ADF"/>
    <w:multiLevelType w:val="multilevel"/>
    <w:tmpl w:val="CA384D2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C936BF7"/>
    <w:multiLevelType w:val="multilevel"/>
    <w:tmpl w:val="4B98713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9"/>
  </w:num>
  <w:num w:numId="3">
    <w:abstractNumId w:val="5"/>
  </w:num>
  <w:num w:numId="4">
    <w:abstractNumId w:val="7"/>
  </w:num>
  <w:num w:numId="5">
    <w:abstractNumId w:val="0"/>
  </w:num>
  <w:num w:numId="6">
    <w:abstractNumId w:val="3"/>
  </w:num>
  <w:num w:numId="7">
    <w:abstractNumId w:val="2"/>
  </w:num>
  <w:num w:numId="8">
    <w:abstractNumId w:val="8"/>
  </w:num>
  <w:num w:numId="9">
    <w:abstractNumId w:val="6"/>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0266"/>
    <w:rsid w:val="00347D9C"/>
    <w:rsid w:val="00863268"/>
    <w:rsid w:val="00976038"/>
    <w:rsid w:val="009E66F3"/>
    <w:rsid w:val="00A865C6"/>
    <w:rsid w:val="00C77F13"/>
    <w:rsid w:val="00DC724E"/>
    <w:rsid w:val="00E23BDA"/>
    <w:rsid w:val="00F60266"/>
    <w:rsid w:val="00F778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416644"/>
  <w15:docId w15:val="{A8D1EBB7-8433-46D4-B66F-F7C40E3C8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F60266"/>
  </w:style>
  <w:style w:type="paragraph" w:customStyle="1" w:styleId="msonormal0">
    <w:name w:val="msonormal"/>
    <w:basedOn w:val="a"/>
    <w:rsid w:val="00F6026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F6026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F60266"/>
    <w:rPr>
      <w:color w:val="0000FF"/>
      <w:u w:val="single"/>
    </w:rPr>
  </w:style>
  <w:style w:type="character" w:styleId="a5">
    <w:name w:val="FollowedHyperlink"/>
    <w:basedOn w:val="a0"/>
    <w:uiPriority w:val="99"/>
    <w:semiHidden/>
    <w:unhideWhenUsed/>
    <w:rsid w:val="00F60266"/>
    <w:rPr>
      <w:color w:val="800080"/>
      <w:u w:val="single"/>
    </w:rPr>
  </w:style>
  <w:style w:type="character" w:customStyle="1" w:styleId="10">
    <w:name w:val="Гиперссылка1"/>
    <w:basedOn w:val="a0"/>
    <w:rsid w:val="00F60266"/>
  </w:style>
  <w:style w:type="paragraph" w:customStyle="1" w:styleId="consplusnormal">
    <w:name w:val="consplusnormal"/>
    <w:basedOn w:val="a"/>
    <w:rsid w:val="00F6026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basedOn w:val="a"/>
    <w:rsid w:val="00F6026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1275911">
      <w:bodyDiv w:val="1"/>
      <w:marLeft w:val="0"/>
      <w:marRight w:val="0"/>
      <w:marTop w:val="0"/>
      <w:marBottom w:val="0"/>
      <w:divBdr>
        <w:top w:val="none" w:sz="0" w:space="0" w:color="auto"/>
        <w:left w:val="none" w:sz="0" w:space="0" w:color="auto"/>
        <w:bottom w:val="none" w:sz="0" w:space="0" w:color="auto"/>
        <w:right w:val="none" w:sz="0" w:space="0" w:color="auto"/>
      </w:divBdr>
      <w:divsChild>
        <w:div w:id="1775712482">
          <w:marLeft w:val="0"/>
          <w:marRight w:val="0"/>
          <w:marTop w:val="0"/>
          <w:marBottom w:val="0"/>
          <w:divBdr>
            <w:top w:val="none" w:sz="0" w:space="0" w:color="auto"/>
            <w:left w:val="none" w:sz="0" w:space="0" w:color="auto"/>
            <w:bottom w:val="single" w:sz="12" w:space="0" w:color="000000"/>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ravo-search.minjust.ru/bigs/showDocument.html?id=CB36E6E9-ADCC-412D-9E94-5A8259D29DD1" TargetMode="External"/><Relationship Id="rId18" Type="http://schemas.openxmlformats.org/officeDocument/2006/relationships/hyperlink" Target="https://pravo-search.minjust.ru/bigs/showDocument.html?id=0A02E7AB-81DC-427B-9BB7-ABFB1E14BDF3" TargetMode="External"/><Relationship Id="rId26" Type="http://schemas.openxmlformats.org/officeDocument/2006/relationships/hyperlink" Target="https://pravo-search.minjust.ru/bigs/showDocument.html?id=0A02E7AB-81DC-427B-9BB7-ABFB1E14BDF3" TargetMode="External"/><Relationship Id="rId39" Type="http://schemas.openxmlformats.org/officeDocument/2006/relationships/hyperlink" Target="https://pravo-search.minjust.ru/bigs/showDocument.html?id=9CF2F1C3-393D-4051-A52D-9923B0E51C0C" TargetMode="External"/><Relationship Id="rId21" Type="http://schemas.openxmlformats.org/officeDocument/2006/relationships/hyperlink" Target="https://pravo-search.minjust.ru/bigs/showDocument.html?id=BBA0BFB1-06C7-4E50-A8D3-FE1045784BF1" TargetMode="External"/><Relationship Id="rId34" Type="http://schemas.openxmlformats.org/officeDocument/2006/relationships/hyperlink" Target="https://pravo-search.minjust.ru/bigs/showDocument.html?id=BBA0BFB1-06C7-4E50-A8D3-FE1045784BF1" TargetMode="External"/><Relationship Id="rId42" Type="http://schemas.openxmlformats.org/officeDocument/2006/relationships/hyperlink" Target="https://pravo-search.minjust.ru/bigs/showDocument.html?id=9CF2F1C3-393D-4051-A52D-9923B0E51C0C" TargetMode="External"/><Relationship Id="rId47" Type="http://schemas.openxmlformats.org/officeDocument/2006/relationships/hyperlink" Target="https://pravo-search.minjust.ru/bigs/showDocument.html?id=BBA0BFB1-06C7-4E50-A8D3-FE1045784BF1" TargetMode="External"/><Relationship Id="rId50" Type="http://schemas.openxmlformats.org/officeDocument/2006/relationships/hyperlink" Target="https://pravo-search.minjust.ru/bigs/showDocument.html?id=BBA0BFB1-06C7-4E50-A8D3-FE1045784BF1" TargetMode="External"/><Relationship Id="rId55" Type="http://schemas.openxmlformats.org/officeDocument/2006/relationships/hyperlink" Target="https://pravo-search.minjust.ru/bigs/showDocument.html?id=BBA0BFB1-06C7-4E50-A8D3-FE1045784BF1" TargetMode="External"/><Relationship Id="rId63" Type="http://schemas.openxmlformats.org/officeDocument/2006/relationships/hyperlink" Target="https://pravo-search.minjust.ru/bigs/showDocument.html?id=9CF2F1C3-393D-4051-A52D-9923B0E51C0C" TargetMode="External"/><Relationship Id="rId68" Type="http://schemas.openxmlformats.org/officeDocument/2006/relationships/hyperlink" Target="https://pravo-search.minjust.ru/bigs/showDocument.html?id=9CF2F1C3-393D-4051-A52D-9923B0E51C0C" TargetMode="External"/><Relationship Id="rId7" Type="http://schemas.openxmlformats.org/officeDocument/2006/relationships/hyperlink" Target="https://pravo-search.minjust.ru/bigs/showDocument.html?id=9CF2F1C3-393D-4051-A52D-9923B0E51C0C" TargetMode="External"/><Relationship Id="rId71" Type="http://schemas.openxmlformats.org/officeDocument/2006/relationships/hyperlink" Target="https://pravo-search.minjust.ru/bigs/showDocument.html?id=9CF2F1C3-393D-4051-A52D-9923B0E51C0C" TargetMode="External"/><Relationship Id="rId2" Type="http://schemas.openxmlformats.org/officeDocument/2006/relationships/styles" Target="styles.xml"/><Relationship Id="rId16" Type="http://schemas.openxmlformats.org/officeDocument/2006/relationships/hyperlink" Target="https://pravo-search.minjust.ru/bigs/showDocument.html?id=409214B0-8B92-4806-8560-302BFE665A3D" TargetMode="External"/><Relationship Id="rId29" Type="http://schemas.openxmlformats.org/officeDocument/2006/relationships/hyperlink" Target="https://pravo-search.minjust.ru/bigs/showDocument.html?id=BBA0BFB1-06C7-4E50-A8D3-FE1045784BF1" TargetMode="External"/><Relationship Id="rId11" Type="http://schemas.openxmlformats.org/officeDocument/2006/relationships/hyperlink" Target="https://pravo-search.minjust.ru/bigs/showDocument.html?id=15D4560C-D530-4955-BF7E-F734337AE80B" TargetMode="External"/><Relationship Id="rId24" Type="http://schemas.openxmlformats.org/officeDocument/2006/relationships/hyperlink" Target="https://pravo-search.minjust.ru/bigs/showDocument.html?id=CB36E6E9-ADCC-412D-9E94-5A8259D29DD1" TargetMode="External"/><Relationship Id="rId32" Type="http://schemas.openxmlformats.org/officeDocument/2006/relationships/hyperlink" Target="https://pravo-search.minjust.ru/bigs/showDocument.html?id=BBA0BFB1-06C7-4E50-A8D3-FE1045784BF1" TargetMode="External"/><Relationship Id="rId37" Type="http://schemas.openxmlformats.org/officeDocument/2006/relationships/hyperlink" Target="https://pravo-search.minjust.ru/bigs/showDocument.html?id=9CF2F1C3-393D-4051-A52D-9923B0E51C0C" TargetMode="External"/><Relationship Id="rId40" Type="http://schemas.openxmlformats.org/officeDocument/2006/relationships/hyperlink" Target="https://pravo-search.minjust.ru/bigs/showDocument.html?id=9CF2F1C3-393D-4051-A52D-9923B0E51C0C" TargetMode="External"/><Relationship Id="rId45" Type="http://schemas.openxmlformats.org/officeDocument/2006/relationships/hyperlink" Target="https://pravo-search.minjust.ru/bigs/showDocument.html?id=0F78B197-9ABB-48E2-A902-8AAFE1EE22C0" TargetMode="External"/><Relationship Id="rId53" Type="http://schemas.openxmlformats.org/officeDocument/2006/relationships/hyperlink" Target="https://pravo-search.minjust.ru/bigs/showDocument.html?id=057BA69A-F38A-413A-A3C0-DE18600FEF00" TargetMode="External"/><Relationship Id="rId58" Type="http://schemas.openxmlformats.org/officeDocument/2006/relationships/hyperlink" Target="https://pravo-search.minjust.ru/bigs/showDocument.html?id=BBA0BFB1-06C7-4E50-A8D3-FE1045784BF1" TargetMode="External"/><Relationship Id="rId66" Type="http://schemas.openxmlformats.org/officeDocument/2006/relationships/hyperlink" Target="https://pravo-search.minjust.ru/bigs/showDocument.html?id=9CF2F1C3-393D-4051-A52D-9923B0E51C0C" TargetMode="External"/><Relationship Id="rId5" Type="http://schemas.openxmlformats.org/officeDocument/2006/relationships/hyperlink" Target="https://pravo-search.minjust.ru/bigs/showDocument.html?id=B11798FF-43B9-49DB-B06C-4223F9D555E2" TargetMode="External"/><Relationship Id="rId15" Type="http://schemas.openxmlformats.org/officeDocument/2006/relationships/hyperlink" Target="https://pravo-search.minjust.ru/bigs/showDocument.html?id=99249E7B-F9C8-4D12-B906-BB583B820A63" TargetMode="External"/><Relationship Id="rId23" Type="http://schemas.openxmlformats.org/officeDocument/2006/relationships/hyperlink" Target="https://pravo-search.minjust.ru/bigs/showDocument.html?id=03CF0FB8-17D5-46F6-A5EC-D1642676534B" TargetMode="External"/><Relationship Id="rId28" Type="http://schemas.openxmlformats.org/officeDocument/2006/relationships/hyperlink" Target="https://pravo-search.minjust.ru/bigs/showDocument.html?id=0F78B197-9ABB-48E2-A902-8AAFE1EE22C0" TargetMode="External"/><Relationship Id="rId36" Type="http://schemas.openxmlformats.org/officeDocument/2006/relationships/hyperlink" Target="https://pravo-search.minjust.ru/bigs/showDocument.html?id=BBA0BFB1-06C7-4E50-A8D3-FE1045784BF1" TargetMode="External"/><Relationship Id="rId49" Type="http://schemas.openxmlformats.org/officeDocument/2006/relationships/hyperlink" Target="https://pravo-search.minjust.ru/bigs/showDocument.html?id=057BA69A-F38A-413A-A3C0-DE18600FEF00" TargetMode="External"/><Relationship Id="rId57" Type="http://schemas.openxmlformats.org/officeDocument/2006/relationships/hyperlink" Target="https://pravo-search.minjust.ru/bigs/showDocument.html?id=BBA0BFB1-06C7-4E50-A8D3-FE1045784BF1" TargetMode="External"/><Relationship Id="rId61" Type="http://schemas.openxmlformats.org/officeDocument/2006/relationships/hyperlink" Target="https://pravo-search.minjust.ru/bigs/showDocument.html?id=2DC09F6D-365E-43CF-B177-F9F8C7F68426" TargetMode="External"/><Relationship Id="rId10" Type="http://schemas.openxmlformats.org/officeDocument/2006/relationships/hyperlink" Target="https://pravo-search.minjust.ru/bigs/showDocument.html?id=057BA69A-F38A-413A-A3C0-DE18600FEF00" TargetMode="External"/><Relationship Id="rId19" Type="http://schemas.openxmlformats.org/officeDocument/2006/relationships/hyperlink" Target="https://pravo-search.minjust.ru/bigs/showDocument.html?id=59C73AF3-0643-4FAE-AD49-DCFF71641276" TargetMode="External"/><Relationship Id="rId31" Type="http://schemas.openxmlformats.org/officeDocument/2006/relationships/hyperlink" Target="https://pravo-search.minjust.ru/bigs/showDocument.html?id=BBA0BFB1-06C7-4E50-A8D3-FE1045784BF1" TargetMode="External"/><Relationship Id="rId44" Type="http://schemas.openxmlformats.org/officeDocument/2006/relationships/hyperlink" Target="https://pravo-search.minjust.ru/bigs/showDocument.html?id=45004C75-5243-401B-8C73-766DB0B42115" TargetMode="External"/><Relationship Id="rId52" Type="http://schemas.openxmlformats.org/officeDocument/2006/relationships/hyperlink" Target="https://pravo-search.minjust.ru/bigs/showDocument.html?id=057BA69A-F38A-413A-A3C0-DE18600FEF00" TargetMode="External"/><Relationship Id="rId60" Type="http://schemas.openxmlformats.org/officeDocument/2006/relationships/hyperlink" Target="https://pravo-search.minjust.ru/bigs/showDocument.html?id=666725E5-30CF-47A6-AC6C-B4E66E9A6D1B" TargetMode="External"/><Relationship Id="rId65" Type="http://schemas.openxmlformats.org/officeDocument/2006/relationships/hyperlink" Target="https://pravo-search.minjust.ru/bigs/showDocument.html?id=9CF2F1C3-393D-4051-A52D-9923B0E51C0C" TargetMode="External"/><Relationship Id="rId7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pravo-search.minjust.ru/bigs/showDocument.html?id=59C73AF3-0643-4FAE-AD49-DCFF71641276" TargetMode="External"/><Relationship Id="rId14" Type="http://schemas.openxmlformats.org/officeDocument/2006/relationships/hyperlink" Target="https://pravo-search.minjust.ru/bigs/showDocument.html?id=819E429D-7874-4193-AFBD-E683538D976C" TargetMode="External"/><Relationship Id="rId22" Type="http://schemas.openxmlformats.org/officeDocument/2006/relationships/hyperlink" Target="https://pravo-search.minjust.ru/bigs/showDocument.html?id=BBA0BFB1-06C7-4E50-A8D3-FE1045784BF1" TargetMode="External"/><Relationship Id="rId27" Type="http://schemas.openxmlformats.org/officeDocument/2006/relationships/hyperlink" Target="https://pravo-search.minjust.ru/bigs/showDocument.html?id=CB12C1F4-4E8D-49FF-A041-2771DE3913CC" TargetMode="External"/><Relationship Id="rId30" Type="http://schemas.openxmlformats.org/officeDocument/2006/relationships/hyperlink" Target="https://pravo-search.minjust.ru/bigs/showDocument.html?id=BBA0BFB1-06C7-4E50-A8D3-FE1045784BF1" TargetMode="External"/><Relationship Id="rId35" Type="http://schemas.openxmlformats.org/officeDocument/2006/relationships/hyperlink" Target="https://pravo-search.minjust.ru/bigs/showDocument.html?id=BBA0BFB1-06C7-4E50-A8D3-FE1045784BF1" TargetMode="External"/><Relationship Id="rId43" Type="http://schemas.openxmlformats.org/officeDocument/2006/relationships/hyperlink" Target="https://pravo-search.minjust.ru/bigs/showDocument.html?id=2DC09F6D-365E-43CF-B177-F9F8C7F68426" TargetMode="External"/><Relationship Id="rId48" Type="http://schemas.openxmlformats.org/officeDocument/2006/relationships/hyperlink" Target="https://pravo-search.minjust.ru/bigs/showDocument.html?id=CB36E6E9-ADCC-412D-9E94-5A8259D29DD1" TargetMode="External"/><Relationship Id="rId56" Type="http://schemas.openxmlformats.org/officeDocument/2006/relationships/hyperlink" Target="https://pravo-search.minjust.ru/bigs/showDocument.html?id=BBA0BFB1-06C7-4E50-A8D3-FE1045784BF1" TargetMode="External"/><Relationship Id="rId64" Type="http://schemas.openxmlformats.org/officeDocument/2006/relationships/hyperlink" Target="https://pravo-search.minjust.ru/bigs/showDocument.html?id=9CF2F1C3-393D-4051-A52D-9923B0E51C0C" TargetMode="External"/><Relationship Id="rId69" Type="http://schemas.openxmlformats.org/officeDocument/2006/relationships/hyperlink" Target="https://pravo-search.minjust.ru/bigs/showDocument.html?id=9CF2F1C3-393D-4051-A52D-9923B0E51C0C" TargetMode="External"/><Relationship Id="rId8" Type="http://schemas.openxmlformats.org/officeDocument/2006/relationships/hyperlink" Target="https://pravo-search.minjust.ru/bigs/showDocument.html?id=9CF2F1C3-393D-4051-A52D-9923B0E51C0C" TargetMode="External"/><Relationship Id="rId51" Type="http://schemas.openxmlformats.org/officeDocument/2006/relationships/hyperlink" Target="https://pravo-search.minjust.ru/bigs/showDocument.html?id=057BA69A-F38A-413A-A3C0-DE18600FEF00" TargetMode="External"/><Relationship Id="rId7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s://pravo-search.minjust.ru/bigs/showDocument.html?id=9CF2F1C3-393D-4051-A52D-9923B0E51C0C" TargetMode="External"/><Relationship Id="rId17" Type="http://schemas.openxmlformats.org/officeDocument/2006/relationships/hyperlink" Target="https://pravo-search.minjust.ru/bigs/showDocument.html?id=4F48675C-2DC2-4B7B-8F43-C7D17AB9072F" TargetMode="External"/><Relationship Id="rId25" Type="http://schemas.openxmlformats.org/officeDocument/2006/relationships/hyperlink" Target="https://pravo-search.minjust.ru/bigs/showDocument.html?id=666725E5-30CF-47A6-AC6C-B4E66E9A6D1B" TargetMode="External"/><Relationship Id="rId33" Type="http://schemas.openxmlformats.org/officeDocument/2006/relationships/hyperlink" Target="https://pravo-search.minjust.ru/bigs/showDocument.html?id=BBA0BFB1-06C7-4E50-A8D3-FE1045784BF1" TargetMode="External"/><Relationship Id="rId38" Type="http://schemas.openxmlformats.org/officeDocument/2006/relationships/hyperlink" Target="https://pravo-search.minjust.ru/bigs/showDocument.html?id=9CF2F1C3-393D-4051-A52D-9923B0E51C0C" TargetMode="External"/><Relationship Id="rId46" Type="http://schemas.openxmlformats.org/officeDocument/2006/relationships/hyperlink" Target="https://pravo-search.minjust.ru/bigs/showDocument.html?id=03CF0FB8-17D5-46F6-A5EC-D1642676534B" TargetMode="External"/><Relationship Id="rId59" Type="http://schemas.openxmlformats.org/officeDocument/2006/relationships/hyperlink" Target="https://pravo-search.minjust.ru/bigs/showDocument.html?id=666725E5-30CF-47A6-AC6C-B4E66E9A6D1B" TargetMode="External"/><Relationship Id="rId67" Type="http://schemas.openxmlformats.org/officeDocument/2006/relationships/hyperlink" Target="https://pravo-search.minjust.ru/bigs/showDocument.html?id=9CF2F1C3-393D-4051-A52D-9923B0E51C0C" TargetMode="External"/><Relationship Id="rId20" Type="http://schemas.openxmlformats.org/officeDocument/2006/relationships/hyperlink" Target="https://pravo-search.minjust.ru/bigs/showDocument.html?id=17EFDF25-592A-4662-871D-9782B1A135CF" TargetMode="External"/><Relationship Id="rId41" Type="http://schemas.openxmlformats.org/officeDocument/2006/relationships/hyperlink" Target="https://pravo-search.minjust.ru/bigs/showDocument.html?id=9CF2F1C3-393D-4051-A52D-9923B0E51C0C" TargetMode="External"/><Relationship Id="rId54" Type="http://schemas.openxmlformats.org/officeDocument/2006/relationships/hyperlink" Target="https://pravo-search.minjust.ru/bigs/showDocument.html?id=746EA3B9-64D2-4270-A917-9E71BD8B2587" TargetMode="External"/><Relationship Id="rId62" Type="http://schemas.openxmlformats.org/officeDocument/2006/relationships/hyperlink" Target="https://pravo-search.minjust.ru/bigs/showDocument.html?id=9CF2F1C3-393D-4051-A52D-9923B0E51C0C" TargetMode="External"/><Relationship Id="rId70" Type="http://schemas.openxmlformats.org/officeDocument/2006/relationships/hyperlink" Target="https://pravo-search.minjust.ru/bigs/showDocument.html?id=9CF2F1C3-393D-4051-A52D-9923B0E51C0C" TargetMode="External"/><Relationship Id="rId1" Type="http://schemas.openxmlformats.org/officeDocument/2006/relationships/numbering" Target="numbering.xml"/><Relationship Id="rId6" Type="http://schemas.openxmlformats.org/officeDocument/2006/relationships/hyperlink" Target="https://pravo-search.minjust.ru/bigs/showDocument.html?id=CB36E6E9-ADCC-412D-9E94-5A8259D29DD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36</Pages>
  <Words>13388</Words>
  <Characters>76314</Characters>
  <Application>Microsoft Office Word</Application>
  <DocSecurity>0</DocSecurity>
  <Lines>635</Lines>
  <Paragraphs>179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89523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USR090123</dc:creator>
  <cp:keywords/>
  <dc:description/>
  <cp:lastModifiedBy>USR090123</cp:lastModifiedBy>
  <cp:revision>2</cp:revision>
  <dcterms:created xsi:type="dcterms:W3CDTF">2025-03-17T09:14:00Z</dcterms:created>
  <dcterms:modified xsi:type="dcterms:W3CDTF">2025-03-17T09:14:00Z</dcterms:modified>
</cp:coreProperties>
</file>