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bCs/>
          <w:sz w:val="24"/>
          <w:szCs w:val="24"/>
        </w:rPr>
        <w:t>АДМИНИСТРАЦИЯ</w:t>
      </w:r>
      <w:r w:rsidRPr="00AA51CA">
        <w:rPr>
          <w:rFonts w:ascii="Times New Roman" w:eastAsia="Times New Roman" w:hAnsi="Times New Roman" w:cs="Times New Roman"/>
          <w:bCs/>
          <w:spacing w:val="-1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bCs/>
          <w:sz w:val="24"/>
          <w:szCs w:val="24"/>
        </w:rPr>
        <w:t>КАРГАТСКОГО</w:t>
      </w:r>
      <w:r w:rsidRPr="00AA51CA">
        <w:rPr>
          <w:rFonts w:ascii="Times New Roman" w:eastAsia="Times New Roman" w:hAnsi="Times New Roman" w:cs="Times New Roman"/>
          <w:bCs/>
          <w:spacing w:val="-1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bCs/>
          <w:sz w:val="24"/>
          <w:szCs w:val="24"/>
        </w:rPr>
        <w:t>РАЙОНА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bCs/>
          <w:sz w:val="24"/>
          <w:szCs w:val="24"/>
        </w:rPr>
        <w:t>НОВОСИБИРСКОЙ ОБЛАСТИ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ПОСТАНОВЛЕНИЕ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pacing w:val="-2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г.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Каргат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pacing w:val="-2"/>
          <w:sz w:val="6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14.06.2024г №366/82-п</w:t>
      </w:r>
    </w:p>
    <w:p w:rsidR="00AA51CA" w:rsidRPr="00AA51CA" w:rsidRDefault="00AA51CA" w:rsidP="00AA51CA">
      <w:pPr>
        <w:widowControl w:val="0"/>
        <w:autoSpaceDE w:val="0"/>
        <w:autoSpaceDN w:val="0"/>
        <w:spacing w:before="3" w:after="0" w:line="240" w:lineRule="auto"/>
        <w:jc w:val="center"/>
        <w:rPr>
          <w:rFonts w:ascii="Times New Roman" w:eastAsia="Times New Roman" w:hAnsi="Times New Roman" w:cs="Times New Roman"/>
          <w:sz w:val="8"/>
          <w:szCs w:val="28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</w:rPr>
      </w:pPr>
      <w:r w:rsidRPr="00AA51CA">
        <w:rPr>
          <w:rFonts w:ascii="Times New Roman" w:eastAsia="Times New Roman" w:hAnsi="Times New Roman" w:cs="Times New Roman"/>
          <w:sz w:val="24"/>
          <w:szCs w:val="28"/>
        </w:rPr>
        <w:t>Об утверждении административного регламента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pacing w:val="-5"/>
          <w:sz w:val="24"/>
          <w:szCs w:val="28"/>
        </w:rPr>
      </w:pPr>
      <w:r w:rsidRPr="00AA51CA">
        <w:rPr>
          <w:rFonts w:ascii="Times New Roman" w:eastAsia="Times New Roman" w:hAnsi="Times New Roman" w:cs="Times New Roman"/>
          <w:sz w:val="24"/>
          <w:szCs w:val="28"/>
        </w:rPr>
        <w:t>предоставления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>услуги «Оформление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>и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>выдача</w:t>
      </w:r>
    </w:p>
    <w:p w:rsidR="00AA51CA" w:rsidRDefault="00AA51CA" w:rsidP="00AA51CA">
      <w:pPr>
        <w:widowControl w:val="0"/>
        <w:autoSpaceDE w:val="0"/>
        <w:autoSpaceDN w:val="0"/>
        <w:spacing w:after="0" w:line="321" w:lineRule="exact"/>
        <w:jc w:val="center"/>
        <w:rPr>
          <w:rFonts w:ascii="Times New Roman" w:eastAsia="Times New Roman" w:hAnsi="Times New Roman" w:cs="Times New Roman"/>
          <w:spacing w:val="-2"/>
          <w:sz w:val="24"/>
          <w:szCs w:val="28"/>
        </w:rPr>
      </w:pPr>
      <w:r w:rsidRPr="00AA51CA">
        <w:rPr>
          <w:rFonts w:ascii="Times New Roman" w:eastAsia="Times New Roman" w:hAnsi="Times New Roman" w:cs="Times New Roman"/>
          <w:sz w:val="24"/>
          <w:szCs w:val="28"/>
        </w:rPr>
        <w:t>микропроцессорной</w:t>
      </w:r>
      <w:r w:rsidRPr="00AA51CA">
        <w:rPr>
          <w:rFonts w:ascii="Times New Roman" w:eastAsia="Times New Roman" w:hAnsi="Times New Roman" w:cs="Times New Roman"/>
          <w:spacing w:val="-13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>пластиковой</w:t>
      </w:r>
      <w:r w:rsidRPr="00AA51CA">
        <w:rPr>
          <w:rFonts w:ascii="Times New Roman" w:eastAsia="Times New Roman" w:hAnsi="Times New Roman" w:cs="Times New Roman"/>
          <w:spacing w:val="-9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>карты «Социальная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8"/>
        </w:rPr>
        <w:t>карта»</w:t>
      </w:r>
    </w:p>
    <w:p w:rsidR="005B5C80" w:rsidRPr="00AA51CA" w:rsidRDefault="005B5C80" w:rsidP="00AA51CA">
      <w:pPr>
        <w:widowControl w:val="0"/>
        <w:autoSpaceDE w:val="0"/>
        <w:autoSpaceDN w:val="0"/>
        <w:spacing w:after="0" w:line="321" w:lineRule="exact"/>
        <w:jc w:val="center"/>
        <w:rPr>
          <w:rFonts w:ascii="Times New Roman" w:eastAsia="Times New Roman" w:hAnsi="Times New Roman" w:cs="Times New Roman"/>
          <w:spacing w:val="-11"/>
          <w:sz w:val="24"/>
          <w:szCs w:val="28"/>
        </w:rPr>
      </w:pPr>
      <w:r w:rsidRPr="005B5C80">
        <w:rPr>
          <w:rFonts w:ascii="Times New Roman" w:eastAsia="Times New Roman" w:hAnsi="Times New Roman" w:cs="Times New Roman"/>
          <w:color w:val="0000FF"/>
          <w:spacing w:val="-11"/>
          <w:sz w:val="24"/>
          <w:szCs w:val="28"/>
        </w:rPr>
        <w:t>(в ред. от 20.11.2024 № 665/82-п)</w:t>
      </w:r>
    </w:p>
    <w:p w:rsidR="00AA51CA" w:rsidRPr="00AA51CA" w:rsidRDefault="00AA51CA" w:rsidP="00AA51CA">
      <w:pPr>
        <w:widowControl w:val="0"/>
        <w:autoSpaceDE w:val="0"/>
        <w:autoSpaceDN w:val="0"/>
        <w:spacing w:before="11"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AA51CA">
        <w:rPr>
          <w:rFonts w:ascii="Times New Roman" w:eastAsia="Times New Roman" w:hAnsi="Times New Roman" w:cs="Times New Roman"/>
          <w:sz w:val="24"/>
          <w:szCs w:val="28"/>
        </w:rPr>
        <w:t>В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>соответствии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>с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>Федеральным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>законом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>от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>27.07.2010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>№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>210-ФЗ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>"Об организации предоставления государственных и муниципальных услуг", постановлением Правительства Российской Федерации от 20 июля 2021 № 1228 "Об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Федерации", постановлением администрации Каргатского района от 21.09.2011 года № 782 «О порядке разработки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>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>утверждении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>административных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>регламентов</w:t>
      </w:r>
      <w:r w:rsidRPr="00AA51CA">
        <w:rPr>
          <w:rFonts w:ascii="Times New Roman" w:eastAsia="Times New Roman" w:hAnsi="Times New Roman" w:cs="Times New Roman"/>
          <w:spacing w:val="-9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>предоставления муниципальных услуг» администрация Каргатского района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>Новосибирской области п</w:t>
      </w:r>
      <w:r w:rsidRPr="00AA51CA">
        <w:rPr>
          <w:rFonts w:ascii="Times New Roman" w:eastAsia="Times New Roman" w:hAnsi="Times New Roman" w:cs="Times New Roman"/>
          <w:spacing w:val="-21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pacing w:val="21"/>
          <w:sz w:val="24"/>
          <w:szCs w:val="28"/>
        </w:rPr>
        <w:t>ос</w:t>
      </w:r>
      <w:r w:rsidRPr="00AA51CA">
        <w:rPr>
          <w:rFonts w:ascii="Times New Roman" w:eastAsia="Times New Roman" w:hAnsi="Times New Roman" w:cs="Times New Roman"/>
          <w:spacing w:val="-20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>т</w:t>
      </w:r>
      <w:r w:rsidRPr="00AA51CA">
        <w:rPr>
          <w:rFonts w:ascii="Times New Roman" w:eastAsia="Times New Roman" w:hAnsi="Times New Roman" w:cs="Times New Roman"/>
          <w:spacing w:val="-18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>а</w:t>
      </w:r>
      <w:r w:rsidRPr="00AA51CA">
        <w:rPr>
          <w:rFonts w:ascii="Times New Roman" w:eastAsia="Times New Roman" w:hAnsi="Times New Roman" w:cs="Times New Roman"/>
          <w:spacing w:val="-18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>н</w:t>
      </w:r>
      <w:r w:rsidRPr="00AA51CA">
        <w:rPr>
          <w:rFonts w:ascii="Times New Roman" w:eastAsia="Times New Roman" w:hAnsi="Times New Roman" w:cs="Times New Roman"/>
          <w:spacing w:val="-21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pacing w:val="21"/>
          <w:sz w:val="24"/>
          <w:szCs w:val="28"/>
        </w:rPr>
        <w:t>ов</w:t>
      </w:r>
      <w:r w:rsidRPr="00AA51CA">
        <w:rPr>
          <w:rFonts w:ascii="Times New Roman" w:eastAsia="Times New Roman" w:hAnsi="Times New Roman" w:cs="Times New Roman"/>
          <w:spacing w:val="-21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>л</w:t>
      </w:r>
      <w:r w:rsidRPr="00AA51CA">
        <w:rPr>
          <w:rFonts w:ascii="Times New Roman" w:eastAsia="Times New Roman" w:hAnsi="Times New Roman" w:cs="Times New Roman"/>
          <w:spacing w:val="-16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>я</w:t>
      </w:r>
      <w:r w:rsidRPr="00AA51CA">
        <w:rPr>
          <w:rFonts w:ascii="Times New Roman" w:eastAsia="Times New Roman" w:hAnsi="Times New Roman" w:cs="Times New Roman"/>
          <w:spacing w:val="-21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>е</w:t>
      </w:r>
      <w:r w:rsidRPr="00AA51CA">
        <w:rPr>
          <w:rFonts w:ascii="Times New Roman" w:eastAsia="Times New Roman" w:hAnsi="Times New Roman" w:cs="Times New Roman"/>
          <w:spacing w:val="-20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pacing w:val="21"/>
          <w:sz w:val="24"/>
          <w:szCs w:val="28"/>
        </w:rPr>
        <w:t xml:space="preserve">т: </w:t>
      </w:r>
    </w:p>
    <w:p w:rsidR="00AA51CA" w:rsidRPr="00AA51CA" w:rsidRDefault="00AA51CA" w:rsidP="00AA51CA">
      <w:pPr>
        <w:widowControl w:val="0"/>
        <w:numPr>
          <w:ilvl w:val="0"/>
          <w:numId w:val="2"/>
        </w:numPr>
        <w:tabs>
          <w:tab w:val="left" w:pos="2782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 w:rsidRPr="00AA51CA">
        <w:rPr>
          <w:rFonts w:ascii="Times New Roman" w:eastAsia="Times New Roman" w:hAnsi="Times New Roman" w:cs="Times New Roman"/>
          <w:sz w:val="24"/>
        </w:rPr>
        <w:t>Утвердить прилагаемый административный регламент предоставления муниципальной услуги по оформлению и выдаче микропроцессорной пластиковой карты «Социальная карта» (приложение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322" w:lineRule="exact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AA51CA">
        <w:rPr>
          <w:rFonts w:ascii="Times New Roman" w:eastAsia="Times New Roman" w:hAnsi="Times New Roman" w:cs="Times New Roman"/>
          <w:sz w:val="24"/>
          <w:szCs w:val="28"/>
        </w:rPr>
        <w:t>№ 1 к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8"/>
        </w:rPr>
        <w:t>постановлению).</w:t>
      </w:r>
    </w:p>
    <w:p w:rsidR="00AA51CA" w:rsidRPr="00AA51CA" w:rsidRDefault="00AA51CA" w:rsidP="00AA51CA">
      <w:pPr>
        <w:widowControl w:val="0"/>
        <w:numPr>
          <w:ilvl w:val="0"/>
          <w:numId w:val="2"/>
        </w:numPr>
        <w:tabs>
          <w:tab w:val="left" w:pos="2782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 w:rsidRPr="00AA51CA">
        <w:rPr>
          <w:rFonts w:ascii="Times New Roman" w:eastAsia="Times New Roman" w:hAnsi="Times New Roman" w:cs="Times New Roman"/>
          <w:sz w:val="24"/>
        </w:rPr>
        <w:t>Опубликовать настоящее постановление в установленном законом порядке.</w:t>
      </w:r>
      <w:bookmarkStart w:id="0" w:name="_GoBack"/>
      <w:bookmarkEnd w:id="0"/>
    </w:p>
    <w:p w:rsidR="00AA51CA" w:rsidRPr="00AA51CA" w:rsidRDefault="00AA51CA" w:rsidP="00AA51CA">
      <w:pPr>
        <w:widowControl w:val="0"/>
        <w:numPr>
          <w:ilvl w:val="0"/>
          <w:numId w:val="2"/>
        </w:numPr>
        <w:tabs>
          <w:tab w:val="left" w:pos="2782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 w:rsidRPr="00AA51CA">
        <w:rPr>
          <w:rFonts w:ascii="Times New Roman" w:eastAsia="Times New Roman" w:hAnsi="Times New Roman" w:cs="Times New Roman"/>
          <w:sz w:val="24"/>
        </w:rPr>
        <w:t>Контроль за исполнением настоящего постановления возложить на заместителя главы администрации Каргатского района Новосибирской области Черченко О.А.</w:t>
      </w:r>
    </w:p>
    <w:p w:rsidR="00AA51CA" w:rsidRPr="00AA51CA" w:rsidRDefault="00AA51CA" w:rsidP="00AA51CA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24"/>
          <w:szCs w:val="28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322" w:lineRule="exact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AA51CA">
        <w:rPr>
          <w:rFonts w:ascii="Times New Roman" w:eastAsia="Times New Roman" w:hAnsi="Times New Roman" w:cs="Times New Roman"/>
          <w:sz w:val="24"/>
          <w:szCs w:val="28"/>
        </w:rPr>
        <w:t>Глава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>Каргатского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8"/>
        </w:rPr>
        <w:t>района</w:t>
      </w:r>
    </w:p>
    <w:p w:rsidR="00AA51CA" w:rsidRPr="00AA51CA" w:rsidRDefault="00AA51CA" w:rsidP="00AA51CA">
      <w:pPr>
        <w:widowControl w:val="0"/>
        <w:tabs>
          <w:tab w:val="left" w:pos="8591"/>
        </w:tabs>
        <w:autoSpaceDE w:val="0"/>
        <w:autoSpaceDN w:val="0"/>
        <w:spacing w:after="0" w:line="322" w:lineRule="exact"/>
        <w:rPr>
          <w:rFonts w:ascii="Times New Roman" w:eastAsia="Times New Roman" w:hAnsi="Times New Roman" w:cs="Times New Roman"/>
          <w:spacing w:val="-2"/>
          <w:sz w:val="24"/>
          <w:szCs w:val="28"/>
        </w:rPr>
      </w:pPr>
      <w:r w:rsidRPr="00AA51CA">
        <w:rPr>
          <w:rFonts w:ascii="Times New Roman" w:eastAsia="Times New Roman" w:hAnsi="Times New Roman" w:cs="Times New Roman"/>
          <w:sz w:val="24"/>
          <w:szCs w:val="28"/>
        </w:rPr>
        <w:t>Новосибирской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8"/>
        </w:rPr>
        <w:t>области</w:t>
      </w:r>
      <w:r>
        <w:rPr>
          <w:rFonts w:ascii="Times New Roman" w:eastAsia="Times New Roman" w:hAnsi="Times New Roman" w:cs="Times New Roman"/>
          <w:spacing w:val="-2"/>
          <w:sz w:val="24"/>
          <w:szCs w:val="28"/>
        </w:rPr>
        <w:t xml:space="preserve">                                                                                         </w:t>
      </w:r>
      <w:r w:rsidRPr="00AA51CA">
        <w:rPr>
          <w:rFonts w:ascii="Times New Roman" w:eastAsia="Times New Roman" w:hAnsi="Times New Roman" w:cs="Times New Roman"/>
          <w:sz w:val="24"/>
          <w:szCs w:val="28"/>
        </w:rPr>
        <w:t xml:space="preserve">     Н.Л.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8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8"/>
        </w:rPr>
        <w:t>Терентьев</w:t>
      </w: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right"/>
        <w:rPr>
          <w:rFonts w:ascii="Times New Roman" w:eastAsia="Times New Roman" w:hAnsi="Times New Roman" w:cs="Times New Roman"/>
          <w:spacing w:val="-2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before="70" w:after="0" w:line="240" w:lineRule="auto"/>
        <w:jc w:val="right"/>
        <w:rPr>
          <w:rFonts w:ascii="Times New Roman" w:eastAsia="Times New Roman" w:hAnsi="Times New Roman" w:cs="Times New Roman"/>
          <w:spacing w:val="-2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right"/>
        <w:rPr>
          <w:rFonts w:ascii="Times New Roman" w:eastAsia="Times New Roman" w:hAnsi="Times New Roman" w:cs="Times New Roman"/>
          <w:spacing w:val="-2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right"/>
        <w:rPr>
          <w:rFonts w:ascii="Times New Roman" w:eastAsia="Times New Roman" w:hAnsi="Times New Roman" w:cs="Times New Roman"/>
          <w:spacing w:val="-2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right"/>
        <w:rPr>
          <w:rFonts w:ascii="Times New Roman" w:eastAsia="Times New Roman" w:hAnsi="Times New Roman" w:cs="Times New Roman"/>
          <w:spacing w:val="-2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right"/>
        <w:rPr>
          <w:rFonts w:ascii="Times New Roman" w:eastAsia="Times New Roman" w:hAnsi="Times New Roman" w:cs="Times New Roman"/>
          <w:spacing w:val="-2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right"/>
        <w:rPr>
          <w:rFonts w:ascii="Times New Roman" w:eastAsia="Times New Roman" w:hAnsi="Times New Roman" w:cs="Times New Roman"/>
          <w:spacing w:val="-2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right"/>
        <w:rPr>
          <w:rFonts w:ascii="Times New Roman" w:eastAsia="Times New Roman" w:hAnsi="Times New Roman" w:cs="Times New Roman"/>
          <w:spacing w:val="-2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right"/>
        <w:rPr>
          <w:rFonts w:ascii="Times New Roman" w:eastAsia="Times New Roman" w:hAnsi="Times New Roman" w:cs="Times New Roman"/>
          <w:spacing w:val="-2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right"/>
        <w:rPr>
          <w:rFonts w:ascii="Times New Roman" w:eastAsia="Times New Roman" w:hAnsi="Times New Roman" w:cs="Times New Roman"/>
          <w:spacing w:val="-2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right"/>
        <w:rPr>
          <w:rFonts w:ascii="Times New Roman" w:eastAsia="Times New Roman" w:hAnsi="Times New Roman" w:cs="Times New Roman"/>
          <w:spacing w:val="-2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right"/>
        <w:rPr>
          <w:rFonts w:ascii="Times New Roman" w:eastAsia="Times New Roman" w:hAnsi="Times New Roman" w:cs="Times New Roman"/>
          <w:spacing w:val="-2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right"/>
        <w:rPr>
          <w:rFonts w:ascii="Times New Roman" w:eastAsia="Times New Roman" w:hAnsi="Times New Roman" w:cs="Times New Roman"/>
          <w:spacing w:val="-2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right"/>
        <w:rPr>
          <w:rFonts w:ascii="Times New Roman" w:eastAsia="Times New Roman" w:hAnsi="Times New Roman" w:cs="Times New Roman"/>
          <w:spacing w:val="-2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right"/>
        <w:rPr>
          <w:rFonts w:ascii="Times New Roman" w:eastAsia="Times New Roman" w:hAnsi="Times New Roman" w:cs="Times New Roman"/>
          <w:spacing w:val="-2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right"/>
        <w:rPr>
          <w:rFonts w:ascii="Times New Roman" w:eastAsia="Times New Roman" w:hAnsi="Times New Roman" w:cs="Times New Roman"/>
          <w:spacing w:val="-2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right"/>
        <w:rPr>
          <w:rFonts w:ascii="Times New Roman" w:eastAsia="Times New Roman" w:hAnsi="Times New Roman" w:cs="Times New Roman"/>
          <w:spacing w:val="-2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right"/>
        <w:rPr>
          <w:rFonts w:ascii="Times New Roman" w:eastAsia="Times New Roman" w:hAnsi="Times New Roman" w:cs="Times New Roman"/>
          <w:spacing w:val="-2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right"/>
        <w:rPr>
          <w:rFonts w:ascii="Times New Roman" w:eastAsia="Times New Roman" w:hAnsi="Times New Roman" w:cs="Times New Roman"/>
          <w:spacing w:val="-2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before="70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УТВЕРЖДЕН</w:t>
      </w:r>
    </w:p>
    <w:p w:rsidR="00AA51CA" w:rsidRDefault="00AA51CA" w:rsidP="00AA51CA">
      <w:pPr>
        <w:widowControl w:val="0"/>
        <w:tabs>
          <w:tab w:val="left" w:pos="7135"/>
          <w:tab w:val="left" w:pos="8996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постановлением</w:t>
      </w:r>
      <w:r w:rsidRPr="00AA51CA">
        <w:rPr>
          <w:rFonts w:ascii="Times New Roman" w:eastAsia="Times New Roman" w:hAnsi="Times New Roman" w:cs="Times New Roman"/>
          <w:spacing w:val="-1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</w:t>
      </w:r>
    </w:p>
    <w:p w:rsidR="00AA51CA" w:rsidRDefault="00AA51CA" w:rsidP="00AA51CA">
      <w:pPr>
        <w:widowControl w:val="0"/>
        <w:tabs>
          <w:tab w:val="left" w:pos="7135"/>
          <w:tab w:val="left" w:pos="8996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Каргатского</w:t>
      </w:r>
      <w:r w:rsidRPr="00AA51CA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района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Новосибирской</w:t>
      </w:r>
      <w:r w:rsidRPr="00AA51CA"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области </w:t>
      </w:r>
    </w:p>
    <w:p w:rsidR="00AA51CA" w:rsidRDefault="00AA51CA" w:rsidP="00AA51CA">
      <w:pPr>
        <w:widowControl w:val="0"/>
        <w:tabs>
          <w:tab w:val="left" w:pos="7135"/>
          <w:tab w:val="left" w:pos="8996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7135"/>
          <w:tab w:val="left" w:pos="8996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89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Административный</w:t>
      </w:r>
      <w:r w:rsidRPr="00AA51CA">
        <w:rPr>
          <w:rFonts w:ascii="Times New Roman" w:eastAsia="Times New Roman" w:hAnsi="Times New Roman" w:cs="Times New Roman"/>
          <w:spacing w:val="-1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регламент</w:t>
      </w:r>
      <w:r w:rsidRPr="00AA51CA">
        <w:rPr>
          <w:rFonts w:ascii="Times New Roman" w:eastAsia="Times New Roman" w:hAnsi="Times New Roman" w:cs="Times New Roman"/>
          <w:spacing w:val="-19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предоставления муниципальной услуги </w:t>
      </w:r>
    </w:p>
    <w:p w:rsidR="00AA51CA" w:rsidRPr="00AA51CA" w:rsidRDefault="00AA51CA" w:rsidP="00AA51CA">
      <w:pPr>
        <w:widowControl w:val="0"/>
        <w:autoSpaceDE w:val="0"/>
        <w:autoSpaceDN w:val="0"/>
        <w:spacing w:before="89" w:after="0" w:line="240" w:lineRule="auto"/>
        <w:jc w:val="center"/>
        <w:rPr>
          <w:rFonts w:ascii="Times New Roman" w:eastAsia="Times New Roman" w:hAnsi="Times New Roman" w:cs="Times New Roman"/>
          <w:spacing w:val="-2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«Оформление и выдача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микропроцессорной</w:t>
      </w:r>
      <w:r w:rsidRPr="00AA51CA"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пластиковой</w:t>
      </w:r>
      <w:r w:rsidRPr="00AA51CA"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карты</w:t>
      </w:r>
      <w:r w:rsidRPr="00AA51CA"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«Социальная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карта»</w:t>
      </w:r>
    </w:p>
    <w:p w:rsidR="00AA51CA" w:rsidRPr="00AA51CA" w:rsidRDefault="00AA51CA" w:rsidP="00AA51CA">
      <w:pPr>
        <w:widowControl w:val="0"/>
        <w:numPr>
          <w:ilvl w:val="1"/>
          <w:numId w:val="2"/>
        </w:numPr>
        <w:tabs>
          <w:tab w:val="left" w:pos="4786"/>
        </w:tabs>
        <w:autoSpaceDE w:val="0"/>
        <w:autoSpaceDN w:val="0"/>
        <w:spacing w:before="277" w:after="0" w:line="240" w:lineRule="auto"/>
        <w:outlineLvl w:val="0"/>
        <w:rPr>
          <w:rFonts w:ascii="Times New Roman" w:eastAsia="Arial" w:hAnsi="Times New Roman" w:cs="Times New Roman"/>
          <w:bCs/>
          <w:sz w:val="24"/>
          <w:szCs w:val="24"/>
        </w:rPr>
      </w:pPr>
      <w:r w:rsidRPr="00AA51CA">
        <w:rPr>
          <w:rFonts w:ascii="Times New Roman" w:eastAsia="Arial" w:hAnsi="Times New Roman" w:cs="Times New Roman"/>
          <w:bCs/>
          <w:sz w:val="24"/>
          <w:szCs w:val="24"/>
        </w:rPr>
        <w:t>Общие</w:t>
      </w:r>
      <w:r w:rsidRPr="00AA51CA">
        <w:rPr>
          <w:rFonts w:ascii="Times New Roman" w:eastAsia="Arial" w:hAnsi="Times New Roman" w:cs="Times New Roman"/>
          <w:bCs/>
          <w:spacing w:val="-5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pacing w:val="-2"/>
          <w:sz w:val="24"/>
          <w:szCs w:val="24"/>
        </w:rPr>
        <w:t>положения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74"/>
        </w:tabs>
        <w:autoSpaceDE w:val="0"/>
        <w:autoSpaceDN w:val="0"/>
        <w:spacing w:before="275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Предметом регулирования настоящего административного регламента являются сроки и последовательность административных процедур при предоставлении муниципальной услуги по оформлению и выдаче микропроцессорной пластиковой карты «Социальная карта» (далее - муниципальная услуга).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19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Муниципальная услуга предоставляется отдельным категориям граждан, проживающим в Каргатском районе Новосибирской области, имеющим право на получение мер социальной поддержки при проезде на общественном пассажирском транспорте (далее – заявитель), а именно: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Ветераны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Великой</w:t>
      </w:r>
      <w:r w:rsidRPr="00AA51CA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Отечественной</w:t>
      </w:r>
      <w:r w:rsidRPr="00AA51CA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войны; Ветераны боевых действий;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Инвалиды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Великой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Отечественной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войны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инвалиды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боевых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действий;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Ветераны труда по достижению возраста, дающего право на трудовую пенсию по старости;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Ветераны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труда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достижению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возраста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55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лету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женщин,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60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лет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мужчин;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Ветераны труда Новосибирской области по достижению возраста 55 лет у женщин, 60 лет у мужчин;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Герои Советского Союза, Герои Российской Федерации и полные кавалеры ордена Славы;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Герои Социалистического Труда и полные кавалеры ордена Трудовой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Славы;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Бывшие несовершеннолетние узники концлагерей, гетто, других мест принудительного содержания, созданных фашистами и их союзниками в период Второй мировой войны;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Лица, подвергшиеся воздействию радиации вследствие катастрофы на Чернобыльской АЭС, а также вследствие ядерных испытаний на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Семипалатинском полигоне, и приравненные к ним категории граждан;</w:t>
      </w:r>
    </w:p>
    <w:p w:rsidR="00AA51CA" w:rsidRPr="00AA51CA" w:rsidRDefault="00AA51CA" w:rsidP="00AA51CA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Инвалиды всех групп инвалидности, дети-инвалиды, один из родителей (опекунов, попечителей) ребенка-инвалида (детей-инвалидов), лицо, сопровождающее инвалида 1 группы или ребенка-инвалида (не более одного сопровождающего на каждого инвалида);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Лица, признанные пострадавшими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 политических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репрессий,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подвергшиеся политическим репрессиям и признанные реабилитированными;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Лица, проработавшие в тылу в период с 22 июня 1941 года по 9 мая 1945 года не менее шести месяцев, исключая период работы на временно оккупированных территориях СССР, либо награжденные орденами или медалями СССР за самоотверженный труд в период Великой Отечественной войны;</w:t>
      </w:r>
    </w:p>
    <w:p w:rsidR="00AA51CA" w:rsidRPr="00AA51CA" w:rsidRDefault="00AA51CA" w:rsidP="00AA51CA">
      <w:pPr>
        <w:widowControl w:val="0"/>
        <w:autoSpaceDE w:val="0"/>
        <w:autoSpaceDN w:val="0"/>
        <w:spacing w:before="7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Дети-сироты и дети, оставшиеся без попечения родителей, лица из числа детей-сирот и детей, оставшихся без попечения родителей, лица, потерявшие в период обучения обоих родителей или единственного родителя, обучающиеся по очной форме обучения по основным общеобразовательным программа за счет средств областного бюджета Новосибирской области или местных бюджетов;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Дети-сироты и дети, оставшиеся без попечения родителей, лица из числа детей-сирот и детей, оставшихся без попечения родителей, лица, потерявшие в период обучения обоих родителей или единственного родителя, обучающиеся по очной форме обучения по основным профессиональным образовательным программам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 (или)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 программам профессиональной подготовки по профессиям рабочих, должностям служащих за счет средств областного бюджета Новосибирской области или местных бюджетов;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Дети из многодетных семей – учащиеся образовательных учреждений всех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типов;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Один из родителей (опекунов, попечителей) многодетной семьи, имеющей пять и более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>детей;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Граждане, получающие страховую (трудовую) пенсию по старости, а также граждане, имеющие право на досрочное назначение страховой (трудовой) пенсии по старости с момента возникновения такого права, проживающие в Новосибирской области (за исключением проживающих в г. Новосибирске);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Граждане по достижению ими возраста 55 лет для женщин и 60 лет для мужчин, проживающие в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Новосибирской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области (за исключением проживающих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 г. Новосибирске);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Нетрудоспособные члены семей военнослужащих, лиц рядового и начальствующего состава органов внутренних дел Российской Федерации, Государственной противопожарной службы, учреждений и органов уголовно- исполнительной системы, органов государственной безопасности и войск национальной гвардии Российской Федерации, погибших при исполнении обязанностей военной службы (служебных обязанностей), состоявшие на их иждивении и получающие пенсию по случаю потери кормильца (имеющие право на её получение), а также независимо от состояния трудоспособности,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нахождения на иждивении, получения пенсии или заработной платы родители, не вступившая (не вступивший) в повторный брак супруга (супруг) военнослужащих, лиц рядового и начальствующего состава органов внутренних дел Российской Федерации, Государственной противопожарной службы, учреждений и органов уголовно-исполнительной системы, органов государственной безопасности и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войск национальной гвардии Российской Федерации, погибших при исполнении обязанностей военной службы (служебных обязанностей)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69"/>
        </w:tabs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Порядок информирования о правилах предоставления муниципальной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445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Информация о правилах предоставления муниципальной услуги,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размещается: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на информационных стендах в отделе социального обслуживания населения администрации Каргатского района Новосибирской области (далее – Отдел);</w:t>
      </w:r>
    </w:p>
    <w:p w:rsidR="00AA51CA" w:rsidRPr="00AA51CA" w:rsidRDefault="00AA51CA" w:rsidP="00AA51CA">
      <w:pPr>
        <w:widowControl w:val="0"/>
        <w:tabs>
          <w:tab w:val="left" w:pos="2055"/>
          <w:tab w:val="left" w:pos="4258"/>
          <w:tab w:val="left" w:pos="5905"/>
          <w:tab w:val="left" w:pos="7532"/>
          <w:tab w:val="left" w:pos="9528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в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государственном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автономном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учреждении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Новосибирской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области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«Многофункциональный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центр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организации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государственных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 муниципальных услуг Новосибирской области» г. Каргат (далее – МФЦ);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средствах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массовой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информации.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92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Информирование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порядке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услуги осуществляет специалист Отдела и оператор МФЦ.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6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Адрес,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контактный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телефон,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график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работы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Отдела:</w:t>
      </w:r>
    </w:p>
    <w:p w:rsidR="00AA51CA" w:rsidRPr="00AA51CA" w:rsidRDefault="00AA51CA" w:rsidP="00AA51CA">
      <w:pPr>
        <w:widowControl w:val="0"/>
        <w:autoSpaceDE w:val="0"/>
        <w:autoSpaceDN w:val="0"/>
        <w:spacing w:before="7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Новосибирская область, г. Каргат, 632402, ул. Ленина, 4. Телефон\факс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8383-65-21-739,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адрес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электронной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почты: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hyperlink r:id="rId5" w:history="1">
        <w:r w:rsidRPr="00AA51CA">
          <w:rPr>
            <w:rFonts w:ascii="Times New Roman" w:eastAsia="Times New Roman" w:hAnsi="Times New Roman" w:cs="Times New Roman"/>
            <w:sz w:val="24"/>
            <w:szCs w:val="24"/>
          </w:rPr>
          <w:t>kdn@nso.ru.</w:t>
        </w:r>
      </w:hyperlink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График</w:t>
      </w:r>
      <w:r w:rsidRPr="00AA51CA">
        <w:rPr>
          <w:rFonts w:ascii="Times New Roman" w:eastAsia="Times New Roman" w:hAnsi="Times New Roman" w:cs="Times New Roman"/>
          <w:spacing w:val="3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работы:</w:t>
      </w:r>
      <w:r w:rsidRPr="00AA51CA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Пн.</w:t>
      </w:r>
      <w:r w:rsidRPr="00AA51CA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AA51CA">
        <w:rPr>
          <w:rFonts w:ascii="Times New Roman" w:eastAsia="Times New Roman" w:hAnsi="Times New Roman" w:cs="Times New Roman"/>
          <w:spacing w:val="3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Пт.</w:t>
      </w:r>
      <w:r w:rsidRPr="00AA51CA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AA51CA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08.00</w:t>
      </w:r>
      <w:r w:rsidRPr="00AA51CA">
        <w:rPr>
          <w:rFonts w:ascii="Times New Roman" w:eastAsia="Times New Roman" w:hAnsi="Times New Roman" w:cs="Times New Roman"/>
          <w:spacing w:val="3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до</w:t>
      </w:r>
      <w:r w:rsidRPr="00AA51CA">
        <w:rPr>
          <w:rFonts w:ascii="Times New Roman" w:eastAsia="Times New Roman" w:hAnsi="Times New Roman" w:cs="Times New Roman"/>
          <w:spacing w:val="3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17.00,</w:t>
      </w:r>
      <w:r w:rsidRPr="00AA51CA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перерыв</w:t>
      </w:r>
      <w:r w:rsidRPr="00AA51CA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обед</w:t>
      </w:r>
      <w:r w:rsidRPr="00AA51CA">
        <w:rPr>
          <w:rFonts w:ascii="Times New Roman" w:eastAsia="Times New Roman" w:hAnsi="Times New Roman" w:cs="Times New Roman"/>
          <w:spacing w:val="3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AA51CA">
        <w:rPr>
          <w:rFonts w:ascii="Times New Roman" w:eastAsia="Times New Roman" w:hAnsi="Times New Roman" w:cs="Times New Roman"/>
          <w:spacing w:val="3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13.00-14.00, выходные: суббота, воскресенье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Адрес, контактный телефон, график работы МФЦ: Новосибирская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область,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г.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Каргат,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632402,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ул.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Советская,130.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Телефон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8383-217-70-52,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адрес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электронной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почты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hyperlink r:id="rId6" w:history="1">
        <w:r w:rsidRPr="00AA51CA">
          <w:rPr>
            <w:rFonts w:ascii="Times New Roman" w:eastAsia="Times New Roman" w:hAnsi="Times New Roman" w:cs="Times New Roman"/>
            <w:sz w:val="24"/>
            <w:szCs w:val="24"/>
          </w:rPr>
          <w:t>mfc@mfc-</w:t>
        </w:r>
        <w:r w:rsidRPr="00AA51CA">
          <w:rPr>
            <w:rFonts w:ascii="Times New Roman" w:eastAsia="Times New Roman" w:hAnsi="Times New Roman" w:cs="Times New Roman"/>
            <w:spacing w:val="-2"/>
            <w:sz w:val="24"/>
            <w:szCs w:val="24"/>
          </w:rPr>
          <w:t>nso.ru</w:t>
        </w:r>
      </w:hyperlink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График работы: Пн. – Пт. с 09.00 до 17.00, без перерыва на обед, выходные: суббота, воскресенье.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43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Информация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вопросам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услуги предоставляется в: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устной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форме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(лично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или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телефону</w:t>
      </w:r>
      <w:r w:rsidRPr="00AA51CA">
        <w:rPr>
          <w:rFonts w:ascii="Times New Roman" w:eastAsia="Times New Roman" w:hAnsi="Times New Roman" w:cs="Times New Roman"/>
          <w:spacing w:val="3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A51CA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соответствии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графиком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приема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заявлений);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письменной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форме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(лично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или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почтовым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сообщением); электронной форме.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При обращении заявителя по телефону информирование осуществляется в устной форме. При личном обращении заявителя ответ на обращение с согласия заявителя может быть дан устно в ходе личного приема, если изложенные в устном обращении факты и обстоятельства являются очевидными и не требуют дополнительной проверки. В остальных случаях дается письменный ответ по существу поставленных в обращении вопросов.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При письменном обращении ответ направляется заявителю в течение 30 (тридцати) дней со дня регистрации письменного обращения. Ответ подписывается главой Каргатского района Новосибирской области, содержит фамилию и номер телефона исполнителя. Ответ на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>обращение, поступившее в форме электронного документа, направляется в форме электронного документа по адресу электронной почты, указанному в обращении, или в письменной форме по почтовому адресу, указанному в обращении.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Для уточнения или проверки информации в других государственных органах, органах местного самоуправления или организациях срок рассмотрения обращения продлевается не более чем на 30 дней, заявителю при этом направляется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предварительный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ответ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описанием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действий,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совершаемых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его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обращению.</w:t>
      </w:r>
    </w:p>
    <w:p w:rsidR="00AA51CA" w:rsidRPr="00AA51CA" w:rsidRDefault="00AA51CA" w:rsidP="00AA51CA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sz w:val="4"/>
          <w:szCs w:val="24"/>
        </w:rPr>
      </w:pPr>
    </w:p>
    <w:p w:rsidR="00AA51CA" w:rsidRPr="00AA51CA" w:rsidRDefault="00AA51CA" w:rsidP="00AA51CA">
      <w:pPr>
        <w:widowControl w:val="0"/>
        <w:numPr>
          <w:ilvl w:val="1"/>
          <w:numId w:val="2"/>
        </w:numPr>
        <w:tabs>
          <w:tab w:val="left" w:pos="2455"/>
        </w:tabs>
        <w:autoSpaceDE w:val="0"/>
        <w:autoSpaceDN w:val="0"/>
        <w:spacing w:after="0" w:line="240" w:lineRule="auto"/>
        <w:outlineLvl w:val="0"/>
        <w:rPr>
          <w:rFonts w:ascii="Times New Roman" w:eastAsia="Arial" w:hAnsi="Times New Roman" w:cs="Times New Roman"/>
          <w:bCs/>
          <w:sz w:val="24"/>
          <w:szCs w:val="24"/>
        </w:rPr>
      </w:pPr>
      <w:r w:rsidRPr="00AA51CA">
        <w:rPr>
          <w:rFonts w:ascii="Times New Roman" w:eastAsia="Arial" w:hAnsi="Times New Roman" w:cs="Times New Roman"/>
          <w:bCs/>
          <w:sz w:val="24"/>
          <w:szCs w:val="24"/>
        </w:rPr>
        <w:t>Стандарт</w:t>
      </w:r>
      <w:r w:rsidRPr="00AA51CA">
        <w:rPr>
          <w:rFonts w:ascii="Times New Roman" w:eastAsia="Arial" w:hAnsi="Times New Roman" w:cs="Times New Roman"/>
          <w:bCs/>
          <w:spacing w:val="-8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>предоставления</w:t>
      </w:r>
      <w:r w:rsidRPr="00AA51CA">
        <w:rPr>
          <w:rFonts w:ascii="Times New Roman" w:eastAsia="Arial" w:hAnsi="Times New Roman" w:cs="Times New Roman"/>
          <w:bCs/>
          <w:spacing w:val="-3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>муниципальной</w:t>
      </w:r>
      <w:r w:rsidRPr="00AA51CA">
        <w:rPr>
          <w:rFonts w:ascii="Times New Roman" w:eastAsia="Arial" w:hAnsi="Times New Roman" w:cs="Times New Roman"/>
          <w:bCs/>
          <w:spacing w:val="1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pacing w:val="-2"/>
          <w:sz w:val="24"/>
          <w:szCs w:val="24"/>
        </w:rPr>
        <w:t>услуги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316"/>
        </w:tabs>
        <w:autoSpaceDE w:val="0"/>
        <w:autoSpaceDN w:val="0"/>
        <w:spacing w:before="278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Наименование муниципальной услуги: «Оформление и выдача микропроцессорной пластиковой карты «Социальная карта».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205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Муниципальная услуга предоставляется администрацией Каргатского района Новосибирской области (отделом социального обслуживания населения администрации Каргатского района Новосибирской области) и МФЦ.</w:t>
      </w:r>
    </w:p>
    <w:p w:rsidR="00AA51CA" w:rsidRPr="00AA51CA" w:rsidRDefault="00AA51CA" w:rsidP="00AA51CA">
      <w:pPr>
        <w:widowControl w:val="0"/>
        <w:tabs>
          <w:tab w:val="left" w:pos="3968"/>
          <w:tab w:val="left" w:pos="6882"/>
          <w:tab w:val="left" w:pos="971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Процедура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предоставления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услуги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осуществляется специалистом отдела.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Оператор МФЦ осуществляет прием документов, необходимых для предоставления муниципальной услуги, сканирует предоставленные документы, заполняет заявление на предоставление муниципальной услуги. Фотографирует заявителя (размер фотографии 22 мм*29 мм, расширение 300 dpi). Передает документы в электронном виде в Отдел. А также выдает заявителю результат предоставления муниципальной услуги.</w:t>
      </w:r>
    </w:p>
    <w:p w:rsidR="00AA51CA" w:rsidRPr="00AA51CA" w:rsidRDefault="00AA51CA" w:rsidP="00AA51CA">
      <w:pPr>
        <w:widowControl w:val="0"/>
        <w:autoSpaceDE w:val="0"/>
        <w:autoSpaceDN w:val="0"/>
        <w:spacing w:before="7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Специалист</w:t>
      </w:r>
      <w:r w:rsidRPr="00AA51CA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Отдела</w:t>
      </w:r>
      <w:r w:rsidRPr="00AA51CA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заносит</w:t>
      </w:r>
      <w:r w:rsidRPr="00AA51C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необходимые</w:t>
      </w:r>
      <w:r w:rsidRPr="00AA51CA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сведения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Транспортную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систему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«Электронный проездной – Новосибирск», отслеживает сроки изготовления и получения Социальной карты. Передает результат предоставления муниципальной услуги в МФЦ.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2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Срок предоставления муниципальной услуги устанавливается с момента обращения заявителя до момента окончания предоставления муниципальной услуги и не может превышать 50 календарных дней.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1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Правовые основания для предоставления муниципальной услуги: Конституция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Российской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Федерации,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принятая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всенародным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голосованием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12.12.1993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>года;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Федеральный закон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hyperlink r:id="rId7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06.10.2003 № 131-ФЗ</w:t>
        </w:r>
      </w:hyperlink>
      <w:r w:rsidRPr="00AA51CA">
        <w:rPr>
          <w:rFonts w:ascii="Times New Roman" w:eastAsia="Times New Roman" w:hAnsi="Times New Roman" w:cs="Times New Roman"/>
          <w:color w:val="0000FF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</w:t>
      </w:r>
      <w:hyperlink r:id="rId8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Об общих принципах</w:t>
        </w:r>
      </w:hyperlink>
      <w:r w:rsidRPr="00AA51CA"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hyperlink r:id="rId9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организации местного самоуправления</w:t>
        </w:r>
      </w:hyperlink>
      <w:r w:rsidRPr="00AA51CA">
        <w:rPr>
          <w:rFonts w:ascii="Times New Roman" w:eastAsia="Times New Roman" w:hAnsi="Times New Roman" w:cs="Times New Roman"/>
          <w:color w:val="0000FF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 Российской Федерации» («Российская газета», 2003, № 202);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Федеральный закон от 02.05.2006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hyperlink r:id="rId10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№ 59-ФЗ</w:t>
        </w:r>
      </w:hyperlink>
      <w:r w:rsidRPr="00AA51CA">
        <w:rPr>
          <w:rFonts w:ascii="Times New Roman" w:eastAsia="Times New Roman" w:hAnsi="Times New Roman" w:cs="Times New Roman"/>
          <w:color w:val="0000FF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</w:t>
      </w:r>
      <w:hyperlink r:id="rId11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 порядке рассмотрения</w:t>
        </w:r>
      </w:hyperlink>
      <w:r w:rsidRPr="00AA51CA"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hyperlink r:id="rId12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обращений граждан Российской Федерации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» («Российская газета», 2006, № 95);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Федеральный закон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hyperlink r:id="rId13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210-ФЗ</w:t>
        </w:r>
      </w:hyperlink>
      <w:r w:rsidRPr="00AA51CA">
        <w:rPr>
          <w:rFonts w:ascii="Times New Roman" w:eastAsia="Times New Roman" w:hAnsi="Times New Roman" w:cs="Times New Roman"/>
          <w:color w:val="0000FF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</w:t>
      </w:r>
      <w:hyperlink r:id="rId14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Об организации</w:t>
        </w:r>
      </w:hyperlink>
      <w:r w:rsidRPr="00AA51CA"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hyperlink r:id="rId15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предоставления государственных и муниципальных услуг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» («Российская газета»,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№ 168, 30.07.2010, Собрание законодательства Российской Федерации, № 31, 02.08.2010, ст.4179, Парламентская газета, Специальный выпуск, 03.08.2010);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Федеральный закон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hyperlink r:id="rId16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06.04.2011 № 63-ФЗ</w:t>
        </w:r>
      </w:hyperlink>
      <w:r w:rsidRPr="00AA51CA">
        <w:rPr>
          <w:rFonts w:ascii="Times New Roman" w:eastAsia="Times New Roman" w:hAnsi="Times New Roman" w:cs="Times New Roman"/>
          <w:color w:val="0000FF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«Об электронной подписи» («Российская газета», № 75, 08.04.2011);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Постановление</w:t>
      </w:r>
      <w:r w:rsidRPr="00AA51CA">
        <w:rPr>
          <w:rFonts w:ascii="Times New Roman" w:eastAsia="Times New Roman" w:hAnsi="Times New Roman" w:cs="Times New Roman"/>
          <w:spacing w:val="2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Правительства</w:t>
      </w:r>
      <w:r w:rsidRPr="00AA51CA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Российской</w:t>
      </w:r>
      <w:r w:rsidRPr="00AA51CA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Федерации</w:t>
      </w:r>
      <w:r w:rsidRPr="00AA51CA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</w:t>
      </w:r>
      <w:r w:rsidRPr="00AA51CA"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08.09.2010</w:t>
      </w:r>
      <w:r w:rsidRPr="00AA51CA">
        <w:rPr>
          <w:rFonts w:ascii="Times New Roman" w:eastAsia="Times New Roman" w:hAnsi="Times New Roman" w:cs="Times New Roman"/>
          <w:spacing w:val="2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№</w:t>
      </w:r>
      <w:r w:rsidRPr="00AA51CA">
        <w:rPr>
          <w:rFonts w:ascii="Times New Roman" w:eastAsia="Times New Roman" w:hAnsi="Times New Roman" w:cs="Times New Roman"/>
          <w:spacing w:val="2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>697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«О единой системе межведомственного электронного взаимодействия»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(Собрание законодательства Российской Федерации, № 38, 20.09.2010, ст.4823);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Постановление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Правительства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Российской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Федерации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hyperlink r:id="rId17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</w:t>
        </w:r>
        <w:r w:rsidRPr="00AA51CA">
          <w:rPr>
            <w:rFonts w:ascii="Times New Roman" w:eastAsia="Times New Roman" w:hAnsi="Times New Roman" w:cs="Times New Roman"/>
            <w:color w:val="0000FF"/>
            <w:spacing w:val="80"/>
            <w:sz w:val="24"/>
            <w:szCs w:val="24"/>
          </w:rPr>
          <w:t xml:space="preserve"> </w:t>
        </w:r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07.07.2011</w:t>
        </w:r>
        <w:r w:rsidRPr="00AA51CA">
          <w:rPr>
            <w:rFonts w:ascii="Times New Roman" w:eastAsia="Times New Roman" w:hAnsi="Times New Roman" w:cs="Times New Roman"/>
            <w:color w:val="0000FF"/>
            <w:spacing w:val="80"/>
            <w:sz w:val="24"/>
            <w:szCs w:val="24"/>
          </w:rPr>
          <w:t xml:space="preserve"> </w:t>
        </w:r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№</w:t>
        </w:r>
      </w:hyperlink>
      <w:r w:rsidRPr="00AA51CA"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hyperlink r:id="rId18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553</w:t>
        </w:r>
      </w:hyperlink>
      <w:r w:rsidRPr="00AA51CA">
        <w:rPr>
          <w:rFonts w:ascii="Times New Roman" w:eastAsia="Times New Roman" w:hAnsi="Times New Roman" w:cs="Times New Roman"/>
          <w:color w:val="0000FF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«О порядке оформления и предоставления заявлений и иных документов, необходимых для предоставления государственных и (или) муниципальных услуг, в форме электронных документов»» (Собрание законодательства Российской Федерации, 2011, № 29);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Закон Новосибирской области от 25.07.2003 № 127-ОЗ «О ветеранах труда Новосибирской области»;</w:t>
      </w:r>
    </w:p>
    <w:p w:rsidR="00AA51CA" w:rsidRPr="00AA51CA" w:rsidRDefault="00AA51CA" w:rsidP="00AA51CA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Закон Новосибирской области от 29.12.2004 № 253-ОЗ «</w:t>
      </w:r>
      <w:hyperlink r:id="rId19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 мерах социальной</w:t>
        </w:r>
      </w:hyperlink>
      <w:r w:rsidRPr="00AA51CA"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hyperlink r:id="rId20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поддержки отдельных категорий граждан, проживающих в Новосибирской</w:t>
        </w:r>
      </w:hyperlink>
      <w:r w:rsidRPr="00AA51CA"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hyperlink r:id="rId21" w:history="1">
        <w:r w:rsidRPr="00AA51CA">
          <w:rPr>
            <w:rFonts w:ascii="Times New Roman" w:eastAsia="Times New Roman" w:hAnsi="Times New Roman" w:cs="Times New Roman"/>
            <w:color w:val="0000FF"/>
            <w:spacing w:val="-2"/>
            <w:sz w:val="24"/>
            <w:szCs w:val="24"/>
          </w:rPr>
          <w:t>области</w:t>
        </w:r>
      </w:hyperlink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»;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Закон Новосибирской области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hyperlink r:id="rId22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06.10.2010 № 533-ОЗ</w:t>
        </w:r>
      </w:hyperlink>
      <w:r w:rsidRPr="00AA51CA">
        <w:rPr>
          <w:rFonts w:ascii="Times New Roman" w:eastAsia="Times New Roman" w:hAnsi="Times New Roman" w:cs="Times New Roman"/>
          <w:color w:val="0000FF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«О социальной поддержке многодетных семей на территории Новосибирской области» («Ведомости Новосибирского областного Совета депутатов», 2010, № 51);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Закон Новосибирской области от 13.12.2006 № 65-ОЗ «О наделении органов местного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>самоуправления муниципальных районов и городских округов в Новосибирской области отдельными государственными полномочиями Новосибирской области по обеспечению социального обслуживания отдельных категорий граждан»;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Постановление Губернатора Новосибирской области от 31.01.2005 № 32 «О едином социальном проездном билете» («Советская Сибирь», 2005, № 21);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Постановление</w:t>
      </w:r>
      <w:r w:rsidRPr="00AA51CA">
        <w:rPr>
          <w:rFonts w:ascii="Times New Roman" w:eastAsia="Times New Roman" w:hAnsi="Times New Roman" w:cs="Times New Roman"/>
          <w:spacing w:val="5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Губернатора</w:t>
      </w:r>
      <w:r w:rsidRPr="00AA51CA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Новосибирской</w:t>
      </w:r>
      <w:r w:rsidRPr="00AA51CA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области</w:t>
      </w:r>
      <w:r w:rsidRPr="00AA51CA">
        <w:rPr>
          <w:rFonts w:ascii="Times New Roman" w:eastAsia="Times New Roman" w:hAnsi="Times New Roman" w:cs="Times New Roman"/>
          <w:spacing w:val="5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</w:t>
      </w:r>
      <w:r w:rsidRPr="00AA51CA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29.10.2007</w:t>
      </w:r>
      <w:r w:rsidRPr="00AA51CA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№</w:t>
      </w:r>
      <w:r w:rsidRPr="00AA51CA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>422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«Об</w:t>
      </w:r>
      <w:r w:rsidRPr="00AA51CA">
        <w:rPr>
          <w:rFonts w:ascii="Times New Roman" w:eastAsia="Times New Roman" w:hAnsi="Times New Roman" w:cs="Times New Roman"/>
          <w:spacing w:val="78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утверждении</w:t>
      </w:r>
      <w:r w:rsidRPr="00AA51CA">
        <w:rPr>
          <w:rFonts w:ascii="Times New Roman" w:eastAsia="Times New Roman" w:hAnsi="Times New Roman" w:cs="Times New Roman"/>
          <w:spacing w:val="79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Положения</w:t>
      </w:r>
      <w:r w:rsidRPr="00AA51CA">
        <w:rPr>
          <w:rFonts w:ascii="Times New Roman" w:eastAsia="Times New Roman" w:hAnsi="Times New Roman" w:cs="Times New Roman"/>
          <w:spacing w:val="78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AA51CA">
        <w:rPr>
          <w:rFonts w:ascii="Times New Roman" w:eastAsia="Times New Roman" w:hAnsi="Times New Roman" w:cs="Times New Roman"/>
          <w:spacing w:val="46"/>
          <w:w w:val="15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микропроцессорной</w:t>
      </w:r>
      <w:r w:rsidRPr="00AA51CA">
        <w:rPr>
          <w:rFonts w:ascii="Times New Roman" w:eastAsia="Times New Roman" w:hAnsi="Times New Roman" w:cs="Times New Roman"/>
          <w:spacing w:val="78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пластиковой</w:t>
      </w:r>
      <w:r w:rsidRPr="00AA51CA">
        <w:rPr>
          <w:rFonts w:ascii="Times New Roman" w:eastAsia="Times New Roman" w:hAnsi="Times New Roman" w:cs="Times New Roman"/>
          <w:spacing w:val="79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карте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карта»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(«Советская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Сибирь»,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2007,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№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216);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Постановление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Губернатора Новосибирской области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03.09.2010 №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271 «О внесении изменений в постановление Губернатора Новосибирской области от 31.01.2005 № 32» («Советская Сибирь», 2010, № 183);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116"/>
        </w:tabs>
        <w:autoSpaceDE w:val="0"/>
        <w:autoSpaceDN w:val="0"/>
        <w:spacing w:before="7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Документы,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необходимые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услуги.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Для получения муниципальной услуги заявителем предоставляются в Отдел или МФЦ следующие документы: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заявление на оформление Социальной карты (примерная форма заявления представлена в приложении №1 к данному административному регламенту);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паспорт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либо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иной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документ,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удостоверяющий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личность;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документ,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удостоверяющий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право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получение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Социальной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карты.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1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Представляются</w:t>
      </w:r>
      <w:r w:rsidRPr="00AA51CA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дополнительно: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свидетельство о государственной регистрации актов гражданского состояния (в случае изменения фамилии, имени, отчества, места и даты рождения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заявителя);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документы, подтверждающие регистрацию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 месту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жительства или по месту пребывания на территории Каргатского района Новосибирской области.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527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При предоставлении муниципальной услуги недееспособному, несовершеннолетнему или маломобильному лицу через его представителя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представляются: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признании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недееспособным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заявителя;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документы, удостоверяющие личность и полномочия законного представителя заявителя (его опекуна, попечителя, воспитателя, родителя, доверенного лица): удостоверение, выданное органом опеки и попечительства, а при его отсутствии - решение органа опеки и попечительства, Положение (Устав) учреждения, иные документы, удостоверяющие личность и должность руководителя учреждения.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1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Первичное предоставление муниципальной услуги является бесплатным для заявителя. Повторное изготовление Социальной карты в случае ее утраты или порчи осуществляется в МУП «Пассажиртрансснаб» (г. Новосибирск, ул. Красный Проспект, д. 161) по личному заявлению гражданина и на основании квитанции об оплате стоимости ее изготовления в установленном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порядке.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1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При изменениях в льготной категории или формы управления системы проезда, заявитель обращается в Отдел, предоставляет следующие документы: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заявление на смену формы проезда (примерная форма заявления предоставлена в приложении № 3 к данному административному регламенту);</w:t>
      </w:r>
    </w:p>
    <w:p w:rsidR="00AA51CA" w:rsidRPr="00AA51CA" w:rsidRDefault="00AA51CA" w:rsidP="00AA51CA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смене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льготной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категории».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2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Документы и информация, запрашиваемые, в том числе в электронной форме по каналам межведомственного взаимодействия, находящиеся в распоряжении органов государственной власти, органов местного самоуправления, либо подведомственных государственным органам или органам местного самоуправления организаций, участвующих в предоставлении муниципальной услуги, но которые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заявитель может самостоятельно представить: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отсутствуют.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1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Не допускается требовать от заявителя (представителя заявителя) предоставления документов и информации или осуществления действий, предусмотренных частью 1 статьи 7 Федерального закона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hyperlink r:id="rId23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</w:t>
        </w:r>
      </w:hyperlink>
      <w:r w:rsidRPr="00AA51CA"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hyperlink r:id="rId24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, в том числе представления документов, не указанных в пункте 2.6 административного регламента.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44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Услуги, которые являются необходимыми и обязательными для предоставления муниципальной услуги: отсутствуют.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419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>Все документы подаются на русском языке, либо должны иметь заверенный в установленном законом порядке перевод на русский язык.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19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Заявителю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отказывается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приеме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заявления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документов,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если: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не предоставлены документы, необходимые для получения муниципальной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услуги;</w:t>
      </w:r>
    </w:p>
    <w:p w:rsidR="00AA51CA" w:rsidRPr="00AA51CA" w:rsidRDefault="00407750" w:rsidP="00407750">
      <w:pPr>
        <w:widowControl w:val="0"/>
        <w:autoSpaceDE w:val="0"/>
        <w:autoSpaceDN w:val="0"/>
        <w:spacing w:before="7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</w:t>
      </w:r>
      <w:r w:rsidR="00AA51CA" w:rsidRPr="00AA51CA">
        <w:rPr>
          <w:rFonts w:ascii="Times New Roman" w:eastAsia="Times New Roman" w:hAnsi="Times New Roman" w:cs="Times New Roman"/>
          <w:sz w:val="24"/>
          <w:szCs w:val="24"/>
        </w:rPr>
        <w:t>редоставлены</w:t>
      </w:r>
      <w:r w:rsidR="00AA51CA"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="00AA51CA" w:rsidRPr="00AA51CA">
        <w:rPr>
          <w:rFonts w:ascii="Times New Roman" w:eastAsia="Times New Roman" w:hAnsi="Times New Roman" w:cs="Times New Roman"/>
          <w:sz w:val="24"/>
          <w:szCs w:val="24"/>
        </w:rPr>
        <w:t>документы,</w:t>
      </w:r>
      <w:r w:rsidR="00AA51CA"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="00AA51CA" w:rsidRPr="00AA51CA">
        <w:rPr>
          <w:rFonts w:ascii="Times New Roman" w:eastAsia="Times New Roman" w:hAnsi="Times New Roman" w:cs="Times New Roman"/>
          <w:sz w:val="24"/>
          <w:szCs w:val="24"/>
        </w:rPr>
        <w:t>которые</w:t>
      </w:r>
      <w:r w:rsidR="00AA51CA"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="00AA51CA" w:rsidRPr="00AA51CA">
        <w:rPr>
          <w:rFonts w:ascii="Times New Roman" w:eastAsia="Times New Roman" w:hAnsi="Times New Roman" w:cs="Times New Roman"/>
          <w:sz w:val="24"/>
          <w:szCs w:val="24"/>
        </w:rPr>
        <w:t>по</w:t>
      </w:r>
      <w:r w:rsidR="00AA51CA"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="00AA51CA" w:rsidRPr="00AA51CA">
        <w:rPr>
          <w:rFonts w:ascii="Times New Roman" w:eastAsia="Times New Roman" w:hAnsi="Times New Roman" w:cs="Times New Roman"/>
          <w:sz w:val="24"/>
          <w:szCs w:val="24"/>
        </w:rPr>
        <w:t>форме</w:t>
      </w:r>
      <w:r w:rsidR="00AA51CA"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="00AA51CA"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="00AA51CA"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="00AA51CA" w:rsidRPr="00AA51CA">
        <w:rPr>
          <w:rFonts w:ascii="Times New Roman" w:eastAsia="Times New Roman" w:hAnsi="Times New Roman" w:cs="Times New Roman"/>
          <w:sz w:val="24"/>
          <w:szCs w:val="24"/>
        </w:rPr>
        <w:t>(или)</w:t>
      </w:r>
      <w:r w:rsidR="00AA51CA"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="00AA51CA" w:rsidRPr="00AA51CA">
        <w:rPr>
          <w:rFonts w:ascii="Times New Roman" w:eastAsia="Times New Roman" w:hAnsi="Times New Roman" w:cs="Times New Roman"/>
          <w:sz w:val="24"/>
          <w:szCs w:val="24"/>
        </w:rPr>
        <w:t>содержанию</w:t>
      </w:r>
      <w:r w:rsidR="00AA51CA"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="00AA51CA" w:rsidRPr="00AA51CA">
        <w:rPr>
          <w:rFonts w:ascii="Times New Roman" w:eastAsia="Times New Roman" w:hAnsi="Times New Roman" w:cs="Times New Roman"/>
          <w:sz w:val="24"/>
          <w:szCs w:val="24"/>
        </w:rPr>
        <w:t>не</w:t>
      </w:r>
      <w:r w:rsidR="00AA51CA"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="00AA51CA" w:rsidRPr="00AA51CA">
        <w:rPr>
          <w:rFonts w:ascii="Times New Roman" w:eastAsia="Times New Roman" w:hAnsi="Times New Roman" w:cs="Times New Roman"/>
          <w:sz w:val="24"/>
          <w:szCs w:val="24"/>
        </w:rPr>
        <w:t>соответствуют требованиям действующего законодательства;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заявление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документы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не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поддаются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прочтению;</w:t>
      </w:r>
    </w:p>
    <w:p w:rsidR="00AA51CA" w:rsidRPr="00AA51CA" w:rsidRDefault="00AA51CA" w:rsidP="00AA51CA">
      <w:pPr>
        <w:widowControl w:val="0"/>
        <w:tabs>
          <w:tab w:val="left" w:pos="3102"/>
          <w:tab w:val="left" w:pos="3514"/>
          <w:tab w:val="left" w:pos="5005"/>
          <w:tab w:val="left" w:pos="6889"/>
          <w:tab w:val="left" w:pos="7945"/>
          <w:tab w:val="left" w:pos="8489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заявление</w:t>
      </w:r>
      <w:r w:rsidR="00407750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и</w:t>
      </w:r>
      <w:r w:rsidR="00407750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документы</w:t>
      </w:r>
      <w:r w:rsidR="00407750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представлены</w:t>
      </w:r>
      <w:r w:rsidR="00407750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лицом,</w:t>
      </w:r>
      <w:r w:rsidR="00407750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>не</w:t>
      </w:r>
      <w:r w:rsidR="00407750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уполномоченным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представлять интересы заявителя;</w:t>
      </w:r>
    </w:p>
    <w:p w:rsid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заявление и документы представлены в ненадлежащий орган; несоответствие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заявителя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категориям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граждан,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указанным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пункте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1.2.</w:t>
      </w:r>
    </w:p>
    <w:p w:rsidR="00407750" w:rsidRPr="00AA51CA" w:rsidRDefault="00407750" w:rsidP="0040775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2.5.1. </w:t>
      </w:r>
      <w:r w:rsidRPr="00407750">
        <w:rPr>
          <w:rFonts w:ascii="Times New Roman" w:eastAsia="Times New Roman" w:hAnsi="Times New Roman" w:cs="Times New Roman"/>
          <w:sz w:val="24"/>
          <w:szCs w:val="24"/>
        </w:rPr>
        <w:t>В целях подтверждения статуса многодетной семьи по месту требования гражданин предъявляет лицу, осуществляющему проверку отнесения гражданина и (или) членов его семьи к составу многодетной семьи, удостоверение многодетной семьи либо двухмерный штриховой код (QR-код) из личного кабинета гражданина в федеральной государственной информационной системе «Единый портал государственных и муниципальных услуг (функций)</w:t>
      </w:r>
      <w:r w:rsidR="005B5C80">
        <w:rPr>
          <w:rFonts w:ascii="Times New Roman" w:eastAsia="Times New Roman" w:hAnsi="Times New Roman" w:cs="Times New Roman"/>
          <w:sz w:val="24"/>
          <w:szCs w:val="24"/>
        </w:rPr>
        <w:t>.</w:t>
      </w:r>
      <w:r w:rsidR="005B5C80" w:rsidRPr="005B5C80">
        <w:t xml:space="preserve"> </w:t>
      </w:r>
      <w:r w:rsidR="005B5C80" w:rsidRPr="005B5C80">
        <w:rPr>
          <w:rFonts w:ascii="Times New Roman" w:eastAsia="Times New Roman" w:hAnsi="Times New Roman" w:cs="Times New Roman"/>
          <w:color w:val="0000FF"/>
          <w:sz w:val="24"/>
          <w:szCs w:val="24"/>
        </w:rPr>
        <w:t>(в ред. от 20.11.2024 № 665/82-п)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26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Максимальный срок ожидания заявителя в очереди при подаче заявления о предоставлении муниципальной услуги - не более 15 минут.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Время ожидания заявителя в очереди при получении результата оказания услуги - не более 15 минут.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5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Требования к помещениям, в которых предоставляется муниципальная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услуга.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4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На территории, прилегающей к месту предоставления муниципальной услуги, предусматриваются места для бесплатной парковки автотранспортных средств, не менее 10 процентов мест (но не менее одного места) выделяются для парковки специальных транспортных средств инвалидов.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40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Вход в здание оборудуется вывеской, содержащей наименование, режим работы.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Прием заявителей осуществляется в специально выделенных для этих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целей помещениях, включающих места для ожидания и приема заявителей, которые соответствуют: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санитарно-эпидемиологическим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правилам</w:t>
      </w:r>
      <w:r w:rsidRPr="00AA51CA">
        <w:rPr>
          <w:rFonts w:ascii="Times New Roman" w:eastAsia="Times New Roman" w:hAnsi="Times New Roman" w:cs="Times New Roman"/>
          <w:spacing w:val="-1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нормам; правилам противопожарной безопасности;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требованиям к обеспечению доступности для маломобильных групп населения, в том числе инвалидов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собак-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проводников).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Места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для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ожидания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оборудуются: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стульями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(кресельными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секциями)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(или)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скамьями;</w:t>
      </w:r>
    </w:p>
    <w:p w:rsidR="00AA51CA" w:rsidRPr="00AA51CA" w:rsidRDefault="00AA51CA" w:rsidP="00AA51CA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визуальной, текстовой информацией, размещаемой на информационных стендах, обновляемой по мере изменения законодательства, регулирующего предоставление муниципальной услуги, и изменения справочных сведений;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столами (стойками), образцами заполнения документов, письменными принадлежностями для возможности оформления документов.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Места для приема заявителей оборудуются стульями и столами для возможности оформления документов.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Рабочее место специалистов оборудуется персональным компьютером с печатающим устройством. Специалисты обеспечиваются личными и (или) настольными идентификационными карточками.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не допускается.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1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Показатели</w:t>
      </w:r>
      <w:r w:rsidRPr="00AA51CA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качества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доступности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услуги.</w:t>
      </w:r>
    </w:p>
    <w:p w:rsidR="00AA51CA" w:rsidRPr="00AA51CA" w:rsidRDefault="00AA51CA" w:rsidP="00AA51CA">
      <w:pPr>
        <w:widowControl w:val="0"/>
        <w:numPr>
          <w:ilvl w:val="4"/>
          <w:numId w:val="2"/>
        </w:numPr>
        <w:tabs>
          <w:tab w:val="left" w:pos="2517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Показатели качества муниципальной услуги: своевременность</w:t>
      </w:r>
      <w:r w:rsidRPr="00AA51CA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полнота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отсутствие обоснованных жалоб на действия (бездействие) специалистов, их некорректное, невнимательное отношение к заявителям (их представителям).</w:t>
      </w:r>
    </w:p>
    <w:p w:rsidR="00AA51CA" w:rsidRPr="00AA51CA" w:rsidRDefault="00AA51CA" w:rsidP="00AA51CA">
      <w:pPr>
        <w:widowControl w:val="0"/>
        <w:numPr>
          <w:ilvl w:val="4"/>
          <w:numId w:val="2"/>
        </w:numPr>
        <w:tabs>
          <w:tab w:val="left" w:pos="2517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Показатели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доступности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>пешеходная доступность от остановок общественного транспорта до здания, в котором предоставляется муниципальная услуга;</w:t>
      </w:r>
    </w:p>
    <w:p w:rsidR="00AA51CA" w:rsidRPr="00AA51CA" w:rsidRDefault="00AA51CA" w:rsidP="00AA51CA">
      <w:pPr>
        <w:widowControl w:val="0"/>
        <w:autoSpaceDE w:val="0"/>
        <w:autoSpaceDN w:val="0"/>
        <w:spacing w:before="7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беспрепятственный доступ к месту предоставления муниципальной услуги для маломобильных групп населения, в том числе инвалидов;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оказание специалистами помощи инвалидам в преодолении барьеров, мешающих получению ими муниципальной услуги наравне с другими лицами.</w:t>
      </w:r>
    </w:p>
    <w:p w:rsidR="00AA51CA" w:rsidRPr="00AA51CA" w:rsidRDefault="00AA51CA" w:rsidP="00AA51CA">
      <w:pPr>
        <w:widowControl w:val="0"/>
        <w:numPr>
          <w:ilvl w:val="1"/>
          <w:numId w:val="2"/>
        </w:numPr>
        <w:tabs>
          <w:tab w:val="left" w:pos="2419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eastAsia="Arial" w:hAnsi="Times New Roman" w:cs="Times New Roman"/>
          <w:bCs/>
          <w:sz w:val="24"/>
          <w:szCs w:val="24"/>
        </w:rPr>
      </w:pPr>
      <w:r w:rsidRPr="00AA51CA">
        <w:rPr>
          <w:rFonts w:ascii="Times New Roman" w:eastAsia="Arial" w:hAnsi="Times New Roman" w:cs="Times New Roman"/>
          <w:bCs/>
          <w:sz w:val="24"/>
          <w:szCs w:val="24"/>
        </w:rPr>
        <w:t>Состав,</w:t>
      </w:r>
      <w:r w:rsidRPr="00AA51CA">
        <w:rPr>
          <w:rFonts w:ascii="Times New Roman" w:eastAsia="Arial" w:hAnsi="Times New Roman" w:cs="Times New Roman"/>
          <w:bCs/>
          <w:spacing w:val="-9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>последовательность</w:t>
      </w:r>
      <w:r w:rsidRPr="00AA51CA">
        <w:rPr>
          <w:rFonts w:ascii="Times New Roman" w:eastAsia="Arial" w:hAnsi="Times New Roman" w:cs="Times New Roman"/>
          <w:bCs/>
          <w:spacing w:val="-9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>и</w:t>
      </w:r>
      <w:r w:rsidRPr="00AA51CA">
        <w:rPr>
          <w:rFonts w:ascii="Times New Roman" w:eastAsia="Arial" w:hAnsi="Times New Roman" w:cs="Times New Roman"/>
          <w:bCs/>
          <w:spacing w:val="-9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>сроки</w:t>
      </w:r>
      <w:r w:rsidRPr="00AA51CA">
        <w:rPr>
          <w:rFonts w:ascii="Times New Roman" w:eastAsia="Arial" w:hAnsi="Times New Roman" w:cs="Times New Roman"/>
          <w:bCs/>
          <w:spacing w:val="-10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>выполнения административных процедур, требования к порядку</w:t>
      </w:r>
      <w:r w:rsidRPr="00AA51CA">
        <w:rPr>
          <w:rFonts w:ascii="Times New Roman" w:eastAsia="Arial" w:hAnsi="Times New Roman" w:cs="Times New Roman"/>
          <w:bCs/>
          <w:spacing w:val="-1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 xml:space="preserve">их </w:t>
      </w:r>
      <w:r w:rsidRPr="00AA51CA">
        <w:rPr>
          <w:rFonts w:ascii="Times New Roman" w:eastAsia="Arial" w:hAnsi="Times New Roman" w:cs="Times New Roman"/>
          <w:bCs/>
          <w:spacing w:val="-2"/>
          <w:sz w:val="24"/>
          <w:szCs w:val="24"/>
        </w:rPr>
        <w:t>выполнения</w:t>
      </w:r>
    </w:p>
    <w:p w:rsidR="00AA51CA" w:rsidRPr="00AA51CA" w:rsidRDefault="00AA51CA" w:rsidP="00AA51CA">
      <w:pPr>
        <w:widowControl w:val="0"/>
        <w:autoSpaceDE w:val="0"/>
        <w:autoSpaceDN w:val="0"/>
        <w:spacing w:before="27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Блок – схема последовательности административных процедур при предоставлении муниципальной услуги приводится в приложении № 5 к данному административному регламенту.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Предоставление муниципальной услуги состоит из следующей последовательности административных процедур: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прием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документов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получение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рассмотрение заявления и документов, формирование реестра на изготовление Социальных карт или подготовка уведомления об отказе в предоставлении муниципальной услуги; подготовка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выдача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результата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16"/>
        </w:tabs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Прием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документов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получение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41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Основанием для начала административной процедуры по приему документов является обращение заявителя с документами, необходимыми для установления права заявителя на получение муниципальной услуги в соответствии с действующим законодательством.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42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Специалист Отдела или Оператор МФЦ, осуществляющий прием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документов: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устанавливает предмет обращения, личность заявителя, полномочия представителя заявителя;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проверяет наличие всех необходимых документов и проверяет соответствие представленных документов следующим требованиям: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документы в установленных законодательством случаях нотариально удостоверены, скреплены печатями, имеют надлежащие подписи сторон или определенных законодательством должностных лиц;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фамилии, имена и отчества заявителей, адреса регистрации написаны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полностью;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 документах нет подчисток, приписок, зачеркнутых слов и иных неоговоренных исправлений;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документы не имеют серьезных повреждений, наличие которых не позволяет однозначно истолковать их содержание;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пакет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предоставленных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документов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полностью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укомплектован.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59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При отсутствии необходимых документов оператор МФЦ, осуществляющий прием, устно уведомляет заявителя о наличии препятствий для рассмотрения вопроса о предоставлении муниципальной услуги, объясняет заявителю содержание выявленных недостатков в представленных документах и меры по их устранению, возвращает документы заявителю.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Если недостатки, препятствующие приему документов, допустимо устранить в ходе приема, они устраняются незамедлительно.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Если такие недостатки невозможно устранить в ходе приема, заявителю отказывается в приеме документов и разъясняется право при устранении причин отказа обратиться повторно за предоставлением муниципальной услуги.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35"/>
        </w:tabs>
        <w:autoSpaceDE w:val="0"/>
        <w:autoSpaceDN w:val="0"/>
        <w:spacing w:before="7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При отсутствии оснований для отказа в приеме документов, указанных в пункте 2.7. оператор МФЦ: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выдает бланк заявления на получение муниципальной услуги; фотографирует</w:t>
      </w:r>
      <w:r w:rsidRPr="00AA51CA">
        <w:rPr>
          <w:rFonts w:ascii="Times New Roman" w:eastAsia="Times New Roman" w:hAnsi="Times New Roman" w:cs="Times New Roman"/>
          <w:spacing w:val="77"/>
          <w:w w:val="15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заявителя,</w:t>
      </w:r>
      <w:r w:rsidRPr="00AA51CA">
        <w:rPr>
          <w:rFonts w:ascii="Times New Roman" w:eastAsia="Times New Roman" w:hAnsi="Times New Roman" w:cs="Times New Roman"/>
          <w:spacing w:val="78"/>
          <w:w w:val="15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проверяет</w:t>
      </w:r>
      <w:r w:rsidRPr="00AA51CA">
        <w:rPr>
          <w:rFonts w:ascii="Times New Roman" w:eastAsia="Times New Roman" w:hAnsi="Times New Roman" w:cs="Times New Roman"/>
          <w:spacing w:val="78"/>
          <w:w w:val="15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качество</w:t>
      </w:r>
      <w:r w:rsidRPr="00AA51CA">
        <w:rPr>
          <w:rFonts w:ascii="Times New Roman" w:eastAsia="Times New Roman" w:hAnsi="Times New Roman" w:cs="Times New Roman"/>
          <w:spacing w:val="77"/>
          <w:w w:val="15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фотографии,</w:t>
      </w:r>
      <w:r w:rsidRPr="00AA51CA">
        <w:rPr>
          <w:rFonts w:ascii="Times New Roman" w:eastAsia="Times New Roman" w:hAnsi="Times New Roman" w:cs="Times New Roman"/>
          <w:spacing w:val="78"/>
          <w:w w:val="15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при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необходимости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корректирует;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сканирует документы, необходимые для предоставления муниципальной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услуги;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проверяет правильность заполнения личных данных в бланке заявления; подписывает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заявление,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заполняет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отрывной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талон,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указывает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срок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>получения Социальной карты, который не может превышать 50 дней со дня подачи заявления и документов, и отдает заявителю на руки.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После</w:t>
      </w:r>
      <w:r w:rsidRPr="00AA51CA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этого</w:t>
      </w:r>
      <w:r w:rsidRPr="00AA51CA">
        <w:rPr>
          <w:rFonts w:ascii="Times New Roman" w:eastAsia="Times New Roman" w:hAnsi="Times New Roman" w:cs="Times New Roman"/>
          <w:spacing w:val="5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информирует</w:t>
      </w:r>
      <w:r w:rsidRPr="00AA51CA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заявителя</w:t>
      </w:r>
      <w:r w:rsidRPr="00AA51CA">
        <w:rPr>
          <w:rFonts w:ascii="Times New Roman" w:eastAsia="Times New Roman" w:hAnsi="Times New Roman" w:cs="Times New Roman"/>
          <w:spacing w:val="5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AA51CA">
        <w:rPr>
          <w:rFonts w:ascii="Times New Roman" w:eastAsia="Times New Roman" w:hAnsi="Times New Roman" w:cs="Times New Roman"/>
          <w:spacing w:val="5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возможности</w:t>
      </w:r>
      <w:r w:rsidRPr="00AA51CA"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приобретения</w:t>
      </w:r>
      <w:r w:rsidRPr="00AA51CA">
        <w:rPr>
          <w:rFonts w:ascii="Times New Roman" w:eastAsia="Times New Roman" w:hAnsi="Times New Roman" w:cs="Times New Roman"/>
          <w:spacing w:val="5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A51CA">
        <w:rPr>
          <w:rFonts w:ascii="Times New Roman" w:eastAsia="Times New Roman" w:hAnsi="Times New Roman" w:cs="Times New Roman"/>
          <w:spacing w:val="5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>МУП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«Каргатское АТП» бумажного проездного билета на период изготовления Социальной карты.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25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Оператор МФЦ полный пакет отсканированных документов направляет через автоматизированную информационную систему в Отдел.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41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Результатом выполнения административной процедуры по приему документов на получение муниципальной услуги является формирование заявления и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прием документов на получение муниципальной услуги либо отказ в приеме документов заявителя.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Срок выполнения административной процедуры по приему либо отказу в приеме документов на получение муниципальной услуги составляет 30 минут.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19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Формирование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реестра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изготовление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Социальных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579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Основанием для начала административной процедуры по формированию реестра на изготовление Социальных карт является прием и регистрация заявления и документов на получение муниципальной услуги специалистом Отдела в журнале регистрации заявлений по оформлению и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выдаче микропроцессорной пластиковой карты «Социальная карта» (примерная форма журнала представлена в приложении № 6 к данному административному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регламенту).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2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случае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если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выявлены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неустранимые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недостатки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или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несоответствия в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представленных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документах,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специалист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Отдела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готовит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уведомление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об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отказе в предоставлении муниципальной услуги (примерная форма уведомления представлена в приложении № 7 к данному административному регламенту) и направляет его заявителю в письменной форме в течение десяти календарных дней с даты подачи заявления с указанием причины отказа и порядка его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обжалования.</w:t>
      </w:r>
    </w:p>
    <w:p w:rsidR="00AA51CA" w:rsidRPr="00AA51CA" w:rsidRDefault="00AA51CA" w:rsidP="00AA51CA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Уведомление об отказе в предоставлении муниципальной услуги подшивается к пакету документов.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1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Специалист Отдела по мере поступления документов на бумажном носителе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МФЦ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формирует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реестр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передает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их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Транспортную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систему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«Электронный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проездной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Новосибирск.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60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Результатом выполнения административной процедуры по формированию реестра на изготовление Социальных карт является формирование реестра на изготовление Социальных карт и направление его в Транспортную систему «Электронный проездной – Новосибирск».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407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Срок выполнения административной процедуры по формированию реестра на изготовление Социальных карт составляет 16 дней.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1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Подготовка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выдача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результата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27"/>
        </w:tabs>
        <w:autoSpaceDE w:val="0"/>
        <w:autoSpaceDN w:val="0"/>
        <w:spacing w:before="7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Основанием для начала административной процедуры по подготовке и выдаче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результата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услуги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является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получение специалистом Закрытого акционерного общества «Золотая корона» реестра на изготовление карт.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1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Специалист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Отдела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отслеживает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сроки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изготовления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Социальных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карт. Отдел получает изготовленные Социальные карты в МУП "Пассажиртрансснаб", контролирует качество их изготовления, ведет претензионную работу. Передает изготовленные Социальные карты в МФЦ.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41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Заявитель уточняет готовность Социальной карты по телефонам, указанным в п. 1.3.2 административного регламента, или в срок, указанный в отрывном талоне, получает результат предоставления муниципальной услуги в 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>МФЦ.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2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Оператор МФЦ при выдаче социальной карты консультирует граждан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 способах активации, пополнения и использования социальной карты, действий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при ее утрате, порче либо отказе. Эта информация также размещена на информационных стендах Отдела.</w:t>
      </w:r>
    </w:p>
    <w:p w:rsidR="00AA51CA" w:rsidRPr="00AA51CA" w:rsidRDefault="00AA51CA" w:rsidP="00AA51CA">
      <w:pPr>
        <w:widowControl w:val="0"/>
        <w:numPr>
          <w:ilvl w:val="4"/>
          <w:numId w:val="2"/>
        </w:numPr>
        <w:tabs>
          <w:tab w:val="left" w:pos="2517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A51CA">
        <w:rPr>
          <w:rFonts w:ascii="Times New Roman" w:eastAsia="Times New Roman" w:hAnsi="Times New Roman" w:cs="Times New Roman"/>
          <w:spacing w:val="67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случае</w:t>
      </w:r>
      <w:r w:rsidRPr="00AA51CA">
        <w:rPr>
          <w:rFonts w:ascii="Times New Roman" w:eastAsia="Times New Roman" w:hAnsi="Times New Roman" w:cs="Times New Roman"/>
          <w:spacing w:val="67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подачи</w:t>
      </w:r>
      <w:r w:rsidRPr="00AA51CA">
        <w:rPr>
          <w:rFonts w:ascii="Times New Roman" w:eastAsia="Times New Roman" w:hAnsi="Times New Roman" w:cs="Times New Roman"/>
          <w:spacing w:val="66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заявления</w:t>
      </w:r>
      <w:r w:rsidRPr="00AA51CA">
        <w:rPr>
          <w:rFonts w:ascii="Times New Roman" w:eastAsia="Times New Roman" w:hAnsi="Times New Roman" w:cs="Times New Roman"/>
          <w:spacing w:val="66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67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изготовление</w:t>
      </w:r>
      <w:r w:rsidRPr="00AA51CA">
        <w:rPr>
          <w:rFonts w:ascii="Times New Roman" w:eastAsia="Times New Roman" w:hAnsi="Times New Roman" w:cs="Times New Roman"/>
          <w:spacing w:val="67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пластиковой</w:t>
      </w:r>
      <w:r w:rsidRPr="00AA51CA">
        <w:rPr>
          <w:rFonts w:ascii="Times New Roman" w:eastAsia="Times New Roman" w:hAnsi="Times New Roman" w:cs="Times New Roman"/>
          <w:spacing w:val="64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карты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«Социальная карта» через единый портал государственных услуг, результат муниципальной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услуги выдается гражданину в Отделе. Специалист Отдела, при выдаче социальной карты, консультирует гражданина о способах активации, пополнения и использования социальной карты, действий при ее утрате или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порче.)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342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Результатом выполнения административной процедуры по подготовке и выдаче результата предоставления муниципальной услуги является выдача заявителю Социальной карты.</w:t>
      </w:r>
    </w:p>
    <w:p w:rsidR="00AA51CA" w:rsidRPr="00AA51CA" w:rsidRDefault="00AA51CA" w:rsidP="00AA51CA">
      <w:pPr>
        <w:widowControl w:val="0"/>
        <w:numPr>
          <w:ilvl w:val="3"/>
          <w:numId w:val="2"/>
        </w:numPr>
        <w:tabs>
          <w:tab w:val="left" w:pos="243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Срок выполнения административной процедуры по подготовке и выдаче результата предоставления муниципальной услуги составляет 33 дня.</w:t>
      </w:r>
    </w:p>
    <w:p w:rsidR="00AA51CA" w:rsidRPr="00AA51CA" w:rsidRDefault="00AA51CA" w:rsidP="00AA51CA">
      <w:pPr>
        <w:widowControl w:val="0"/>
        <w:numPr>
          <w:ilvl w:val="1"/>
          <w:numId w:val="2"/>
        </w:numPr>
        <w:tabs>
          <w:tab w:val="left" w:pos="2100"/>
        </w:tabs>
        <w:autoSpaceDE w:val="0"/>
        <w:autoSpaceDN w:val="0"/>
        <w:spacing w:after="0" w:line="240" w:lineRule="auto"/>
        <w:outlineLvl w:val="0"/>
        <w:rPr>
          <w:rFonts w:ascii="Times New Roman" w:eastAsia="Arial" w:hAnsi="Times New Roman" w:cs="Times New Roman"/>
          <w:bCs/>
          <w:sz w:val="24"/>
          <w:szCs w:val="24"/>
        </w:rPr>
      </w:pPr>
      <w:r w:rsidRPr="00AA51CA">
        <w:rPr>
          <w:rFonts w:ascii="Times New Roman" w:eastAsia="Arial" w:hAnsi="Times New Roman" w:cs="Times New Roman"/>
          <w:bCs/>
          <w:sz w:val="24"/>
          <w:szCs w:val="24"/>
        </w:rPr>
        <w:t>Формы</w:t>
      </w:r>
      <w:r w:rsidRPr="00AA51CA">
        <w:rPr>
          <w:rFonts w:ascii="Times New Roman" w:eastAsia="Arial" w:hAnsi="Times New Roman" w:cs="Times New Roman"/>
          <w:bCs/>
          <w:spacing w:val="-5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>контроля</w:t>
      </w:r>
      <w:r w:rsidRPr="00AA51CA">
        <w:rPr>
          <w:rFonts w:ascii="Times New Roman" w:eastAsia="Arial" w:hAnsi="Times New Roman" w:cs="Times New Roman"/>
          <w:bCs/>
          <w:spacing w:val="-4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>за</w:t>
      </w:r>
      <w:r w:rsidRPr="00AA51CA">
        <w:rPr>
          <w:rFonts w:ascii="Times New Roman" w:eastAsia="Arial" w:hAnsi="Times New Roman" w:cs="Times New Roman"/>
          <w:bCs/>
          <w:spacing w:val="-2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>предоставлением</w:t>
      </w:r>
      <w:r w:rsidRPr="00AA51CA">
        <w:rPr>
          <w:rFonts w:ascii="Times New Roman" w:eastAsia="Arial" w:hAnsi="Times New Roman" w:cs="Times New Roman"/>
          <w:bCs/>
          <w:spacing w:val="-4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pacing w:val="-2"/>
          <w:sz w:val="24"/>
          <w:szCs w:val="24"/>
        </w:rPr>
        <w:t>муниципальной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299"/>
        </w:tabs>
        <w:autoSpaceDE w:val="0"/>
        <w:autoSpaceDN w:val="0"/>
        <w:spacing w:before="278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Текущий контроль за соблюдением и исполнением положений административного регламента, нормативных правовых актов, устанавливающих требования к предоставлению муниципальной услуги, осуществляет заместитель главы администрации.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22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нарушений. Проверки могут быть плановыми (осуществляются на основании годовых планов) и внеплановые (по конкретному обращению).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4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 случае выявления нарушений в ходе предоставления муниципальной услуги, виновные лица привлекаются к дисциплинарной ответственности в соответствии с законодательством Российской Федерации.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272"/>
        </w:tabs>
        <w:autoSpaceDE w:val="0"/>
        <w:autoSpaceDN w:val="0"/>
        <w:spacing w:before="7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Граждане, их объединения и организации могут контролировать исполнение муниципальной услуги посредством контроля размещения информации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сайте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администрации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Каргатского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района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Новосибирской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области, МФЦ, письменного и устного обращения в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адрес администрации Каргатского района Новосибирской области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услуги. Результаты проверки оформляются в виде акта, в котором указываются выявленные недостатки и предложения об их устранении.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Акт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подписывается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всеми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членами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комиссии.</w:t>
      </w:r>
    </w:p>
    <w:p w:rsidR="00AA51CA" w:rsidRPr="00AA51CA" w:rsidRDefault="00AA51CA" w:rsidP="00AA51CA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numPr>
          <w:ilvl w:val="1"/>
          <w:numId w:val="2"/>
        </w:numPr>
        <w:tabs>
          <w:tab w:val="left" w:pos="2392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eastAsia="Arial" w:hAnsi="Times New Roman" w:cs="Times New Roman"/>
          <w:bCs/>
          <w:sz w:val="24"/>
          <w:szCs w:val="24"/>
        </w:rPr>
      </w:pPr>
      <w:r w:rsidRPr="00AA51CA">
        <w:rPr>
          <w:rFonts w:ascii="Times New Roman" w:eastAsia="Arial" w:hAnsi="Times New Roman" w:cs="Times New Roman"/>
          <w:bCs/>
          <w:sz w:val="24"/>
          <w:szCs w:val="24"/>
        </w:rPr>
        <w:t>Досудебный (внесудебный) порядок обжалования решений</w:t>
      </w:r>
      <w:r w:rsidRPr="00AA51CA">
        <w:rPr>
          <w:rFonts w:ascii="Times New Roman" w:eastAsia="Arial" w:hAnsi="Times New Roman" w:cs="Times New Roman"/>
          <w:bCs/>
          <w:spacing w:val="-7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>и</w:t>
      </w:r>
      <w:r w:rsidRPr="00AA51CA">
        <w:rPr>
          <w:rFonts w:ascii="Times New Roman" w:eastAsia="Arial" w:hAnsi="Times New Roman" w:cs="Times New Roman"/>
          <w:bCs/>
          <w:spacing w:val="-7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>действий</w:t>
      </w:r>
      <w:r w:rsidRPr="00AA51CA">
        <w:rPr>
          <w:rFonts w:ascii="Times New Roman" w:eastAsia="Arial" w:hAnsi="Times New Roman" w:cs="Times New Roman"/>
          <w:bCs/>
          <w:spacing w:val="-7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>(бездействия)</w:t>
      </w:r>
      <w:r w:rsidRPr="00AA51CA">
        <w:rPr>
          <w:rFonts w:ascii="Times New Roman" w:eastAsia="Arial" w:hAnsi="Times New Roman" w:cs="Times New Roman"/>
          <w:bCs/>
          <w:spacing w:val="-7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>органа,</w:t>
      </w:r>
      <w:r w:rsidRPr="00AA51CA">
        <w:rPr>
          <w:rFonts w:ascii="Times New Roman" w:eastAsia="Arial" w:hAnsi="Times New Roman" w:cs="Times New Roman"/>
          <w:bCs/>
          <w:spacing w:val="-7"/>
          <w:sz w:val="24"/>
          <w:szCs w:val="24"/>
        </w:rPr>
        <w:t xml:space="preserve"> </w:t>
      </w:r>
      <w:r w:rsidRPr="00AA51CA">
        <w:rPr>
          <w:rFonts w:ascii="Times New Roman" w:eastAsia="Arial" w:hAnsi="Times New Roman" w:cs="Times New Roman"/>
          <w:bCs/>
          <w:sz w:val="24"/>
          <w:szCs w:val="24"/>
        </w:rPr>
        <w:t>оказывающего</w:t>
      </w:r>
    </w:p>
    <w:p w:rsidR="00AA51CA" w:rsidRPr="00AA51CA" w:rsidRDefault="00AA51CA" w:rsidP="00AA51CA">
      <w:pPr>
        <w:widowControl w:val="0"/>
        <w:autoSpaceDE w:val="0"/>
        <w:autoSpaceDN w:val="0"/>
        <w:spacing w:before="2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муниципальную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услугу,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также</w:t>
      </w:r>
      <w:r w:rsidRPr="00AA51CA"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должностных</w:t>
      </w:r>
      <w:r w:rsidRPr="00AA51CA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лиц, муниципальных служащих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19"/>
        </w:tabs>
        <w:autoSpaceDE w:val="0"/>
        <w:autoSpaceDN w:val="0"/>
        <w:spacing w:before="275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Заявитель может обратиться с жалобой, в том числе в следующих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случаях:</w:t>
      </w:r>
    </w:p>
    <w:p w:rsidR="00AA51CA" w:rsidRPr="00AA51CA" w:rsidRDefault="00AA51CA" w:rsidP="00AA51CA">
      <w:pPr>
        <w:widowControl w:val="0"/>
        <w:numPr>
          <w:ilvl w:val="0"/>
          <w:numId w:val="4"/>
        </w:numPr>
        <w:tabs>
          <w:tab w:val="left" w:pos="1941"/>
        </w:tabs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нарушение срока регистрации запроса о предоставлении государственной или муниципальной услуги, запроса, указанного в статье 15.1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Федерального закона №210-ФЗ;</w:t>
      </w:r>
    </w:p>
    <w:p w:rsidR="00AA51CA" w:rsidRPr="00AA51CA" w:rsidRDefault="00AA51CA" w:rsidP="00AA51CA">
      <w:pPr>
        <w:widowControl w:val="0"/>
        <w:numPr>
          <w:ilvl w:val="0"/>
          <w:numId w:val="4"/>
        </w:numPr>
        <w:tabs>
          <w:tab w:val="left" w:pos="200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hyperlink r:id="rId25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</w:t>
        </w:r>
      </w:hyperlink>
    </w:p>
    <w:p w:rsidR="00AA51CA" w:rsidRPr="00AA51CA" w:rsidRDefault="005B5C80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hyperlink r:id="rId26" w:history="1">
        <w:r w:rsidR="00AA51CA"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№</w:t>
        </w:r>
        <w:r w:rsidR="00AA51CA" w:rsidRPr="00AA51CA">
          <w:rPr>
            <w:rFonts w:ascii="Times New Roman" w:eastAsia="Times New Roman" w:hAnsi="Times New Roman" w:cs="Times New Roman"/>
            <w:color w:val="0000FF"/>
            <w:spacing w:val="-2"/>
            <w:sz w:val="24"/>
            <w:szCs w:val="24"/>
          </w:rPr>
          <w:t xml:space="preserve"> </w:t>
        </w:r>
        <w:r w:rsidR="00AA51CA"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210-</w:t>
        </w:r>
        <w:r w:rsidR="00AA51CA" w:rsidRPr="00AA51CA">
          <w:rPr>
            <w:rFonts w:ascii="Times New Roman" w:eastAsia="Times New Roman" w:hAnsi="Times New Roman" w:cs="Times New Roman"/>
            <w:color w:val="0000FF"/>
            <w:spacing w:val="-5"/>
            <w:sz w:val="24"/>
            <w:szCs w:val="24"/>
          </w:rPr>
          <w:t>ФЗ</w:t>
        </w:r>
      </w:hyperlink>
      <w:r w:rsidR="00AA51CA"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>;</w:t>
      </w:r>
    </w:p>
    <w:p w:rsidR="00AA51CA" w:rsidRPr="00AA51CA" w:rsidRDefault="00AA51CA" w:rsidP="00AA51CA">
      <w:pPr>
        <w:widowControl w:val="0"/>
        <w:numPr>
          <w:ilvl w:val="0"/>
          <w:numId w:val="4"/>
        </w:numPr>
        <w:tabs>
          <w:tab w:val="left" w:pos="193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требование у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заявителя документов или информации либо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актами Новосибирской области, муниципальными правовыми актами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>для предоставления муниципальной услуги;</w:t>
      </w:r>
    </w:p>
    <w:p w:rsidR="00AA51CA" w:rsidRPr="00AA51CA" w:rsidRDefault="00AA51CA" w:rsidP="00AA51CA">
      <w:pPr>
        <w:widowControl w:val="0"/>
        <w:numPr>
          <w:ilvl w:val="0"/>
          <w:numId w:val="4"/>
        </w:numPr>
        <w:tabs>
          <w:tab w:val="left" w:pos="2035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отказ в приеме документов, предоставление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услуги, у заявителя;</w:t>
      </w:r>
    </w:p>
    <w:p w:rsidR="00AA51CA" w:rsidRPr="00AA51CA" w:rsidRDefault="00AA51CA" w:rsidP="00AA51CA">
      <w:pPr>
        <w:widowControl w:val="0"/>
        <w:numPr>
          <w:ilvl w:val="0"/>
          <w:numId w:val="4"/>
        </w:numPr>
        <w:tabs>
          <w:tab w:val="left" w:pos="194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hyperlink r:id="rId27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</w:t>
        </w:r>
      </w:hyperlink>
      <w:r w:rsidRPr="00AA51CA"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hyperlink r:id="rId28" w:history="1">
        <w:r w:rsidRPr="00AA51CA">
          <w:rPr>
            <w:rFonts w:ascii="Times New Roman" w:eastAsia="Times New Roman" w:hAnsi="Times New Roman" w:cs="Times New Roman"/>
            <w:color w:val="0000FF"/>
            <w:spacing w:val="-4"/>
            <w:sz w:val="24"/>
            <w:szCs w:val="24"/>
          </w:rPr>
          <w:t>ФЗ</w:t>
        </w:r>
      </w:hyperlink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>;</w:t>
      </w:r>
    </w:p>
    <w:p w:rsidR="00AA51CA" w:rsidRPr="00AA51CA" w:rsidRDefault="00AA51CA" w:rsidP="00AA51CA">
      <w:pPr>
        <w:widowControl w:val="0"/>
        <w:numPr>
          <w:ilvl w:val="0"/>
          <w:numId w:val="4"/>
        </w:numPr>
        <w:tabs>
          <w:tab w:val="left" w:pos="201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</w:p>
    <w:p w:rsidR="00AA51CA" w:rsidRPr="00AA51CA" w:rsidRDefault="00AA51CA" w:rsidP="00AA51CA">
      <w:pPr>
        <w:widowControl w:val="0"/>
        <w:numPr>
          <w:ilvl w:val="0"/>
          <w:numId w:val="4"/>
        </w:numPr>
        <w:tabs>
          <w:tab w:val="left" w:pos="201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отказ органа, предоставляющего муниципальную услугу, должностного лица органа, предоставляющего муниципальную услугу, МФЦ, работника МФЦ, организаций, предусмотренных частью 1.1 статьи 16 Федерального закона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hyperlink r:id="rId29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</w:t>
        </w:r>
      </w:hyperlink>
      <w:r w:rsidRPr="00AA51CA"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hyperlink r:id="rId30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27.07.2010 № 210-ФЗ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, или их работников в исправлении допущенных ими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опечаток и ошибок в выданных в результате предоставления муниципальной услуги</w:t>
      </w:r>
      <w:r w:rsidRPr="00AA51CA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документах</w:t>
      </w:r>
      <w:r w:rsidRPr="00AA51CA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либо</w:t>
      </w:r>
      <w:r w:rsidRPr="00AA51CA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нарушение</w:t>
      </w:r>
      <w:r w:rsidRPr="00AA51CA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установленного</w:t>
      </w:r>
      <w:r w:rsidRPr="00AA51CA">
        <w:rPr>
          <w:rFonts w:ascii="Times New Roman" w:eastAsia="Times New Roman" w:hAnsi="Times New Roman" w:cs="Times New Roman"/>
          <w:spacing w:val="39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срока</w:t>
      </w:r>
      <w:r w:rsidRPr="00AA51CA">
        <w:rPr>
          <w:rFonts w:ascii="Times New Roman" w:eastAsia="Times New Roman" w:hAnsi="Times New Roman" w:cs="Times New Roman"/>
          <w:spacing w:val="3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таких</w:t>
      </w:r>
      <w:r w:rsidRPr="00AA51CA">
        <w:rPr>
          <w:rFonts w:ascii="Times New Roman" w:eastAsia="Times New Roman" w:hAnsi="Times New Roman" w:cs="Times New Roman"/>
          <w:spacing w:val="3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исправлений.</w:t>
      </w:r>
      <w:r w:rsidRPr="00AA51CA">
        <w:rPr>
          <w:rFonts w:ascii="Times New Roman" w:eastAsia="Times New Roman" w:hAnsi="Times New Roman" w:cs="Times New Roman"/>
          <w:spacing w:val="3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hyperlink r:id="rId31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</w:t>
        </w:r>
      </w:hyperlink>
    </w:p>
    <w:p w:rsidR="00AA51CA" w:rsidRPr="00AA51CA" w:rsidRDefault="005B5C80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hyperlink r:id="rId32" w:history="1">
        <w:r w:rsidR="00AA51CA"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№</w:t>
        </w:r>
        <w:r w:rsidR="00AA51CA" w:rsidRPr="00AA51CA">
          <w:rPr>
            <w:rFonts w:ascii="Times New Roman" w:eastAsia="Times New Roman" w:hAnsi="Times New Roman" w:cs="Times New Roman"/>
            <w:color w:val="0000FF"/>
            <w:spacing w:val="-2"/>
            <w:sz w:val="24"/>
            <w:szCs w:val="24"/>
          </w:rPr>
          <w:t xml:space="preserve"> </w:t>
        </w:r>
        <w:r w:rsidR="00AA51CA"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210-</w:t>
        </w:r>
        <w:r w:rsidR="00AA51CA" w:rsidRPr="00AA51CA">
          <w:rPr>
            <w:rFonts w:ascii="Times New Roman" w:eastAsia="Times New Roman" w:hAnsi="Times New Roman" w:cs="Times New Roman"/>
            <w:color w:val="0000FF"/>
            <w:spacing w:val="-5"/>
            <w:sz w:val="24"/>
            <w:szCs w:val="24"/>
          </w:rPr>
          <w:t>ФЗ</w:t>
        </w:r>
      </w:hyperlink>
      <w:r w:rsidR="00AA51CA"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>;</w:t>
      </w:r>
    </w:p>
    <w:p w:rsidR="00AA51CA" w:rsidRPr="00AA51CA" w:rsidRDefault="00AA51CA" w:rsidP="00AA51CA">
      <w:pPr>
        <w:widowControl w:val="0"/>
        <w:numPr>
          <w:ilvl w:val="0"/>
          <w:numId w:val="4"/>
        </w:numPr>
        <w:tabs>
          <w:tab w:val="left" w:pos="2059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нарушение срока или порядка выдачи документов по результатам предоставления муниципальной услуги;</w:t>
      </w:r>
    </w:p>
    <w:p w:rsidR="00AA51CA" w:rsidRPr="00AA51CA" w:rsidRDefault="00AA51CA" w:rsidP="00AA51CA">
      <w:pPr>
        <w:widowControl w:val="0"/>
        <w:numPr>
          <w:ilvl w:val="0"/>
          <w:numId w:val="4"/>
        </w:numPr>
        <w:tabs>
          <w:tab w:val="left" w:pos="195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hyperlink r:id="rId33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</w:t>
        </w:r>
      </w:hyperlink>
      <w:r w:rsidRPr="00AA51CA"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hyperlink r:id="rId34" w:history="1">
        <w:r w:rsidRPr="00AA51CA">
          <w:rPr>
            <w:rFonts w:ascii="Times New Roman" w:eastAsia="Times New Roman" w:hAnsi="Times New Roman" w:cs="Times New Roman"/>
            <w:color w:val="0000FF"/>
            <w:spacing w:val="-4"/>
            <w:sz w:val="24"/>
            <w:szCs w:val="24"/>
          </w:rPr>
          <w:t>ФЗ</w:t>
        </w:r>
      </w:hyperlink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>;</w:t>
      </w:r>
    </w:p>
    <w:p w:rsidR="00AA51CA" w:rsidRPr="00AA51CA" w:rsidRDefault="00AA51CA" w:rsidP="00AA51CA">
      <w:pPr>
        <w:widowControl w:val="0"/>
        <w:numPr>
          <w:ilvl w:val="0"/>
          <w:numId w:val="4"/>
        </w:numPr>
        <w:tabs>
          <w:tab w:val="left" w:pos="2162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hyperlink r:id="rId35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Федерального закона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hyperlink r:id="rId36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</w:t>
        </w:r>
      </w:hyperlink>
      <w:r w:rsidRPr="00AA51CA"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hyperlink r:id="rId37" w:history="1">
        <w:r w:rsidRPr="00AA51CA">
          <w:rPr>
            <w:rFonts w:ascii="Times New Roman" w:eastAsia="Times New Roman" w:hAnsi="Times New Roman" w:cs="Times New Roman"/>
            <w:color w:val="0000FF"/>
            <w:spacing w:val="-4"/>
            <w:sz w:val="24"/>
            <w:szCs w:val="24"/>
          </w:rPr>
          <w:t>ФЗ</w:t>
        </w:r>
      </w:hyperlink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>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227"/>
        </w:tabs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>Жалоба подается в письменной форме на бумажном носителе, в электронной форме в администрацию, МФЦ либо в соответствующий орган местного самоуправления публично-правового образования, являющийся учредителем МФЦ (далее - учредитель МФЦ), а также в организации, предусмотренные частью 1.1 статьи 16 Федерального закона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hyperlink r:id="rId38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</w:t>
        </w:r>
      </w:hyperlink>
      <w:r w:rsidRPr="00AA51CA">
        <w:rPr>
          <w:rFonts w:ascii="Times New Roman" w:eastAsia="Times New Roman" w:hAnsi="Times New Roman" w:cs="Times New Roman"/>
          <w:color w:val="0000FF"/>
          <w:spacing w:val="80"/>
          <w:sz w:val="24"/>
          <w:szCs w:val="24"/>
        </w:rPr>
        <w:t xml:space="preserve"> </w:t>
      </w:r>
      <w:hyperlink r:id="rId39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210-ФЗ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. Жалоба на решения и действия (бездействие) руководителя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предоставляющим муниципальную услугу. Жалобы на решения и действия (бездействие) работника МФЦ подаются руководителю этого МФЦ. Жалобы на решения и действия (бездействие) МФЦ подаются учредителю МФЦ или должностному лицу, уполномоченному нормативным правовым актом Новосибирской области. Жалобы на решения и действия (бездействие) работников организаций, предусмотренные частью 1.1 статьи 16 Федерального закона </w:t>
      </w:r>
      <w:hyperlink r:id="rId40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, подаются руководителям этих организаций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43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Жалоба на решения и действия (бездействие) органа, предоставляющего муниципальную услугу, должностного лица органа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через МФЦ, с использованием информационно- телекоммуникационной сети "Интернет", официального сайта Каргатского района, единого портала государственных и муниципальных услуг либо регионального портала государственных и муниципальных услуг,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а также может быть принята при личном приеме заявителя. Жалоба на решения и действия (бездействие) МФЦ, работника МФЦ может быть направлена по почте, с использованием информационно-телекоммуникационной сети "Интернет", официального сайта МФЦ, единого портала государственных и муниципальных услуг, а также может быть принята при личном приеме заявителя. Жалоба на решения и действия (бездействие) организаций, предусмотренных частью 1.1 статьи 16 Федерального закона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hyperlink r:id="rId41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, а также их работников может быть направлена по почте,</w:t>
      </w:r>
      <w:r w:rsidRPr="00AA51CA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</w:t>
      </w:r>
      <w:r w:rsidRPr="00AA51CA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использованием</w:t>
      </w:r>
      <w:r w:rsidRPr="00AA51CA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информационно-телекоммуникационной</w:t>
      </w:r>
      <w:r w:rsidRPr="00AA51CA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сети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«Интернет», официальных сайтов этих организаций, единого портала государственных и муниципальных услуг либо регионального портала государственных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 муниципальных услуг, а также может быть принята при личном приеме заявителя.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19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Жалоба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должна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содержать:</w:t>
      </w:r>
    </w:p>
    <w:p w:rsidR="00AA51CA" w:rsidRPr="00AA51CA" w:rsidRDefault="00AA51CA" w:rsidP="00AA51CA">
      <w:pPr>
        <w:widowControl w:val="0"/>
        <w:numPr>
          <w:ilvl w:val="0"/>
          <w:numId w:val="6"/>
        </w:numPr>
        <w:tabs>
          <w:tab w:val="left" w:pos="214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МФЦ, его руководителя и (или) работника, организаций, предусмотренных частью 1.1 статьи 16 Федерального закона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hyperlink r:id="rId42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</w:t>
        </w:r>
      </w:hyperlink>
      <w:r w:rsidRPr="00AA51CA"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hyperlink r:id="rId43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27.07.2010 № 210-ФЗ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, их руководителей и (или) работников, решения и действия (бездействие) которых обжалуются;</w:t>
      </w:r>
    </w:p>
    <w:p w:rsidR="00AA51CA" w:rsidRPr="00AA51CA" w:rsidRDefault="00AA51CA" w:rsidP="00AA51CA">
      <w:pPr>
        <w:widowControl w:val="0"/>
        <w:numPr>
          <w:ilvl w:val="0"/>
          <w:numId w:val="6"/>
        </w:numPr>
        <w:tabs>
          <w:tab w:val="left" w:pos="1982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фамилию, имя, отчество (последнее – при наличии), сведения о месте жительства заявителя – физического лица либо наименование, сведения о месте нахождения заявителя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AA51CA" w:rsidRPr="00AA51CA" w:rsidRDefault="00AA51CA" w:rsidP="00AA51CA">
      <w:pPr>
        <w:widowControl w:val="0"/>
        <w:numPr>
          <w:ilvl w:val="0"/>
          <w:numId w:val="6"/>
        </w:numPr>
        <w:tabs>
          <w:tab w:val="left" w:pos="199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МФЦ, работника МФЦ, организаций, предусмотренных частью 1.1 статьи 16 Федерального закона </w:t>
      </w:r>
      <w:hyperlink r:id="rId44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, их работников;</w:t>
      </w:r>
    </w:p>
    <w:p w:rsidR="00AA51CA" w:rsidRPr="00AA51CA" w:rsidRDefault="00AA51CA" w:rsidP="00AA51CA">
      <w:pPr>
        <w:widowControl w:val="0"/>
        <w:numPr>
          <w:ilvl w:val="0"/>
          <w:numId w:val="6"/>
        </w:numPr>
        <w:tabs>
          <w:tab w:val="left" w:pos="2011"/>
        </w:tabs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МФЦ, работника МФЦ, организаций, предусмотренных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частью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1.1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>статьи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16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Федерального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закона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hyperlink r:id="rId45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</w:t>
        </w:r>
        <w:r w:rsidRPr="00AA51CA">
          <w:rPr>
            <w:rFonts w:ascii="Times New Roman" w:eastAsia="Times New Roman" w:hAnsi="Times New Roman" w:cs="Times New Roman"/>
            <w:color w:val="0000FF"/>
            <w:spacing w:val="-2"/>
            <w:sz w:val="24"/>
            <w:szCs w:val="24"/>
          </w:rPr>
          <w:t xml:space="preserve"> </w:t>
        </w:r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№</w:t>
        </w:r>
        <w:r w:rsidRPr="00AA51CA">
          <w:rPr>
            <w:rFonts w:ascii="Times New Roman" w:eastAsia="Times New Roman" w:hAnsi="Times New Roman" w:cs="Times New Roman"/>
            <w:color w:val="0000FF"/>
            <w:spacing w:val="-4"/>
            <w:sz w:val="24"/>
            <w:szCs w:val="24"/>
          </w:rPr>
          <w:t xml:space="preserve"> </w:t>
        </w:r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210-</w:t>
        </w:r>
      </w:hyperlink>
      <w:r w:rsidRPr="00AA51CA"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hyperlink r:id="rId46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, их работников. Заявителем могут быть представлены документы (при наличии), подтверждающие доводы заявителя, либо их копии.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2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Жалоба,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поступившая в орган, предоставляющий муниципальную услугу, МФЦ, учредителю МФЦ, в организации, предусмотренных частью 1.1 статьи 16 Федерального закона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hyperlink r:id="rId47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, либо вышестоящий орган (при его наличии),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подлежит рассмотрению в течение 15 (пятнадцати) рабочих дней со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дня ее регистрации, а в случае обжалования отказа органа предоставляющего муниципальную услугу, МФЦ, организаций предусмотренных частью 1.1 статьи 16 Федерального закона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hyperlink r:id="rId48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5 (пяти) рабочих дней со дня ее регистрации.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3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По результатам рассмотрения жалобы принимается одно из следующих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решений:</w:t>
      </w:r>
    </w:p>
    <w:p w:rsidR="00AA51CA" w:rsidRPr="00AA51CA" w:rsidRDefault="00AA51CA" w:rsidP="00AA51CA">
      <w:pPr>
        <w:widowControl w:val="0"/>
        <w:numPr>
          <w:ilvl w:val="0"/>
          <w:numId w:val="8"/>
        </w:numPr>
        <w:tabs>
          <w:tab w:val="left" w:pos="2052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AA51CA" w:rsidRPr="00AA51CA" w:rsidRDefault="00AA51CA" w:rsidP="00AA51CA">
      <w:pPr>
        <w:widowControl w:val="0"/>
        <w:numPr>
          <w:ilvl w:val="0"/>
          <w:numId w:val="8"/>
        </w:numPr>
        <w:tabs>
          <w:tab w:val="left" w:pos="1929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удовлетворении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жалобы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отказывается.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57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Не позднее дня, следующего за днем принятия решения, указанного в части 7 Федерального закона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hyperlink r:id="rId49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AA51CA" w:rsidRPr="00AA51CA" w:rsidRDefault="00AA51CA" w:rsidP="00AA51CA">
      <w:pPr>
        <w:widowControl w:val="0"/>
        <w:numPr>
          <w:ilvl w:val="0"/>
          <w:numId w:val="10"/>
        </w:numPr>
        <w:tabs>
          <w:tab w:val="left" w:pos="2042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в случае признания жалобы подлежащей удовлетворению в ответе заявителю, указанном в части 8 Федерального закона </w:t>
      </w:r>
      <w:hyperlink r:id="rId50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, дается информация о действиях, осуществляемых органом, предоставляющим муниципальную услугу, МФЦ либо организацией, предусмотренной частью 1.1 статьи 16 Федерального закона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hyperlink r:id="rId51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AA51CA" w:rsidRPr="00AA51CA" w:rsidRDefault="00AA51CA" w:rsidP="00AA51CA">
      <w:pPr>
        <w:widowControl w:val="0"/>
        <w:numPr>
          <w:ilvl w:val="0"/>
          <w:numId w:val="10"/>
        </w:numPr>
        <w:tabs>
          <w:tab w:val="left" w:pos="198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 случае признания жалобы, не подлежащей удовлетворению в ответе заявителю, указанном в части 8 Федерального закона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hyperlink r:id="rId52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AA51CA" w:rsidRPr="00AA51CA" w:rsidRDefault="00AA51CA" w:rsidP="00AA51CA">
      <w:pPr>
        <w:widowControl w:val="0"/>
        <w:numPr>
          <w:ilvl w:val="2"/>
          <w:numId w:val="2"/>
        </w:numPr>
        <w:tabs>
          <w:tab w:val="left" w:pos="212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В случае установления в ходе или по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результатам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рассмотрения жалобы признаков состава административного правонарушения или преступления, должностное лицо, работник, наделенные полномочиями по рассмотрению жалоб в соответствии с частью 1 Федерального закона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hyperlink r:id="rId53" w:history="1">
        <w:r w:rsidRPr="00AA51CA">
          <w:rPr>
            <w:rFonts w:ascii="Times New Roman" w:eastAsia="Times New Roman" w:hAnsi="Times New Roman" w:cs="Times New Roman"/>
            <w:color w:val="0000FF"/>
            <w:sz w:val="24"/>
            <w:szCs w:val="24"/>
          </w:rPr>
          <w:t>от 27.07.2010 № 210-ФЗ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>, незамедлительно направляют имеющиеся материалы в органы прокуратуры.</w:t>
      </w: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before="70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ПРИЛОЖЕНИЕ №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1</w:t>
      </w:r>
    </w:p>
    <w:p w:rsidR="00AA51CA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к административному регламенту 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AA51CA">
        <w:rPr>
          <w:rFonts w:ascii="Times New Roman" w:eastAsia="Times New Roman" w:hAnsi="Times New Roman" w:cs="Times New Roman"/>
          <w:spacing w:val="-1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1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услуги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«Оформление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выдача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МПК</w:t>
      </w:r>
      <w:r w:rsidR="0052552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карта»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Заявление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отрывной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талон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получение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«Оформление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выдача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микропроцессорной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пластикой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карты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«Социальная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карта»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985097">
      <w:pPr>
        <w:widowControl w:val="0"/>
        <w:tabs>
          <w:tab w:val="left" w:pos="4115"/>
          <w:tab w:val="left" w:pos="636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Заявление №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  <w:u w:val="single"/>
        </w:rPr>
        <w:t>от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изготовление</w:t>
      </w:r>
      <w:r w:rsidRPr="00AA51CA"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МПК</w:t>
      </w:r>
      <w:r w:rsidRPr="00AA51CA">
        <w:rPr>
          <w:rFonts w:ascii="Times New Roman" w:eastAsia="Times New Roman" w:hAnsi="Times New Roman" w:cs="Times New Roman"/>
          <w:spacing w:val="-1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«Социальная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карта».</w:t>
      </w:r>
    </w:p>
    <w:p w:rsidR="00AA51CA" w:rsidRPr="00AA51CA" w:rsidRDefault="00AA51CA" w:rsidP="00985097">
      <w:pPr>
        <w:widowControl w:val="0"/>
        <w:tabs>
          <w:tab w:val="left" w:pos="954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Ф.И.О.:</w:t>
      </w:r>
      <w:r w:rsidR="00985097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_________________________________________________________________________</w:t>
      </w:r>
    </w:p>
    <w:p w:rsidR="00AA51CA" w:rsidRPr="00AA51CA" w:rsidRDefault="00AA51CA" w:rsidP="00985097">
      <w:pPr>
        <w:widowControl w:val="0"/>
        <w:tabs>
          <w:tab w:val="left" w:pos="9682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дата рождения: </w:t>
      </w:r>
      <w:r w:rsidR="0098509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</w:t>
      </w:r>
    </w:p>
    <w:p w:rsidR="00AA51CA" w:rsidRDefault="00AA51CA" w:rsidP="00AA51CA">
      <w:pPr>
        <w:widowControl w:val="0"/>
        <w:tabs>
          <w:tab w:val="left" w:pos="2842"/>
          <w:tab w:val="left" w:pos="4349"/>
          <w:tab w:val="left" w:pos="9593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pacing w:val="-4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паспорт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N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>выдан</w:t>
      </w:r>
      <w:r w:rsidR="00985097">
        <w:rPr>
          <w:rFonts w:ascii="Times New Roman" w:eastAsia="Times New Roman" w:hAnsi="Times New Roman" w:cs="Times New Roman"/>
          <w:spacing w:val="-4"/>
          <w:sz w:val="24"/>
          <w:szCs w:val="24"/>
        </w:rPr>
        <w:t>______________________________________</w:t>
      </w:r>
    </w:p>
    <w:p w:rsidR="00985097" w:rsidRPr="00AA51CA" w:rsidRDefault="00985097" w:rsidP="00AA51CA">
      <w:pPr>
        <w:widowControl w:val="0"/>
        <w:tabs>
          <w:tab w:val="left" w:pos="2842"/>
          <w:tab w:val="left" w:pos="4349"/>
          <w:tab w:val="left" w:pos="9593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>_________________________________________________________________________________</w:t>
      </w:r>
    </w:p>
    <w:p w:rsidR="00AA51CA" w:rsidRDefault="00AA51CA" w:rsidP="00AA51CA">
      <w:pPr>
        <w:widowControl w:val="0"/>
        <w:tabs>
          <w:tab w:val="left" w:pos="10436"/>
        </w:tabs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адрес,телефон: </w:t>
      </w:r>
      <w:r w:rsidR="0052552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</w:t>
      </w:r>
    </w:p>
    <w:p w:rsidR="00525527" w:rsidRPr="00AA51CA" w:rsidRDefault="00525527" w:rsidP="00AA51CA">
      <w:pPr>
        <w:widowControl w:val="0"/>
        <w:tabs>
          <w:tab w:val="left" w:pos="10436"/>
        </w:tabs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</w:t>
      </w:r>
    </w:p>
    <w:p w:rsidR="00525527" w:rsidRDefault="00AA51CA" w:rsidP="00525527">
      <w:pPr>
        <w:widowControl w:val="0"/>
        <w:tabs>
          <w:tab w:val="left" w:pos="10359"/>
        </w:tabs>
        <w:autoSpaceDE w:val="0"/>
        <w:autoSpaceDN w:val="0"/>
        <w:spacing w:before="3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категория</w:t>
      </w:r>
      <w:r w:rsidR="00525527">
        <w:rPr>
          <w:rFonts w:ascii="Times New Roman" w:eastAsia="Times New Roman" w:hAnsi="Times New Roman" w:cs="Times New Roman"/>
          <w:spacing w:val="-2"/>
          <w:sz w:val="24"/>
          <w:szCs w:val="24"/>
        </w:rPr>
        <w:t>_______________________________________________________________________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наименование,</w:t>
      </w:r>
      <w:r w:rsidRPr="00AA51CA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серия,</w:t>
      </w:r>
      <w:r w:rsidRPr="00AA51CA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номер</w:t>
      </w:r>
      <w:r w:rsidRPr="00AA51CA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дата</w:t>
      </w:r>
      <w:r w:rsidRPr="00AA51CA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выдачи</w:t>
      </w:r>
      <w:r w:rsidRPr="00AA51CA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льготного</w:t>
      </w:r>
      <w:r w:rsidRPr="00AA51CA">
        <w:rPr>
          <w:rFonts w:ascii="Times New Roman" w:eastAsia="Times New Roman" w:hAnsi="Times New Roman" w:cs="Times New Roman"/>
          <w:spacing w:val="80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удостоверения,</w:t>
      </w:r>
    </w:p>
    <w:p w:rsidR="00AA51CA" w:rsidRDefault="00AA51CA" w:rsidP="00AA51CA">
      <w:pPr>
        <w:widowControl w:val="0"/>
        <w:tabs>
          <w:tab w:val="left" w:pos="10359"/>
        </w:tabs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pacing w:val="-2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справки:</w:t>
      </w:r>
      <w:r w:rsidR="00525527">
        <w:rPr>
          <w:rFonts w:ascii="Times New Roman" w:eastAsia="Times New Roman" w:hAnsi="Times New Roman" w:cs="Times New Roman"/>
          <w:spacing w:val="-2"/>
          <w:sz w:val="24"/>
          <w:szCs w:val="24"/>
        </w:rPr>
        <w:t>________________________________________________________________________</w:t>
      </w:r>
    </w:p>
    <w:p w:rsidR="00525527" w:rsidRPr="00AA51CA" w:rsidRDefault="00525527" w:rsidP="00AA51CA">
      <w:pPr>
        <w:widowControl w:val="0"/>
        <w:tabs>
          <w:tab w:val="left" w:pos="10359"/>
        </w:tabs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________________________________________________________________________________</w:t>
      </w:r>
    </w:p>
    <w:p w:rsidR="00AA51CA" w:rsidRPr="00AA51CA" w:rsidRDefault="00AA51CA" w:rsidP="00AA51CA">
      <w:pPr>
        <w:widowControl w:val="0"/>
        <w:autoSpaceDE w:val="0"/>
        <w:autoSpaceDN w:val="0"/>
        <w:spacing w:before="3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форма</w:t>
      </w:r>
      <w:r w:rsidRPr="00AA51CA">
        <w:rPr>
          <w:rFonts w:ascii="Times New Roman" w:eastAsia="Times New Roman" w:hAnsi="Times New Roman" w:cs="Times New Roman"/>
          <w:spacing w:val="70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проезда</w:t>
      </w:r>
      <w:r w:rsidRPr="00AA51CA">
        <w:rPr>
          <w:rFonts w:ascii="Times New Roman" w:eastAsia="Times New Roman" w:hAnsi="Times New Roman" w:cs="Times New Roman"/>
          <w:spacing w:val="71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AA51CA">
        <w:rPr>
          <w:rFonts w:ascii="Times New Roman" w:eastAsia="Times New Roman" w:hAnsi="Times New Roman" w:cs="Times New Roman"/>
          <w:spacing w:val="70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микропроцессорной</w:t>
      </w:r>
      <w:r w:rsidRPr="00AA51CA">
        <w:rPr>
          <w:rFonts w:ascii="Times New Roman" w:eastAsia="Times New Roman" w:hAnsi="Times New Roman" w:cs="Times New Roman"/>
          <w:spacing w:val="70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пластиковой</w:t>
      </w:r>
      <w:r w:rsidRPr="00AA51CA">
        <w:rPr>
          <w:rFonts w:ascii="Times New Roman" w:eastAsia="Times New Roman" w:hAnsi="Times New Roman" w:cs="Times New Roman"/>
          <w:spacing w:val="71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карте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 карта»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="00525527"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________________________________________________________________________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Прошу</w:t>
      </w:r>
      <w:r w:rsidRPr="00AA51CA">
        <w:rPr>
          <w:rFonts w:ascii="Times New Roman" w:eastAsia="Times New Roman" w:hAnsi="Times New Roman" w:cs="Times New Roman"/>
          <w:spacing w:val="61"/>
          <w:sz w:val="24"/>
          <w:szCs w:val="24"/>
        </w:rPr>
        <w:t xml:space="preserve"> 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оформить</w:t>
      </w:r>
      <w:r w:rsidRPr="00AA51CA">
        <w:rPr>
          <w:rFonts w:ascii="Times New Roman" w:eastAsia="Times New Roman" w:hAnsi="Times New Roman" w:cs="Times New Roman"/>
          <w:spacing w:val="61"/>
          <w:sz w:val="24"/>
          <w:szCs w:val="24"/>
        </w:rPr>
        <w:t xml:space="preserve"> 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62"/>
          <w:sz w:val="24"/>
          <w:szCs w:val="24"/>
        </w:rPr>
        <w:t xml:space="preserve"> 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выдать мне</w:t>
      </w:r>
      <w:r w:rsidRPr="00AA51CA">
        <w:rPr>
          <w:rFonts w:ascii="Times New Roman" w:eastAsia="Times New Roman" w:hAnsi="Times New Roman" w:cs="Times New Roman"/>
          <w:spacing w:val="61"/>
          <w:sz w:val="24"/>
          <w:szCs w:val="24"/>
        </w:rPr>
        <w:t xml:space="preserve"> 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социальную</w:t>
      </w:r>
      <w:r w:rsidRPr="00AA51CA">
        <w:rPr>
          <w:rFonts w:ascii="Times New Roman" w:eastAsia="Times New Roman" w:hAnsi="Times New Roman" w:cs="Times New Roman"/>
          <w:spacing w:val="62"/>
          <w:sz w:val="24"/>
          <w:szCs w:val="24"/>
        </w:rPr>
        <w:t xml:space="preserve">  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карту.</w:t>
      </w:r>
      <w:r w:rsidRPr="00AA51CA">
        <w:rPr>
          <w:rFonts w:ascii="Times New Roman" w:eastAsia="Times New Roman" w:hAnsi="Times New Roman" w:cs="Times New Roman"/>
          <w:spacing w:val="62"/>
          <w:sz w:val="24"/>
          <w:szCs w:val="24"/>
        </w:rPr>
        <w:t xml:space="preserve">  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Обязуюсь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использовать карту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в</w:t>
      </w:r>
      <w:r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соответствии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с</w:t>
      </w:r>
      <w:r w:rsidR="00525527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действующим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законодательством. Достоверность сведений подтверждаю.</w:t>
      </w:r>
    </w:p>
    <w:p w:rsidR="00AA51CA" w:rsidRDefault="00AA51CA" w:rsidP="00AA51CA">
      <w:pPr>
        <w:widowControl w:val="0"/>
        <w:tabs>
          <w:tab w:val="left" w:pos="4347"/>
          <w:tab w:val="left" w:pos="6661"/>
          <w:tab w:val="left" w:pos="9716"/>
          <w:tab w:val="left" w:pos="1025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Прошу уведомить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о результате оказания муниципальной услуги, а также о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приостановлении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оказания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муниципальной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услуги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 телефону</w:t>
      </w:r>
    </w:p>
    <w:p w:rsidR="00AA51CA" w:rsidRPr="00AA51CA" w:rsidRDefault="00AA51CA" w:rsidP="00AA51CA">
      <w:pPr>
        <w:widowControl w:val="0"/>
        <w:tabs>
          <w:tab w:val="left" w:pos="4347"/>
          <w:tab w:val="left" w:pos="9498"/>
          <w:tab w:val="left" w:pos="9716"/>
          <w:tab w:val="left" w:pos="1025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Достоверность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полноту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настоящих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сведений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подтверждаю.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На обработку персональных данных о себе в соответствии со </w:t>
      </w:r>
      <w:hyperlink r:id="rId54" w:history="1">
        <w:r w:rsidRPr="00AA51CA">
          <w:rPr>
            <w:rFonts w:ascii="Times New Roman" w:eastAsia="Times New Roman" w:hAnsi="Times New Roman" w:cs="Times New Roman"/>
            <w:sz w:val="24"/>
            <w:szCs w:val="24"/>
            <w:u w:val="single"/>
          </w:rPr>
          <w:t>статьей 9</w:t>
        </w:r>
      </w:hyperlink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Федерального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закона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27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июля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2006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г.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№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152-ФЗ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"О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персональных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данных" для включения в реестр получателей социальных услуг: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6757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Подпись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заявителя: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(согласен/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не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согласен)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Заявление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принял:</w:t>
      </w:r>
    </w:p>
    <w:p w:rsidR="00AA51CA" w:rsidRPr="00AA51CA" w:rsidRDefault="00AA51CA" w:rsidP="00AA51CA">
      <w:pPr>
        <w:widowControl w:val="0"/>
        <w:tabs>
          <w:tab w:val="left" w:pos="506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Ф.И.О.: 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before="92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-</w:t>
      </w:r>
    </w:p>
    <w:p w:rsidR="00AA51CA" w:rsidRPr="00AA51CA" w:rsidRDefault="00AA51CA" w:rsidP="00525527">
      <w:pPr>
        <w:widowControl w:val="0"/>
        <w:tabs>
          <w:tab w:val="left" w:pos="3032"/>
          <w:tab w:val="left" w:pos="3932"/>
          <w:tab w:val="left" w:pos="4287"/>
          <w:tab w:val="left" w:pos="5761"/>
          <w:tab w:val="left" w:pos="6279"/>
          <w:tab w:val="left" w:pos="7710"/>
          <w:tab w:val="left" w:pos="9713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Отрывной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>талон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заявлению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>на</w:t>
      </w: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получение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муниципальной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</w:t>
      </w:r>
      <w:r w:rsidR="00525527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«Оформление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выдача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микропроцессорной</w:t>
      </w:r>
      <w:r w:rsidR="0052552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пластикой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карты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«Социальная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карта»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="00525527"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</w:t>
      </w:r>
    </w:p>
    <w:p w:rsidR="00AA51CA" w:rsidRPr="00AA51CA" w:rsidRDefault="00AA51CA" w:rsidP="00AA51CA">
      <w:pPr>
        <w:widowControl w:val="0"/>
        <w:tabs>
          <w:tab w:val="left" w:pos="5065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дата приема: 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AA51CA" w:rsidRPr="00AA51CA" w:rsidRDefault="00AA51CA" w:rsidP="00AA51CA">
      <w:pPr>
        <w:widowControl w:val="0"/>
        <w:tabs>
          <w:tab w:val="left" w:pos="973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Ф.И.О.: </w:t>
      </w:r>
      <w:r w:rsidR="0052552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</w:t>
      </w:r>
    </w:p>
    <w:p w:rsidR="00AA51CA" w:rsidRPr="00AA51CA" w:rsidRDefault="00AA51CA" w:rsidP="00AA51CA">
      <w:pPr>
        <w:widowControl w:val="0"/>
        <w:tabs>
          <w:tab w:val="left" w:pos="5599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дата рождения: 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AA51CA" w:rsidRPr="00AA51CA" w:rsidRDefault="00AA51CA" w:rsidP="00AA51CA">
      <w:pPr>
        <w:widowControl w:val="0"/>
        <w:tabs>
          <w:tab w:val="left" w:pos="10183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адрес: </w:t>
      </w:r>
      <w:r w:rsidR="0052552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</w:t>
      </w:r>
    </w:p>
    <w:p w:rsidR="00525527" w:rsidRDefault="00AA51CA" w:rsidP="00525527">
      <w:pPr>
        <w:widowControl w:val="0"/>
        <w:tabs>
          <w:tab w:val="left" w:pos="3675"/>
          <w:tab w:val="left" w:pos="4746"/>
          <w:tab w:val="left" w:pos="5883"/>
          <w:tab w:val="left" w:pos="7191"/>
          <w:tab w:val="left" w:pos="8526"/>
          <w:tab w:val="left" w:pos="973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pacing w:val="-2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паспорт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N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,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выдан</w:t>
      </w:r>
      <w:r w:rsidRPr="00AA51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17AFCAE9" wp14:editId="32FEC36F">
                <wp:simplePos x="0" y="0"/>
                <wp:positionH relativeFrom="page">
                  <wp:posOffset>1080770</wp:posOffset>
                </wp:positionH>
                <wp:positionV relativeFrom="paragraph">
                  <wp:posOffset>168910</wp:posOffset>
                </wp:positionV>
                <wp:extent cx="3052445" cy="1270"/>
                <wp:effectExtent l="0" t="0" r="14605" b="17780"/>
                <wp:wrapTopAndBottom/>
                <wp:docPr id="181" name="docshape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52445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4807"/>
                            <a:gd name="T2" fmla="+- 0 6508 1702"/>
                            <a:gd name="T3" fmla="*/ T2 w 480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807">
                              <a:moveTo>
                                <a:pt x="0" y="0"/>
                              </a:moveTo>
                              <a:lnTo>
                                <a:pt x="4806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9794A2" id="docshape77" o:spid="_x0000_s1026" style="position:absolute;margin-left:85.1pt;margin-top:13.3pt;width:240.35pt;height:.1pt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80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" path="m,l4806,e" filled="f" strokeweight=".26669mm">
                <v:path arrowok="t" o:connecttype="custom" o:connectlocs="0,0;3051810,0" o:connectangles="0,0"/>
                <w10:wrap type="topAndBottom" anchorx="page"/>
              </v:shape>
            </w:pict>
          </mc:Fallback>
        </mc:AlternateContent>
      </w:r>
      <w:r w:rsidR="00525527">
        <w:rPr>
          <w:rFonts w:ascii="Times New Roman" w:eastAsia="Times New Roman" w:hAnsi="Times New Roman" w:cs="Times New Roman"/>
          <w:spacing w:val="-2"/>
          <w:sz w:val="24"/>
          <w:szCs w:val="24"/>
        </w:rPr>
        <w:t>__________________________________</w:t>
      </w:r>
    </w:p>
    <w:p w:rsidR="00525527" w:rsidRDefault="00525527" w:rsidP="00525527">
      <w:pPr>
        <w:widowControl w:val="0"/>
        <w:tabs>
          <w:tab w:val="left" w:pos="3675"/>
          <w:tab w:val="left" w:pos="4746"/>
          <w:tab w:val="left" w:pos="5883"/>
          <w:tab w:val="left" w:pos="7191"/>
          <w:tab w:val="left" w:pos="8526"/>
          <w:tab w:val="left" w:pos="973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spacing w:val="-2"/>
          <w:sz w:val="24"/>
          <w:szCs w:val="24"/>
        </w:rPr>
        <w:lastRenderedPageBreak/>
        <w:t>________________________________________________________________________________</w:t>
      </w:r>
    </w:p>
    <w:p w:rsidR="00525527" w:rsidRDefault="00AA51CA" w:rsidP="00525527">
      <w:pPr>
        <w:widowControl w:val="0"/>
        <w:tabs>
          <w:tab w:val="left" w:pos="3675"/>
          <w:tab w:val="left" w:pos="4746"/>
          <w:tab w:val="left" w:pos="5883"/>
          <w:tab w:val="left" w:pos="7191"/>
          <w:tab w:val="left" w:pos="8526"/>
          <w:tab w:val="left" w:pos="973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Получение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микропроцессорной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пластиковой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карты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«Социальной</w:t>
      </w:r>
      <w:r w:rsidRPr="00AA51CA"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карты»: </w:t>
      </w:r>
    </w:p>
    <w:p w:rsidR="00AA51CA" w:rsidRPr="00AA51CA" w:rsidRDefault="00AA51CA" w:rsidP="00525527">
      <w:pPr>
        <w:widowControl w:val="0"/>
        <w:tabs>
          <w:tab w:val="left" w:pos="3675"/>
          <w:tab w:val="left" w:pos="4746"/>
          <w:tab w:val="left" w:pos="5883"/>
          <w:tab w:val="left" w:pos="7191"/>
          <w:tab w:val="left" w:pos="8526"/>
          <w:tab w:val="left" w:pos="973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после 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20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г.</w:t>
      </w:r>
    </w:p>
    <w:p w:rsidR="00AA51CA" w:rsidRPr="00AA51CA" w:rsidRDefault="00AA51CA" w:rsidP="00AA51CA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25527" w:rsidRDefault="00AA51CA" w:rsidP="00AA51CA">
      <w:pPr>
        <w:widowControl w:val="0"/>
        <w:autoSpaceDE w:val="0"/>
        <w:autoSpaceDN w:val="0"/>
        <w:spacing w:before="7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</w:p>
    <w:p w:rsidR="00AA51CA" w:rsidRPr="00AA51CA" w:rsidRDefault="00AA51CA" w:rsidP="00525527">
      <w:pPr>
        <w:widowControl w:val="0"/>
        <w:autoSpaceDE w:val="0"/>
        <w:autoSpaceDN w:val="0"/>
        <w:spacing w:before="70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ПРИЛОЖЕНИЕ №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2</w:t>
      </w:r>
    </w:p>
    <w:p w:rsidR="00525527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AA51CA"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административному</w:t>
      </w:r>
      <w:r w:rsidRPr="00AA51CA">
        <w:rPr>
          <w:rFonts w:ascii="Times New Roman" w:eastAsia="Times New Roman" w:hAnsi="Times New Roman" w:cs="Times New Roman"/>
          <w:spacing w:val="-1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регламенту 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«Оформление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выдача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МПК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карта»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525527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Начальнику отдела социального обслуживания </w:t>
      </w:r>
    </w:p>
    <w:p w:rsidR="00525527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населения администрации Каргатского района 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Козыреву Д.Н.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9795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="0052552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25527" w:rsidRDefault="00AA51CA" w:rsidP="00AA51CA">
      <w:pPr>
        <w:widowControl w:val="0"/>
        <w:tabs>
          <w:tab w:val="left" w:pos="8331"/>
          <w:tab w:val="left" w:pos="9771"/>
          <w:tab w:val="left" w:pos="9824"/>
        </w:tabs>
        <w:autoSpaceDE w:val="0"/>
        <w:autoSpaceDN w:val="0"/>
        <w:spacing w:before="3" w:after="0" w:line="240" w:lineRule="auto"/>
        <w:jc w:val="both"/>
        <w:rPr>
          <w:rFonts w:ascii="Times New Roman" w:eastAsia="Times New Roman" w:hAnsi="Times New Roman" w:cs="Times New Roman"/>
          <w:spacing w:val="-11"/>
          <w:sz w:val="24"/>
          <w:szCs w:val="24"/>
          <w:u w:val="single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Дата рождения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pacing w:val="-11"/>
          <w:sz w:val="24"/>
          <w:szCs w:val="24"/>
          <w:u w:val="single"/>
        </w:rPr>
        <w:t xml:space="preserve"> </w:t>
      </w:r>
    </w:p>
    <w:p w:rsidR="00AA51CA" w:rsidRPr="00AA51CA" w:rsidRDefault="00AA51CA" w:rsidP="00AA51CA">
      <w:pPr>
        <w:widowControl w:val="0"/>
        <w:tabs>
          <w:tab w:val="left" w:pos="8331"/>
          <w:tab w:val="left" w:pos="9771"/>
          <w:tab w:val="left" w:pos="9824"/>
        </w:tabs>
        <w:autoSpaceDE w:val="0"/>
        <w:autoSpaceDN w:val="0"/>
        <w:spacing w:before="3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Паспорт: серия</w:t>
      </w:r>
      <w:r w:rsidR="00BF69C7">
        <w:rPr>
          <w:rFonts w:ascii="Times New Roman" w:eastAsia="Times New Roman" w:hAnsi="Times New Roman" w:cs="Times New Roman"/>
          <w:sz w:val="24"/>
          <w:szCs w:val="24"/>
        </w:rPr>
        <w:t>_________________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>номер</w:t>
      </w:r>
      <w:r w:rsidR="00BF69C7">
        <w:rPr>
          <w:rFonts w:ascii="Times New Roman" w:eastAsia="Times New Roman" w:hAnsi="Times New Roman" w:cs="Times New Roman"/>
          <w:spacing w:val="-4"/>
          <w:sz w:val="24"/>
          <w:szCs w:val="24"/>
        </w:rPr>
        <w:t>____________________________________________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Выдан</w:t>
      </w:r>
      <w:r w:rsidR="00BF69C7">
        <w:rPr>
          <w:rFonts w:ascii="Times New Roman" w:eastAsia="Times New Roman" w:hAnsi="Times New Roman" w:cs="Times New Roman"/>
          <w:sz w:val="24"/>
          <w:szCs w:val="24"/>
          <w:u w:val="single"/>
        </w:rPr>
        <w:t>_____________________________________________________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Дата выдачи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="00BF69C7">
        <w:rPr>
          <w:rFonts w:ascii="Times New Roman" w:eastAsia="Times New Roman" w:hAnsi="Times New Roman" w:cs="Times New Roman"/>
          <w:sz w:val="24"/>
          <w:szCs w:val="24"/>
          <w:u w:val="single"/>
        </w:rPr>
        <w:t>_________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Адрес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9836"/>
        </w:tabs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Телефон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AA51CA" w:rsidRPr="00AA51CA" w:rsidRDefault="00AA51CA" w:rsidP="00AA51CA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before="93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Заявление</w:t>
      </w:r>
    </w:p>
    <w:p w:rsidR="00AA51CA" w:rsidRPr="00AA51CA" w:rsidRDefault="00AA51CA" w:rsidP="00BF69C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изготовление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микропроцессорной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пластиковой</w:t>
      </w:r>
      <w:r w:rsidRPr="00AA51CA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карты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 карта» взамен утерянной или неработающей</w:t>
      </w:r>
      <w:r w:rsidR="00BF69C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(нужное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подчеркнуть)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BF69C7">
      <w:pPr>
        <w:widowControl w:val="0"/>
        <w:tabs>
          <w:tab w:val="left" w:pos="5264"/>
          <w:tab w:val="left" w:pos="7969"/>
          <w:tab w:val="left" w:pos="9831"/>
        </w:tabs>
        <w:autoSpaceDE w:val="0"/>
        <w:autoSpaceDN w:val="0"/>
        <w:spacing w:before="92" w:after="0" w:line="240" w:lineRule="auto"/>
        <w:rPr>
          <w:rFonts w:ascii="Times New Roman" w:eastAsia="Times New Roman" w:hAnsi="Times New Roman" w:cs="Times New Roman"/>
          <w:spacing w:val="-5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Прошу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изготовить</w:t>
      </w:r>
      <w:r w:rsidR="00BF69C7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микропроцессорную</w:t>
      </w:r>
      <w:r w:rsidR="00BF69C7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пластиковую</w:t>
      </w:r>
      <w:r w:rsidR="00BF69C7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карту</w:t>
      </w:r>
      <w:r w:rsidR="00BF69C7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«Социальная</w:t>
      </w:r>
      <w:r w:rsidR="00BF69C7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карта»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>ФИО</w:t>
      </w:r>
      <w:r w:rsidR="00BF69C7">
        <w:rPr>
          <w:rFonts w:ascii="Times New Roman" w:eastAsia="Times New Roman" w:hAnsi="Times New Roman" w:cs="Times New Roman"/>
          <w:spacing w:val="-5"/>
          <w:sz w:val="24"/>
          <w:szCs w:val="24"/>
        </w:rPr>
        <w:t>____</w:t>
      </w:r>
    </w:p>
    <w:p w:rsidR="00BF69C7" w:rsidRPr="00AA51CA" w:rsidRDefault="00BF69C7" w:rsidP="00BF69C7">
      <w:pPr>
        <w:widowControl w:val="0"/>
        <w:tabs>
          <w:tab w:val="left" w:pos="5264"/>
          <w:tab w:val="left" w:pos="7969"/>
          <w:tab w:val="left" w:pos="9831"/>
        </w:tabs>
        <w:autoSpaceDE w:val="0"/>
        <w:autoSpaceDN w:val="0"/>
        <w:spacing w:before="92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>_________________________________________________________________________________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9694"/>
        </w:tabs>
        <w:autoSpaceDE w:val="0"/>
        <w:autoSpaceDN w:val="0"/>
        <w:spacing w:before="92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Категория</w:t>
      </w:r>
      <w:r w:rsidR="00BF69C7">
        <w:rPr>
          <w:rFonts w:ascii="Times New Roman" w:eastAsia="Times New Roman" w:hAnsi="Times New Roman" w:cs="Times New Roman"/>
          <w:spacing w:val="-2"/>
          <w:sz w:val="24"/>
          <w:szCs w:val="24"/>
        </w:rPr>
        <w:t>_______________________________________________________________________</w:t>
      </w:r>
    </w:p>
    <w:p w:rsidR="00AA51CA" w:rsidRDefault="00AA51CA" w:rsidP="00AA51CA">
      <w:pPr>
        <w:widowControl w:val="0"/>
        <w:tabs>
          <w:tab w:val="left" w:pos="4237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pacing w:val="-2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№,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серия,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дата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выдачи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льготного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удостоверения,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справки</w:t>
      </w:r>
      <w:r w:rsidR="00BF69C7">
        <w:rPr>
          <w:rFonts w:ascii="Times New Roman" w:eastAsia="Times New Roman" w:hAnsi="Times New Roman" w:cs="Times New Roman"/>
          <w:spacing w:val="-2"/>
          <w:sz w:val="24"/>
          <w:szCs w:val="24"/>
        </w:rPr>
        <w:t>______________________________</w:t>
      </w:r>
    </w:p>
    <w:p w:rsidR="00BF69C7" w:rsidRPr="00AA51CA" w:rsidRDefault="00BF69C7" w:rsidP="00AA51CA">
      <w:pPr>
        <w:widowControl w:val="0"/>
        <w:tabs>
          <w:tab w:val="left" w:pos="4237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________________________________________________________________________________</w:t>
      </w:r>
    </w:p>
    <w:p w:rsidR="00AA51CA" w:rsidRPr="00AA51CA" w:rsidRDefault="00AA51CA" w:rsidP="00AA51CA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F69C7" w:rsidRDefault="00AA51CA" w:rsidP="00AA51CA">
      <w:pPr>
        <w:widowControl w:val="0"/>
        <w:tabs>
          <w:tab w:val="left" w:pos="9677"/>
        </w:tabs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№ PAN карты</w:t>
      </w:r>
      <w:r w:rsidR="00BF69C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</w:t>
      </w:r>
    </w:p>
    <w:p w:rsidR="00AA51CA" w:rsidRPr="00AA51CA" w:rsidRDefault="00AA51CA" w:rsidP="00AA51CA">
      <w:pPr>
        <w:widowControl w:val="0"/>
        <w:tabs>
          <w:tab w:val="left" w:pos="9677"/>
        </w:tabs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Наименование карты </w:t>
      </w:r>
      <w:r w:rsidR="00BF69C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8480" behindDoc="1" locked="0" layoutInCell="1" allowOverlap="1" wp14:anchorId="2EFC3378" wp14:editId="5810E99E">
                <wp:simplePos x="0" y="0"/>
                <wp:positionH relativeFrom="page">
                  <wp:posOffset>1080770</wp:posOffset>
                </wp:positionH>
                <wp:positionV relativeFrom="paragraph">
                  <wp:posOffset>227330</wp:posOffset>
                </wp:positionV>
                <wp:extent cx="1443355" cy="1270"/>
                <wp:effectExtent l="0" t="0" r="23495" b="17780"/>
                <wp:wrapTopAndBottom/>
                <wp:docPr id="177" name="docshape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43355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2273"/>
                            <a:gd name="T2" fmla="+- 0 3974 1702"/>
                            <a:gd name="T3" fmla="*/ T2 w 227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273">
                              <a:moveTo>
                                <a:pt x="0" y="0"/>
                              </a:moveTo>
                              <a:lnTo>
                                <a:pt x="2272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9EE7EE" id="docshape81" o:spid="_x0000_s1026" style="position:absolute;margin-left:85.1pt;margin-top:17.9pt;width:113.65pt;height:.1pt;z-index:-2516480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27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" path="m,l2272,e" filled="f" strokeweight=".26669mm">
                <v:path arrowok="t" o:connecttype="custom" o:connectlocs="0,0;1442720,0" o:connectangles="0,0"/>
                <w10:wrap type="topAndBottom" anchorx="page"/>
              </v:shape>
            </w:pict>
          </mc:Fallback>
        </mc:AlternateContent>
      </w:r>
      <w:r w:rsidRPr="00AA51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9504" behindDoc="1" locked="0" layoutInCell="1" allowOverlap="1" wp14:anchorId="1C4F5C23" wp14:editId="63BE334C">
                <wp:simplePos x="0" y="0"/>
                <wp:positionH relativeFrom="page">
                  <wp:posOffset>4004945</wp:posOffset>
                </wp:positionH>
                <wp:positionV relativeFrom="paragraph">
                  <wp:posOffset>227330</wp:posOffset>
                </wp:positionV>
                <wp:extent cx="2713355" cy="1270"/>
                <wp:effectExtent l="0" t="0" r="10795" b="17780"/>
                <wp:wrapTopAndBottom/>
                <wp:docPr id="176" name="docshape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13355" cy="1270"/>
                        </a:xfrm>
                        <a:custGeom>
                          <a:avLst/>
                          <a:gdLst>
                            <a:gd name="T0" fmla="+- 0 6307 6307"/>
                            <a:gd name="T1" fmla="*/ T0 w 4273"/>
                            <a:gd name="T2" fmla="+- 0 10579 6307"/>
                            <a:gd name="T3" fmla="*/ T2 w 427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273">
                              <a:moveTo>
                                <a:pt x="0" y="0"/>
                              </a:moveTo>
                              <a:lnTo>
                                <a:pt x="4272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B8F699" id="docshape82" o:spid="_x0000_s1026" style="position:absolute;margin-left:315.35pt;margin-top:17.9pt;width:213.65pt;height:.1pt;z-index:-2516469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27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" path="m,l4272,e" filled="f" strokeweight=".26669mm">
                <v:path arrowok="t" o:connecttype="custom" o:connectlocs="0,0;2712720,0" o:connectangles="0,0"/>
                <w10:wrap type="topAndBottom" anchorx="page"/>
              </v:shape>
            </w:pict>
          </mc:Fallback>
        </mc:AlternateContent>
      </w:r>
    </w:p>
    <w:p w:rsidR="00AA51CA" w:rsidRPr="00AA51CA" w:rsidRDefault="00AA51CA" w:rsidP="00AA51CA">
      <w:pPr>
        <w:widowControl w:val="0"/>
        <w:tabs>
          <w:tab w:val="left" w:pos="6733"/>
        </w:tabs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>дата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подпись</w:t>
      </w:r>
    </w:p>
    <w:p w:rsidR="00AA51CA" w:rsidRPr="00AA51CA" w:rsidRDefault="00AA51CA" w:rsidP="00AA51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AA51CA" w:rsidRPr="00AA51CA" w:rsidSect="00AA51CA">
          <w:pgSz w:w="11910" w:h="16840"/>
          <w:pgMar w:top="851" w:right="711" w:bottom="567" w:left="1701" w:header="720" w:footer="720" w:gutter="0"/>
          <w:cols w:space="720"/>
        </w:sectPr>
      </w:pPr>
    </w:p>
    <w:p w:rsidR="00AA51CA" w:rsidRPr="00AA51CA" w:rsidRDefault="00AA51CA" w:rsidP="00AA51CA">
      <w:pPr>
        <w:widowControl w:val="0"/>
        <w:autoSpaceDE w:val="0"/>
        <w:autoSpaceDN w:val="0"/>
        <w:spacing w:before="66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№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3</w:t>
      </w:r>
    </w:p>
    <w:p w:rsidR="00BF69C7" w:rsidRPr="00BF69C7" w:rsidRDefault="00BF69C7" w:rsidP="00BF69C7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BF69C7">
        <w:rPr>
          <w:rFonts w:ascii="Times New Roman" w:eastAsia="Times New Roman" w:hAnsi="Times New Roman" w:cs="Times New Roman"/>
          <w:sz w:val="24"/>
          <w:szCs w:val="24"/>
        </w:rPr>
        <w:t xml:space="preserve">к административному регламенту </w:t>
      </w:r>
    </w:p>
    <w:p w:rsidR="00BF69C7" w:rsidRPr="00BF69C7" w:rsidRDefault="00BF69C7" w:rsidP="00BF69C7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BF69C7">
        <w:rPr>
          <w:rFonts w:ascii="Times New Roman" w:eastAsia="Times New Roman" w:hAnsi="Times New Roman" w:cs="Times New Roman"/>
          <w:sz w:val="24"/>
          <w:szCs w:val="24"/>
        </w:rPr>
        <w:t>предоставления муниципальной услуги</w:t>
      </w:r>
    </w:p>
    <w:p w:rsidR="00AA51CA" w:rsidRPr="00AA51CA" w:rsidRDefault="00BF69C7" w:rsidP="00BF69C7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BF69C7">
        <w:rPr>
          <w:rFonts w:ascii="Times New Roman" w:eastAsia="Times New Roman" w:hAnsi="Times New Roman" w:cs="Times New Roman"/>
          <w:sz w:val="24"/>
          <w:szCs w:val="24"/>
        </w:rPr>
        <w:t>«Оформление и выдача МПК «Социальная карта»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F69C7" w:rsidRPr="00BF69C7" w:rsidRDefault="00BF69C7" w:rsidP="00BF69C7">
      <w:pPr>
        <w:widowControl w:val="0"/>
        <w:tabs>
          <w:tab w:val="left" w:pos="7484"/>
          <w:tab w:val="left" w:pos="9032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pacing w:val="-2"/>
          <w:sz w:val="24"/>
          <w:szCs w:val="24"/>
        </w:rPr>
      </w:pPr>
      <w:r w:rsidRPr="00BF69C7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Начальнику отдела социального обслуживания </w:t>
      </w:r>
    </w:p>
    <w:p w:rsidR="00BF69C7" w:rsidRPr="00BF69C7" w:rsidRDefault="00BF69C7" w:rsidP="00BF69C7">
      <w:pPr>
        <w:widowControl w:val="0"/>
        <w:tabs>
          <w:tab w:val="left" w:pos="7484"/>
          <w:tab w:val="left" w:pos="9032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pacing w:val="-2"/>
          <w:sz w:val="24"/>
          <w:szCs w:val="24"/>
        </w:rPr>
      </w:pPr>
      <w:r w:rsidRPr="00BF69C7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населения администрации Каргатского района </w:t>
      </w:r>
    </w:p>
    <w:p w:rsidR="00AA51CA" w:rsidRPr="00AA51CA" w:rsidRDefault="00BF69C7" w:rsidP="00BF69C7">
      <w:pPr>
        <w:widowControl w:val="0"/>
        <w:tabs>
          <w:tab w:val="left" w:pos="7484"/>
          <w:tab w:val="left" w:pos="9032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BF69C7">
        <w:rPr>
          <w:rFonts w:ascii="Times New Roman" w:eastAsia="Times New Roman" w:hAnsi="Times New Roman" w:cs="Times New Roman"/>
          <w:spacing w:val="-2"/>
          <w:sz w:val="24"/>
          <w:szCs w:val="24"/>
        </w:rPr>
        <w:t>Козыреву Д.Н.</w:t>
      </w:r>
      <w:r w:rsidR="00AA51CA" w:rsidRPr="00AA51CA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10115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="00BF69C7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8451"/>
          <w:tab w:val="left" w:pos="10082"/>
          <w:tab w:val="left" w:pos="10140"/>
          <w:tab w:val="left" w:pos="10174"/>
          <w:tab w:val="left" w:pos="10222"/>
        </w:tabs>
        <w:autoSpaceDE w:val="0"/>
        <w:autoSpaceDN w:val="0"/>
        <w:spacing w:before="3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Дата рождения 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pacing w:val="-11"/>
          <w:sz w:val="24"/>
          <w:szCs w:val="24"/>
          <w:u w:val="single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Паспорт: серия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>номер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Выдан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Дата выдачи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Адрес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10269"/>
        </w:tabs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Телефон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Категория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BF69C7" w:rsidRDefault="00AA51CA" w:rsidP="00AA51CA">
      <w:pPr>
        <w:widowControl w:val="0"/>
        <w:tabs>
          <w:tab w:val="left" w:pos="6111"/>
          <w:tab w:val="left" w:pos="7223"/>
          <w:tab w:val="left" w:pos="8130"/>
          <w:tab w:val="left" w:pos="9354"/>
          <w:tab w:val="left" w:pos="10201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>№,</w:t>
      </w:r>
      <w:r w:rsidR="00BF69C7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серия,</w:t>
      </w:r>
      <w:r w:rsidR="00BF69C7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>дата</w:t>
      </w:r>
      <w:r w:rsidR="00BF69C7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выдачи</w:t>
      </w:r>
      <w:r w:rsidR="00BF69C7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льготного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удостоверения, справки</w:t>
      </w:r>
      <w:r w:rsidR="00BF69C7">
        <w:rPr>
          <w:rFonts w:ascii="Times New Roman" w:eastAsia="Times New Roman" w:hAnsi="Times New Roman" w:cs="Times New Roman"/>
          <w:sz w:val="24"/>
          <w:szCs w:val="24"/>
        </w:rPr>
        <w:t>_____________________________________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before="92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Заявление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смену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формы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управления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проездом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микропроцессорной пластиковой карте «Социальная карта»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before="23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Прошу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оформить</w:t>
      </w:r>
      <w:r w:rsidRPr="00AA51CA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систему</w:t>
      </w:r>
      <w:r w:rsidRPr="00AA51CA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управления</w:t>
      </w:r>
      <w:r w:rsidRPr="00AA51C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проезда</w:t>
      </w:r>
      <w:r w:rsidRPr="00AA51CA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AA51CA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микропроцессорной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карте</w:t>
      </w:r>
    </w:p>
    <w:p w:rsidR="00AA51CA" w:rsidRPr="00AA51CA" w:rsidRDefault="00AA51CA" w:rsidP="00AA51CA">
      <w:pPr>
        <w:widowControl w:val="0"/>
        <w:tabs>
          <w:tab w:val="left" w:pos="4472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карта»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>20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год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764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«безлимитную»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форму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  <w:t>-</w:t>
      </w:r>
      <w:r w:rsidRPr="00AA51CA">
        <w:rPr>
          <w:rFonts w:ascii="Times New Roman" w:eastAsia="Times New Roman" w:hAnsi="Times New Roman" w:cs="Times New Roman"/>
          <w:spacing w:val="2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«лимитную»</w:t>
      </w:r>
      <w:r w:rsidRPr="00AA51CA">
        <w:rPr>
          <w:rFonts w:ascii="Times New Roman" w:eastAsia="Times New Roman" w:hAnsi="Times New Roman" w:cs="Times New Roman"/>
          <w:spacing w:val="29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форму (нужное подчеркнуть)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72576" behindDoc="1" locked="0" layoutInCell="1" allowOverlap="1" wp14:anchorId="3A3C80F5" wp14:editId="3442E60C">
                <wp:simplePos x="0" y="0"/>
                <wp:positionH relativeFrom="page">
                  <wp:posOffset>1080770</wp:posOffset>
                </wp:positionH>
                <wp:positionV relativeFrom="paragraph">
                  <wp:posOffset>196215</wp:posOffset>
                </wp:positionV>
                <wp:extent cx="1526540" cy="1270"/>
                <wp:effectExtent l="0" t="0" r="16510" b="17780"/>
                <wp:wrapTopAndBottom/>
                <wp:docPr id="173" name="docshape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26540" cy="1270"/>
                        </a:xfrm>
                        <a:custGeom>
                          <a:avLst/>
                          <a:gdLst>
                            <a:gd name="T0" fmla="+- 0 1702 1702"/>
                            <a:gd name="T1" fmla="*/ T0 w 2404"/>
                            <a:gd name="T2" fmla="+- 0 4105 1702"/>
                            <a:gd name="T3" fmla="*/ T2 w 240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404">
                              <a:moveTo>
                                <a:pt x="0" y="0"/>
                              </a:moveTo>
                              <a:lnTo>
                                <a:pt x="2403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3201AE" id="docshape85" o:spid="_x0000_s1026" style="position:absolute;margin-left:85.1pt;margin-top:15.45pt;width:120.2pt;height:.1pt;z-index:-2516439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40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" path="m,l2403,e" filled="f" strokeweight=".26669mm">
                <v:path arrowok="t" o:connecttype="custom" o:connectlocs="0,0;1525905,0" o:connectangles="0,0"/>
                <w10:wrap type="topAndBottom" anchorx="page"/>
              </v:shape>
            </w:pict>
          </mc:Fallback>
        </mc:AlternateContent>
      </w:r>
      <w:r w:rsidRPr="00AA51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73600" behindDoc="1" locked="0" layoutInCell="1" allowOverlap="1" wp14:anchorId="3E2C10D8" wp14:editId="11551C5E">
                <wp:simplePos x="0" y="0"/>
                <wp:positionH relativeFrom="page">
                  <wp:posOffset>5146675</wp:posOffset>
                </wp:positionH>
                <wp:positionV relativeFrom="paragraph">
                  <wp:posOffset>196215</wp:posOffset>
                </wp:positionV>
                <wp:extent cx="1526540" cy="1270"/>
                <wp:effectExtent l="0" t="0" r="16510" b="17780"/>
                <wp:wrapTopAndBottom/>
                <wp:docPr id="172" name="docshape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26540" cy="1270"/>
                        </a:xfrm>
                        <a:custGeom>
                          <a:avLst/>
                          <a:gdLst>
                            <a:gd name="T0" fmla="+- 0 8105 8105"/>
                            <a:gd name="T1" fmla="*/ T0 w 2404"/>
                            <a:gd name="T2" fmla="+- 0 10509 8105"/>
                            <a:gd name="T3" fmla="*/ T2 w 240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404">
                              <a:moveTo>
                                <a:pt x="0" y="0"/>
                              </a:moveTo>
                              <a:lnTo>
                                <a:pt x="2404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5CBBC8" id="docshape86" o:spid="_x0000_s1026" style="position:absolute;margin-left:405.25pt;margin-top:15.45pt;width:120.2pt;height:.1pt;z-index:-2516428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40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" path="m,l2404,e" filled="f" strokeweight=".26669mm">
                <v:path arrowok="t" o:connecttype="custom" o:connectlocs="0,0;1526540,0" o:connectangles="0,0"/>
                <w10:wrap type="topAndBottom" anchorx="page"/>
              </v:shape>
            </w:pict>
          </mc:Fallback>
        </mc:AlternateContent>
      </w:r>
    </w:p>
    <w:p w:rsidR="00AA51CA" w:rsidRPr="00AA51CA" w:rsidRDefault="00AA51CA" w:rsidP="00AA51CA">
      <w:pPr>
        <w:widowControl w:val="0"/>
        <w:tabs>
          <w:tab w:val="left" w:pos="8727"/>
        </w:tabs>
        <w:autoSpaceDE w:val="0"/>
        <w:autoSpaceDN w:val="0"/>
        <w:spacing w:before="5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(дата)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(подпись)</w:t>
      </w:r>
    </w:p>
    <w:p w:rsidR="00AA51CA" w:rsidRPr="00AA51CA" w:rsidRDefault="00AA51CA" w:rsidP="00AA51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AA51CA" w:rsidRPr="00AA51CA">
          <w:pgSz w:w="11910" w:h="16840"/>
          <w:pgMar w:top="567" w:right="284" w:bottom="567" w:left="1134" w:header="720" w:footer="720" w:gutter="0"/>
          <w:cols w:space="720"/>
        </w:sectPr>
      </w:pPr>
    </w:p>
    <w:p w:rsidR="00AA51CA" w:rsidRPr="00AA51CA" w:rsidRDefault="00AA51CA" w:rsidP="00AA51CA">
      <w:pPr>
        <w:widowControl w:val="0"/>
        <w:autoSpaceDE w:val="0"/>
        <w:autoSpaceDN w:val="0"/>
        <w:spacing w:before="66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№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4</w:t>
      </w:r>
    </w:p>
    <w:p w:rsidR="001609DF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AA51CA"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административному</w:t>
      </w:r>
      <w:r w:rsidRPr="00AA51CA">
        <w:rPr>
          <w:rFonts w:ascii="Times New Roman" w:eastAsia="Times New Roman" w:hAnsi="Times New Roman" w:cs="Times New Roman"/>
          <w:spacing w:val="-1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регламенту 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</w:t>
      </w:r>
    </w:p>
    <w:p w:rsidR="001609DF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pacing w:val="-7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«Оформление</w:t>
      </w:r>
      <w:r w:rsidRPr="00AA51CA">
        <w:rPr>
          <w:rFonts w:ascii="Times New Roman" w:eastAsia="Times New Roman" w:hAnsi="Times New Roman" w:cs="Times New Roman"/>
          <w:spacing w:val="-1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1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выдача микропроцессорной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</w:p>
    <w:p w:rsidR="001609DF" w:rsidRDefault="00AA51CA" w:rsidP="001609D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пластиковой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карты</w:t>
      </w:r>
      <w:r w:rsidR="001609D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</w:t>
      </w:r>
      <w:r w:rsidRPr="00AA51CA">
        <w:rPr>
          <w:rFonts w:ascii="Times New Roman" w:eastAsia="Times New Roman" w:hAnsi="Times New Roman" w:cs="Times New Roman"/>
          <w:spacing w:val="-1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карта»</w:t>
      </w:r>
    </w:p>
    <w:p w:rsidR="001609DF" w:rsidRDefault="001609DF" w:rsidP="00AA51CA">
      <w:pPr>
        <w:widowControl w:val="0"/>
        <w:autoSpaceDE w:val="0"/>
        <w:autoSpaceDN w:val="0"/>
        <w:spacing w:after="0" w:line="72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1609DF">
      <w:pPr>
        <w:widowControl w:val="0"/>
        <w:autoSpaceDE w:val="0"/>
        <w:autoSpaceDN w:val="0"/>
        <w:spacing w:after="0" w:line="72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 Начальнику МУП «Пассажиртрансснаб»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ЗАЯВКА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2"/>
          <w:sz w:val="24"/>
          <w:szCs w:val="24"/>
        </w:rPr>
        <w:t>№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на изготовление микропроцессорной пластиковой</w:t>
      </w:r>
      <w:r w:rsidRPr="00AA51CA">
        <w:rPr>
          <w:rFonts w:ascii="Times New Roman" w:eastAsia="Times New Roman" w:hAnsi="Times New Roman" w:cs="Times New Roman"/>
          <w:spacing w:val="-1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карты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карта»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2718"/>
          <w:tab w:val="left" w:pos="6474"/>
          <w:tab w:val="left" w:pos="8115"/>
          <w:tab w:val="left" w:pos="8929"/>
        </w:tabs>
        <w:autoSpaceDE w:val="0"/>
        <w:autoSpaceDN w:val="0"/>
        <w:spacing w:before="23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Просим</w:t>
      </w:r>
      <w:r w:rsidR="001609D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изготовить микропроцессорную</w:t>
      </w:r>
      <w:r w:rsidR="001609D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пластиковую</w:t>
      </w:r>
      <w:r w:rsidR="001609D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карту</w:t>
      </w:r>
      <w:r w:rsidR="001609D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«Социальная карта»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9764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  <w:u w:val="single"/>
        </w:rPr>
        <w:t>Ф.И.О.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5852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B8F0024" wp14:editId="729CD4A4">
                <wp:simplePos x="0" y="0"/>
                <wp:positionH relativeFrom="page">
                  <wp:posOffset>1080770</wp:posOffset>
                </wp:positionH>
                <wp:positionV relativeFrom="paragraph">
                  <wp:posOffset>217805</wp:posOffset>
                </wp:positionV>
                <wp:extent cx="5909945" cy="10795"/>
                <wp:effectExtent l="0" t="0" r="0" b="8255"/>
                <wp:wrapNone/>
                <wp:docPr id="171" name="docshape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09945" cy="1079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A62FB3" id="docshape87" o:spid="_x0000_s1026" style="position:absolute;margin-left:85.1pt;margin-top:17.15pt;width:465.35pt;height:.8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" fillcolor="black" stroked="f">
                <w10:wrap anchorx="page"/>
              </v:rect>
            </w:pict>
          </mc:Fallback>
        </mc:AlternateConten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Дата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рождения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Категория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5154"/>
        </w:tabs>
        <w:autoSpaceDE w:val="0"/>
        <w:autoSpaceDN w:val="0"/>
        <w:spacing w:before="92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>№</w:t>
      </w:r>
      <w:r w:rsidRPr="00AA51CA">
        <w:rPr>
          <w:rFonts w:ascii="Times New Roman" w:eastAsia="Times New Roman" w:hAnsi="Times New Roman" w:cs="Times New Roman"/>
          <w:spacing w:val="62"/>
          <w:sz w:val="24"/>
          <w:szCs w:val="24"/>
          <w:u w:val="single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>утерянной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  <w:u w:val="single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  <w:u w:val="single"/>
        </w:rPr>
        <w:t>карты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before="92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Специалист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отдела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организации</w:t>
      </w:r>
    </w:p>
    <w:p w:rsidR="00AA51CA" w:rsidRPr="00AA51CA" w:rsidRDefault="00AA51CA" w:rsidP="00AA51CA">
      <w:pPr>
        <w:widowControl w:val="0"/>
        <w:tabs>
          <w:tab w:val="left" w:pos="6663"/>
          <w:tab w:val="left" w:pos="9464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социального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обслуживания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AA51CA" w:rsidRPr="00AA51CA" w:rsidRDefault="00AA51CA" w:rsidP="00AA51CA">
      <w:pPr>
        <w:widowControl w:val="0"/>
        <w:tabs>
          <w:tab w:val="left" w:pos="6575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администрации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Каргатского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района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Ф.И.О.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5855"/>
        </w:tabs>
        <w:autoSpaceDE w:val="0"/>
        <w:autoSpaceDN w:val="0"/>
        <w:spacing w:before="208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>Дата</w:t>
      </w:r>
      <w:r w:rsidRPr="00AA51CA"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</w:p>
    <w:p w:rsidR="00AA51CA" w:rsidRPr="00AA51CA" w:rsidRDefault="00AA51CA" w:rsidP="00AA51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AA51CA" w:rsidRPr="00AA51CA">
          <w:pgSz w:w="11910" w:h="16840"/>
          <w:pgMar w:top="567" w:right="284" w:bottom="567" w:left="1134" w:header="720" w:footer="720" w:gutter="0"/>
          <w:cols w:space="720"/>
        </w:sect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8053E77" wp14:editId="3608DC18">
                <wp:simplePos x="0" y="0"/>
                <wp:positionH relativeFrom="page">
                  <wp:posOffset>2439035</wp:posOffset>
                </wp:positionH>
                <wp:positionV relativeFrom="page">
                  <wp:posOffset>5401310</wp:posOffset>
                </wp:positionV>
                <wp:extent cx="76200" cy="76200"/>
                <wp:effectExtent l="0" t="0" r="0" b="0"/>
                <wp:wrapNone/>
                <wp:docPr id="170" name="docshape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0" cy="76200"/>
                        </a:xfrm>
                        <a:custGeom>
                          <a:avLst/>
                          <a:gdLst>
                            <a:gd name="T0" fmla="+- 0 3961 3841"/>
                            <a:gd name="T1" fmla="*/ T0 w 120"/>
                            <a:gd name="T2" fmla="+- 0 8506 8506"/>
                            <a:gd name="T3" fmla="*/ 8506 h 120"/>
                            <a:gd name="T4" fmla="+- 0 3841 3841"/>
                            <a:gd name="T5" fmla="*/ T4 w 120"/>
                            <a:gd name="T6" fmla="+- 0 8506 8506"/>
                            <a:gd name="T7" fmla="*/ 8506 h 120"/>
                            <a:gd name="T8" fmla="+- 0 3901 3841"/>
                            <a:gd name="T9" fmla="*/ T8 w 120"/>
                            <a:gd name="T10" fmla="+- 0 8626 8506"/>
                            <a:gd name="T11" fmla="*/ 8626 h 120"/>
                            <a:gd name="T12" fmla="+- 0 3961 3841"/>
                            <a:gd name="T13" fmla="*/ T12 w 120"/>
                            <a:gd name="T14" fmla="+- 0 8506 8506"/>
                            <a:gd name="T15" fmla="*/ 8506 h 12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</a:cxnLst>
                          <a:rect l="0" t="0" r="r" b="b"/>
                          <a:pathLst>
                            <a:path w="120" h="120">
                              <a:moveTo>
                                <a:pt x="120" y="0"/>
                              </a:moveTo>
                              <a:lnTo>
                                <a:pt x="0" y="0"/>
                              </a:lnTo>
                              <a:lnTo>
                                <a:pt x="60" y="120"/>
                              </a:lnTo>
                              <a:lnTo>
                                <a:pt x="12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F12E72" id="docshape88" o:spid="_x0000_s1026" style="position:absolute;margin-left:192.05pt;margin-top:425.3pt;width:6pt;height:6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0,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" path="m120,l,,60,120,120,xe" fillcolor="black" stroked="f">
                <v:path arrowok="t" o:connecttype="custom" o:connectlocs="76200,5401310;0,5401310;38100,5477510;76200,5401310" o:connectangles="0,0,0,0"/>
                <w10:wrap anchorx="page" anchory="page"/>
              </v:shape>
            </w:pict>
          </mc:Fallback>
        </mc:AlternateConten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ПРИЛОЖЕНИЕ №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5</w:t>
      </w:r>
    </w:p>
    <w:p w:rsidR="001609DF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AA51CA"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административному</w:t>
      </w:r>
      <w:r w:rsidRPr="00AA51CA">
        <w:rPr>
          <w:rFonts w:ascii="Times New Roman" w:eastAsia="Times New Roman" w:hAnsi="Times New Roman" w:cs="Times New Roman"/>
          <w:spacing w:val="-1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регламенту 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</w:t>
      </w:r>
    </w:p>
    <w:p w:rsidR="001609DF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pacing w:val="-7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«Оформление</w:t>
      </w:r>
      <w:r w:rsidRPr="00AA51CA">
        <w:rPr>
          <w:rFonts w:ascii="Times New Roman" w:eastAsia="Times New Roman" w:hAnsi="Times New Roman" w:cs="Times New Roman"/>
          <w:spacing w:val="-1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1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выдача микропроцессорной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пластиковой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карты</w:t>
      </w:r>
      <w:r w:rsidR="001609D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карта»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БЛОК-СХЕМА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последовательности административных процедур при предоставлении муниципальной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услуги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оформлению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выдаче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микропроцессорной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пластиковой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карты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карта»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before="1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g">
            <w:drawing>
              <wp:anchor distT="0" distB="0" distL="0" distR="0" simplePos="0" relativeHeight="251674624" behindDoc="1" locked="0" layoutInCell="1" allowOverlap="1" wp14:anchorId="7C3A4FD1" wp14:editId="2BD4AACE">
                <wp:simplePos x="0" y="0"/>
                <wp:positionH relativeFrom="page">
                  <wp:posOffset>1005840</wp:posOffset>
                </wp:positionH>
                <wp:positionV relativeFrom="paragraph">
                  <wp:posOffset>175895</wp:posOffset>
                </wp:positionV>
                <wp:extent cx="6276340" cy="957580"/>
                <wp:effectExtent l="0" t="0" r="10160" b="0"/>
                <wp:wrapTopAndBottom/>
                <wp:docPr id="164" name="docshapegroup8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6276340" cy="957580"/>
                          <a:chOff x="7" y="7"/>
                          <a:chExt cx="9869" cy="1500"/>
                        </a:xfrm>
                      </wpg:grpSpPr>
                      <wps:wsp>
                        <wps:cNvPr id="165" name="docshape90"/>
                        <wps:cNvSpPr>
                          <a:spLocks/>
                        </wps:cNvSpPr>
                        <wps:spPr bwMode="auto">
                          <a:xfrm>
                            <a:off x="2313" y="592"/>
                            <a:ext cx="2" cy="815"/>
                          </a:xfrm>
                          <a:custGeom>
                            <a:avLst/>
                            <a:gdLst>
                              <a:gd name="T0" fmla="+- 0 3898 3898"/>
                              <a:gd name="T1" fmla="*/ T0 w 1"/>
                              <a:gd name="T2" fmla="+- 0 870 870"/>
                              <a:gd name="T3" fmla="*/ 870 h 815"/>
                              <a:gd name="T4" fmla="+- 0 3898 3898"/>
                              <a:gd name="T5" fmla="*/ T4 w 1"/>
                              <a:gd name="T6" fmla="+- 0 1327 870"/>
                              <a:gd name="T7" fmla="*/ 1327 h 815"/>
                              <a:gd name="T8" fmla="+- 0 3899 3898"/>
                              <a:gd name="T9" fmla="*/ T8 w 1"/>
                              <a:gd name="T10" fmla="+- 0 1327 870"/>
                              <a:gd name="T11" fmla="*/ 1327 h 815"/>
                              <a:gd name="T12" fmla="+- 0 3899 3898"/>
                              <a:gd name="T13" fmla="*/ T12 w 1"/>
                              <a:gd name="T14" fmla="+- 0 1685 870"/>
                              <a:gd name="T15" fmla="*/ 1685 h 8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" h="815">
                                <a:moveTo>
                                  <a:pt x="0" y="0"/>
                                </a:moveTo>
                                <a:lnTo>
                                  <a:pt x="0" y="457"/>
                                </a:lnTo>
                                <a:lnTo>
                                  <a:pt x="1" y="457"/>
                                </a:lnTo>
                                <a:lnTo>
                                  <a:pt x="1" y="815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" name="docshape91"/>
                        <wps:cNvSpPr>
                          <a:spLocks/>
                        </wps:cNvSpPr>
                        <wps:spPr bwMode="auto">
                          <a:xfrm>
                            <a:off x="2254" y="1387"/>
                            <a:ext cx="120" cy="120"/>
                          </a:xfrm>
                          <a:custGeom>
                            <a:avLst/>
                            <a:gdLst>
                              <a:gd name="T0" fmla="+- 0 3959 3839"/>
                              <a:gd name="T1" fmla="*/ T0 w 120"/>
                              <a:gd name="T2" fmla="+- 0 1665 1665"/>
                              <a:gd name="T3" fmla="*/ 1665 h 120"/>
                              <a:gd name="T4" fmla="+- 0 3839 3839"/>
                              <a:gd name="T5" fmla="*/ T4 w 120"/>
                              <a:gd name="T6" fmla="+- 0 1665 1665"/>
                              <a:gd name="T7" fmla="*/ 1665 h 120"/>
                              <a:gd name="T8" fmla="+- 0 3899 3839"/>
                              <a:gd name="T9" fmla="*/ T8 w 120"/>
                              <a:gd name="T10" fmla="+- 0 1785 1665"/>
                              <a:gd name="T11" fmla="*/ 1785 h 120"/>
                              <a:gd name="T12" fmla="+- 0 3959 3839"/>
                              <a:gd name="T13" fmla="*/ T12 w 120"/>
                              <a:gd name="T14" fmla="+- 0 1665 1665"/>
                              <a:gd name="T15" fmla="*/ 1665 h 1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20" h="120">
                                <a:moveTo>
                                  <a:pt x="120" y="0"/>
                                </a:moveTo>
                                <a:lnTo>
                                  <a:pt x="0" y="0"/>
                                </a:lnTo>
                                <a:lnTo>
                                  <a:pt x="60" y="120"/>
                                </a:lnTo>
                                <a:lnTo>
                                  <a:pt x="1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" name="docshape92"/>
                        <wps:cNvSpPr txBox="1">
                          <a:spLocks noChangeArrowheads="1"/>
                        </wps:cNvSpPr>
                        <wps:spPr bwMode="auto">
                          <a:xfrm>
                            <a:off x="7" y="7"/>
                            <a:ext cx="9869" cy="586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AA51CA" w:rsidRDefault="00AA51CA" w:rsidP="00AA51CA">
                              <w:pPr>
                                <w:spacing w:before="69"/>
                                <w:ind w:left="439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Обращение</w:t>
                              </w:r>
                              <w:r>
                                <w:rPr>
                                  <w:spacing w:val="-9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заявителя</w:t>
                              </w:r>
                              <w:r>
                                <w:rPr>
                                  <w:spacing w:val="-6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с</w:t>
                              </w:r>
                              <w:r>
                                <w:rPr>
                                  <w:spacing w:val="-7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документами</w:t>
                              </w:r>
                              <w:r>
                                <w:rPr>
                                  <w:spacing w:val="-7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на</w:t>
                              </w:r>
                              <w:r>
                                <w:rPr>
                                  <w:spacing w:val="-7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получение</w:t>
                              </w:r>
                              <w:r>
                                <w:rPr>
                                  <w:spacing w:val="-7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муниципальной</w:t>
                              </w:r>
                              <w:r>
                                <w:rPr>
                                  <w:spacing w:val="-5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28"/>
                                </w:rPr>
                                <w:t>услуги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8" name="docshape93"/>
                        <wps:cNvSpPr>
                          <a:spLocks/>
                        </wps:cNvSpPr>
                        <wps:spPr bwMode="auto">
                          <a:xfrm>
                            <a:off x="7956" y="592"/>
                            <a:ext cx="2" cy="815"/>
                          </a:xfrm>
                          <a:custGeom>
                            <a:avLst/>
                            <a:gdLst>
                              <a:gd name="T0" fmla="+- 0 9540 9540"/>
                              <a:gd name="T1" fmla="*/ T0 w 1"/>
                              <a:gd name="T2" fmla="+- 0 870 870"/>
                              <a:gd name="T3" fmla="*/ 870 h 815"/>
                              <a:gd name="T4" fmla="+- 0 9540 9540"/>
                              <a:gd name="T5" fmla="*/ T4 w 1"/>
                              <a:gd name="T6" fmla="+- 0 1327 870"/>
                              <a:gd name="T7" fmla="*/ 1327 h 815"/>
                              <a:gd name="T8" fmla="+- 0 9541 9540"/>
                              <a:gd name="T9" fmla="*/ T8 w 1"/>
                              <a:gd name="T10" fmla="+- 0 1327 870"/>
                              <a:gd name="T11" fmla="*/ 1327 h 815"/>
                              <a:gd name="T12" fmla="+- 0 9541 9540"/>
                              <a:gd name="T13" fmla="*/ T12 w 1"/>
                              <a:gd name="T14" fmla="+- 0 1685 870"/>
                              <a:gd name="T15" fmla="*/ 1685 h 8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" h="815">
                                <a:moveTo>
                                  <a:pt x="0" y="0"/>
                                </a:moveTo>
                                <a:lnTo>
                                  <a:pt x="0" y="457"/>
                                </a:lnTo>
                                <a:lnTo>
                                  <a:pt x="1" y="457"/>
                                </a:lnTo>
                                <a:lnTo>
                                  <a:pt x="1" y="815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9" name="docshape94"/>
                        <wps:cNvSpPr>
                          <a:spLocks/>
                        </wps:cNvSpPr>
                        <wps:spPr bwMode="auto">
                          <a:xfrm>
                            <a:off x="7897" y="1387"/>
                            <a:ext cx="120" cy="120"/>
                          </a:xfrm>
                          <a:custGeom>
                            <a:avLst/>
                            <a:gdLst>
                              <a:gd name="T0" fmla="+- 0 9601 9481"/>
                              <a:gd name="T1" fmla="*/ T0 w 120"/>
                              <a:gd name="T2" fmla="+- 0 1665 1665"/>
                              <a:gd name="T3" fmla="*/ 1665 h 120"/>
                              <a:gd name="T4" fmla="+- 0 9481 9481"/>
                              <a:gd name="T5" fmla="*/ T4 w 120"/>
                              <a:gd name="T6" fmla="+- 0 1665 1665"/>
                              <a:gd name="T7" fmla="*/ 1665 h 120"/>
                              <a:gd name="T8" fmla="+- 0 9541 9481"/>
                              <a:gd name="T9" fmla="*/ T8 w 120"/>
                              <a:gd name="T10" fmla="+- 0 1785 1665"/>
                              <a:gd name="T11" fmla="*/ 1785 h 120"/>
                              <a:gd name="T12" fmla="+- 0 9601 9481"/>
                              <a:gd name="T13" fmla="*/ T12 w 120"/>
                              <a:gd name="T14" fmla="+- 0 1665 1665"/>
                              <a:gd name="T15" fmla="*/ 1665 h 1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20" h="120">
                                <a:moveTo>
                                  <a:pt x="120" y="0"/>
                                </a:moveTo>
                                <a:lnTo>
                                  <a:pt x="0" y="0"/>
                                </a:lnTo>
                                <a:lnTo>
                                  <a:pt x="60" y="120"/>
                                </a:lnTo>
                                <a:lnTo>
                                  <a:pt x="1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C3A4FD1" id="docshapegroup89" o:spid="_x0000_s1026" style="position:absolute;margin-left:79.2pt;margin-top:13.85pt;width:494.2pt;height:75.4pt;z-index:-251641856;mso-wrap-distance-left:0;mso-wrap-distance-right:0;mso-position-horizontal-relative:page" coordorigin="7,7" coordsize="9869,1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">
                <v:shape id="docshape90" o:spid="_x0000_s1027" style="position:absolute;left:2313;top:592;width:2;height:815;visibility:visible;mso-wrap-style:square;v-text-anchor:top" coordsize="1,8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" path="m,l,457r1,l1,815e" filled="f" strokeweight="1pt">
                  <v:path arrowok="t" o:connecttype="custom" o:connectlocs="0,870;0,1327;2,1327;2,1685" o:connectangles="0,0,0,0"/>
                </v:shape>
                <v:shape id="docshape91" o:spid="_x0000_s1028" style="position:absolute;left:2254;top:1387;width:120;height:120;visibility:visible;mso-wrap-style:square;v-text-anchor:top" coordsize="120,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" path="m120,l,,60,120,120,xe" fillcolor="black" stroked="f">
                  <v:path arrowok="t" o:connecttype="custom" o:connectlocs="120,1665;0,1665;60,1785;120,1665" o:connectangles="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docshape92" o:spid="_x0000_s1029" type="#_x0000_t202" style="position:absolute;left:7;top:7;width:9869;height:5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" filled="f" strokeweight=".72pt">
                  <v:textbox inset="0,0,0,0">
                    <w:txbxContent>
                      <w:p w:rsidR="00AA51CA" w:rsidRDefault="00AA51CA" w:rsidP="00AA51CA">
                        <w:pPr>
                          <w:spacing w:before="69"/>
                          <w:ind w:left="439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Обращение</w:t>
                        </w:r>
                        <w:r>
                          <w:rPr>
                            <w:spacing w:val="-9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заявителя</w:t>
                        </w:r>
                        <w:r>
                          <w:rPr>
                            <w:spacing w:val="-6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с</w:t>
                        </w:r>
                        <w:r>
                          <w:rPr>
                            <w:spacing w:val="-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документами</w:t>
                        </w:r>
                        <w:r>
                          <w:rPr>
                            <w:spacing w:val="-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на</w:t>
                        </w:r>
                        <w:r>
                          <w:rPr>
                            <w:spacing w:val="-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получение</w:t>
                        </w:r>
                        <w:r>
                          <w:rPr>
                            <w:spacing w:val="-7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муниципальной</w:t>
                        </w:r>
                        <w:r>
                          <w:rPr>
                            <w:spacing w:val="-5"/>
                            <w:sz w:val="28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28"/>
                          </w:rPr>
                          <w:t>услуги</w:t>
                        </w:r>
                      </w:p>
                    </w:txbxContent>
                  </v:textbox>
                </v:shape>
                <v:shape id="docshape93" o:spid="_x0000_s1030" style="position:absolute;left:7956;top:592;width:2;height:815;visibility:visible;mso-wrap-style:square;v-text-anchor:top" coordsize="1,8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" path="m,l,457r1,l1,815e" filled="f" strokeweight="1pt">
                  <v:path arrowok="t" o:connecttype="custom" o:connectlocs="0,870;0,1327;2,1327;2,1685" o:connectangles="0,0,0,0"/>
                </v:shape>
                <v:shape id="docshape94" o:spid="_x0000_s1031" style="position:absolute;left:7897;top:1387;width:120;height:120;visibility:visible;mso-wrap-style:square;v-text-anchor:top" coordsize="120,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" path="m120,l,,60,120,120,xe" fillcolor="black" stroked="f">
                  <v:path arrowok="t" o:connecttype="custom" o:connectlocs="120,1665;0,1665;60,1785;120,1665" o:connectangles="0,0,0,0"/>
                </v:shape>
                <w10:wrap type="topAndBottom" anchorx="page"/>
              </v:group>
            </w:pict>
          </mc:Fallback>
        </mc:AlternateContent>
      </w:r>
    </w:p>
    <w:p w:rsidR="00AA51CA" w:rsidRPr="00AA51CA" w:rsidRDefault="00AA51CA" w:rsidP="00AA51CA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Normal"/>
        <w:tblW w:w="0" w:type="auto"/>
        <w:tblInd w:w="9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07"/>
        <w:gridCol w:w="2848"/>
        <w:gridCol w:w="4207"/>
      </w:tblGrid>
      <w:tr w:rsidR="00AA51CA" w:rsidRPr="00AA51CA" w:rsidTr="001609DF">
        <w:trPr>
          <w:trHeight w:val="741"/>
        </w:trPr>
        <w:tc>
          <w:tcPr>
            <w:tcW w:w="51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51CA" w:rsidRPr="00AA51CA" w:rsidRDefault="00AA51CA" w:rsidP="00AA51CA">
            <w:pPr>
              <w:spacing w:line="317" w:lineRule="exact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</w:pPr>
            <w:r w:rsidRPr="00AA51CA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Прием</w:t>
            </w:r>
            <w:r w:rsidRPr="00AA51CA">
              <w:rPr>
                <w:rFonts w:ascii="Times New Roman" w:eastAsia="Times New Roman" w:hAnsi="Times New Roman"/>
                <w:spacing w:val="-6"/>
                <w:sz w:val="24"/>
                <w:szCs w:val="24"/>
                <w:lang w:val="ru-RU"/>
              </w:rPr>
              <w:t xml:space="preserve"> </w:t>
            </w:r>
            <w:r w:rsidRPr="00AA51CA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документов</w:t>
            </w:r>
            <w:r w:rsidRPr="00AA51CA">
              <w:rPr>
                <w:rFonts w:ascii="Times New Roman" w:eastAsia="Times New Roman" w:hAnsi="Times New Roman"/>
                <w:spacing w:val="-6"/>
                <w:sz w:val="24"/>
                <w:szCs w:val="24"/>
                <w:lang w:val="ru-RU"/>
              </w:rPr>
              <w:t xml:space="preserve"> </w:t>
            </w:r>
            <w:r w:rsidRPr="00AA51CA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на</w:t>
            </w:r>
            <w:r w:rsidRPr="00AA51CA">
              <w:rPr>
                <w:rFonts w:ascii="Times New Roman" w:eastAsia="Times New Roman" w:hAnsi="Times New Roman"/>
                <w:spacing w:val="-3"/>
                <w:sz w:val="24"/>
                <w:szCs w:val="24"/>
                <w:lang w:val="ru-RU"/>
              </w:rPr>
              <w:t xml:space="preserve"> </w:t>
            </w: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  <w:lang w:val="ru-RU"/>
              </w:rPr>
              <w:t>получение</w:t>
            </w:r>
          </w:p>
          <w:p w:rsidR="00AA51CA" w:rsidRPr="00AA51CA" w:rsidRDefault="00AA51CA" w:rsidP="00AA51CA">
            <w:pPr>
              <w:spacing w:before="47"/>
              <w:jc w:val="center"/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</w:pPr>
            <w:r w:rsidRPr="00AA51CA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муниципальной</w:t>
            </w:r>
            <w:r w:rsidRPr="00AA51CA">
              <w:rPr>
                <w:rFonts w:ascii="Times New Roman" w:eastAsia="Times New Roman" w:hAnsi="Times New Roman"/>
                <w:spacing w:val="-10"/>
                <w:sz w:val="24"/>
                <w:szCs w:val="24"/>
                <w:lang w:val="ru-RU"/>
              </w:rPr>
              <w:t xml:space="preserve"> </w:t>
            </w: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  <w:lang w:val="ru-RU"/>
              </w:rPr>
              <w:t>услуги</w:t>
            </w:r>
          </w:p>
        </w:tc>
        <w:tc>
          <w:tcPr>
            <w:tcW w:w="4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A51CA" w:rsidRPr="00AA51CA" w:rsidRDefault="00AA51CA" w:rsidP="00AA51CA">
            <w:pPr>
              <w:spacing w:line="317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z w:val="24"/>
                <w:szCs w:val="24"/>
              </w:rPr>
              <w:t>Отказ</w:t>
            </w:r>
            <w:r w:rsidRPr="00AA51CA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 xml:space="preserve"> </w:t>
            </w:r>
            <w:r w:rsidRPr="00AA51CA">
              <w:rPr>
                <w:rFonts w:ascii="Times New Roman" w:eastAsia="Times New Roman" w:hAnsi="Times New Roman"/>
                <w:sz w:val="24"/>
                <w:szCs w:val="24"/>
              </w:rPr>
              <w:t>в</w:t>
            </w:r>
            <w:r w:rsidRPr="00AA51CA">
              <w:rPr>
                <w:rFonts w:ascii="Times New Roman" w:eastAsia="Times New Roman" w:hAnsi="Times New Roman"/>
                <w:spacing w:val="-3"/>
                <w:sz w:val="24"/>
                <w:szCs w:val="24"/>
              </w:rPr>
              <w:t xml:space="preserve"> </w:t>
            </w:r>
            <w:r w:rsidRPr="00AA51CA">
              <w:rPr>
                <w:rFonts w:ascii="Times New Roman" w:eastAsia="Times New Roman" w:hAnsi="Times New Roman"/>
                <w:sz w:val="24"/>
                <w:szCs w:val="24"/>
              </w:rPr>
              <w:t>приеме</w:t>
            </w:r>
            <w:r w:rsidRPr="00AA51CA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 xml:space="preserve"> </w:t>
            </w: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документов</w:t>
            </w:r>
          </w:p>
        </w:tc>
      </w:tr>
      <w:tr w:rsidR="00AA51CA" w:rsidRPr="00AA51CA" w:rsidTr="001609DF">
        <w:trPr>
          <w:trHeight w:val="798"/>
        </w:trPr>
        <w:tc>
          <w:tcPr>
            <w:tcW w:w="2307" w:type="dxa"/>
            <w:tcBorders>
              <w:top w:val="single" w:sz="4" w:space="0" w:color="000000"/>
              <w:left w:val="nil"/>
              <w:bottom w:val="nil"/>
              <w:right w:val="single" w:sz="12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055" w:type="dxa"/>
            <w:gridSpan w:val="2"/>
            <w:tcBorders>
              <w:top w:val="single" w:sz="4" w:space="0" w:color="000000"/>
              <w:left w:val="single" w:sz="12" w:space="0" w:color="000000"/>
              <w:bottom w:val="nil"/>
              <w:right w:val="nil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AA51CA" w:rsidRPr="00AA51CA" w:rsidRDefault="00AA51CA" w:rsidP="00AA51CA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g">
            <w:drawing>
              <wp:anchor distT="0" distB="0" distL="0" distR="0" simplePos="0" relativeHeight="251675648" behindDoc="1" locked="0" layoutInCell="1" allowOverlap="1" wp14:anchorId="6414F70A" wp14:editId="2B2E8E2A">
                <wp:simplePos x="0" y="0"/>
                <wp:positionH relativeFrom="page">
                  <wp:posOffset>1056005</wp:posOffset>
                </wp:positionH>
                <wp:positionV relativeFrom="paragraph">
                  <wp:posOffset>107315</wp:posOffset>
                </wp:positionV>
                <wp:extent cx="3314700" cy="1408430"/>
                <wp:effectExtent l="0" t="0" r="19050" b="1270"/>
                <wp:wrapTopAndBottom/>
                <wp:docPr id="160" name="docshapegroup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3314700" cy="1408430"/>
                          <a:chOff x="7" y="7"/>
                          <a:chExt cx="5206" cy="2210"/>
                        </a:xfrm>
                      </wpg:grpSpPr>
                      <wps:wsp>
                        <wps:cNvPr id="161" name="docshape96"/>
                        <wps:cNvSpPr>
                          <a:spLocks/>
                        </wps:cNvSpPr>
                        <wps:spPr bwMode="auto">
                          <a:xfrm>
                            <a:off x="2237" y="1437"/>
                            <a:ext cx="2" cy="680"/>
                          </a:xfrm>
                          <a:custGeom>
                            <a:avLst/>
                            <a:gdLst>
                              <a:gd name="T0" fmla="+- 0 3901 3900"/>
                              <a:gd name="T1" fmla="*/ T0 w 1"/>
                              <a:gd name="T2" fmla="+- 0 1607 1607"/>
                              <a:gd name="T3" fmla="*/ 1607 h 680"/>
                              <a:gd name="T4" fmla="+- 0 3901 3900"/>
                              <a:gd name="T5" fmla="*/ T4 w 1"/>
                              <a:gd name="T6" fmla="+- 0 1997 1607"/>
                              <a:gd name="T7" fmla="*/ 1997 h 680"/>
                              <a:gd name="T8" fmla="+- 0 3900 3900"/>
                              <a:gd name="T9" fmla="*/ T8 w 1"/>
                              <a:gd name="T10" fmla="+- 0 1997 1607"/>
                              <a:gd name="T11" fmla="*/ 1997 h 680"/>
                              <a:gd name="T12" fmla="+- 0 3900 3900"/>
                              <a:gd name="T13" fmla="*/ T12 w 1"/>
                              <a:gd name="T14" fmla="+- 0 2287 1607"/>
                              <a:gd name="T15" fmla="*/ 2287 h 68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" h="680">
                                <a:moveTo>
                                  <a:pt x="1" y="0"/>
                                </a:moveTo>
                                <a:lnTo>
                                  <a:pt x="1" y="390"/>
                                </a:lnTo>
                                <a:lnTo>
                                  <a:pt x="0" y="390"/>
                                </a:lnTo>
                                <a:lnTo>
                                  <a:pt x="0" y="680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2" name="docshape97"/>
                        <wps:cNvSpPr>
                          <a:spLocks/>
                        </wps:cNvSpPr>
                        <wps:spPr bwMode="auto">
                          <a:xfrm>
                            <a:off x="2177" y="2097"/>
                            <a:ext cx="120" cy="120"/>
                          </a:xfrm>
                          <a:custGeom>
                            <a:avLst/>
                            <a:gdLst>
                              <a:gd name="T0" fmla="+- 0 3960 3840"/>
                              <a:gd name="T1" fmla="*/ T0 w 120"/>
                              <a:gd name="T2" fmla="+- 0 2267 2267"/>
                              <a:gd name="T3" fmla="*/ 2267 h 120"/>
                              <a:gd name="T4" fmla="+- 0 3840 3840"/>
                              <a:gd name="T5" fmla="*/ T4 w 120"/>
                              <a:gd name="T6" fmla="+- 0 2267 2267"/>
                              <a:gd name="T7" fmla="*/ 2267 h 120"/>
                              <a:gd name="T8" fmla="+- 0 3900 3840"/>
                              <a:gd name="T9" fmla="*/ T8 w 120"/>
                              <a:gd name="T10" fmla="+- 0 2387 2267"/>
                              <a:gd name="T11" fmla="*/ 2387 h 120"/>
                              <a:gd name="T12" fmla="+- 0 3960 3840"/>
                              <a:gd name="T13" fmla="*/ T12 w 120"/>
                              <a:gd name="T14" fmla="+- 0 2267 2267"/>
                              <a:gd name="T15" fmla="*/ 2267 h 1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120" h="120">
                                <a:moveTo>
                                  <a:pt x="120" y="0"/>
                                </a:moveTo>
                                <a:lnTo>
                                  <a:pt x="0" y="0"/>
                                </a:lnTo>
                                <a:lnTo>
                                  <a:pt x="60" y="120"/>
                                </a:lnTo>
                                <a:lnTo>
                                  <a:pt x="12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3" name="docshape98"/>
                        <wps:cNvSpPr txBox="1">
                          <a:spLocks noChangeArrowheads="1"/>
                        </wps:cNvSpPr>
                        <wps:spPr bwMode="auto">
                          <a:xfrm>
                            <a:off x="7" y="7"/>
                            <a:ext cx="5206" cy="1431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AA51CA" w:rsidRDefault="00AA51CA" w:rsidP="00AA51CA">
                              <w:pPr>
                                <w:spacing w:before="65" w:line="276" w:lineRule="auto"/>
                                <w:ind w:left="1552" w:hanging="1342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sz w:val="28"/>
                                </w:rPr>
                                <w:t>Формирование</w:t>
                              </w:r>
                              <w:r>
                                <w:rPr>
                                  <w:spacing w:val="-12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реестра</w:t>
                              </w:r>
                              <w:r>
                                <w:rPr>
                                  <w:spacing w:val="-12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на</w:t>
                              </w:r>
                              <w:r>
                                <w:rPr>
                                  <w:spacing w:val="-14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sz w:val="28"/>
                                </w:rPr>
                                <w:t>изготовление Социальных карт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414F70A" id="docshapegroup95" o:spid="_x0000_s1032" style="position:absolute;margin-left:83.15pt;margin-top:8.45pt;width:261pt;height:110.9pt;z-index:-251640832;mso-wrap-distance-left:0;mso-wrap-distance-right:0;mso-position-horizontal-relative:page" coordorigin="7,7" coordsize="5206,22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">
                <v:shape id="docshape96" o:spid="_x0000_s1033" style="position:absolute;left:2237;top:1437;width:2;height:680;visibility:visible;mso-wrap-style:square;v-text-anchor:top" coordsize="1,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" path="m1,r,390l,390,,680e" filled="f" strokeweight="1pt">
                  <v:path arrowok="t" o:connecttype="custom" o:connectlocs="2,1607;2,1997;0,1997;0,2287" o:connectangles="0,0,0,0"/>
                </v:shape>
                <v:shape id="docshape97" o:spid="_x0000_s1034" style="position:absolute;left:2177;top:2097;width:120;height:120;visibility:visible;mso-wrap-style:square;v-text-anchor:top" coordsize="120,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" path="m120,l,,60,120,120,xe" fillcolor="black" stroked="f">
                  <v:path arrowok="t" o:connecttype="custom" o:connectlocs="120,2267;0,2267;60,2387;120,2267" o:connectangles="0,0,0,0"/>
                </v:shape>
                <v:shape id="docshape98" o:spid="_x0000_s1035" type="#_x0000_t202" style="position:absolute;left:7;top:7;width:5206;height:14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" filled="f" strokeweight=".72pt">
                  <v:textbox inset="0,0,0,0">
                    <w:txbxContent>
                      <w:p w:rsidR="00AA51CA" w:rsidRDefault="00AA51CA" w:rsidP="00AA51CA">
                        <w:pPr>
                          <w:spacing w:before="65" w:line="276" w:lineRule="auto"/>
                          <w:ind w:left="1552" w:hanging="1342"/>
                          <w:rPr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Формирование</w:t>
                        </w:r>
                        <w:r>
                          <w:rPr>
                            <w:spacing w:val="-12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реестра</w:t>
                        </w:r>
                        <w:r>
                          <w:rPr>
                            <w:spacing w:val="-12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на</w:t>
                        </w:r>
                        <w:r>
                          <w:rPr>
                            <w:spacing w:val="-14"/>
                            <w:sz w:val="28"/>
                          </w:rPr>
                          <w:t xml:space="preserve"> </w:t>
                        </w:r>
                        <w:r>
                          <w:rPr>
                            <w:sz w:val="28"/>
                          </w:rPr>
                          <w:t>изготовление Социальных карт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Pr="00AA51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76672" behindDoc="1" locked="0" layoutInCell="1" allowOverlap="1" wp14:anchorId="13562D0D" wp14:editId="19CCBA93">
                <wp:simplePos x="0" y="0"/>
                <wp:positionH relativeFrom="page">
                  <wp:posOffset>1203960</wp:posOffset>
                </wp:positionH>
                <wp:positionV relativeFrom="paragraph">
                  <wp:posOffset>1606550</wp:posOffset>
                </wp:positionV>
                <wp:extent cx="2786380" cy="882650"/>
                <wp:effectExtent l="0" t="0" r="13970" b="12700"/>
                <wp:wrapTopAndBottom/>
                <wp:docPr id="159" name="docshape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86380" cy="88265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AA51CA" w:rsidRDefault="00AA51CA" w:rsidP="00AA51CA">
                            <w:pPr>
                              <w:pStyle w:val="a7"/>
                              <w:spacing w:before="65" w:line="276" w:lineRule="auto"/>
                              <w:ind w:left="244" w:right="245"/>
                              <w:jc w:val="center"/>
                            </w:pPr>
                            <w:r>
                              <w:t>Подготовка</w:t>
                            </w:r>
                            <w:r>
                              <w:rPr>
                                <w:spacing w:val="-13"/>
                              </w:rPr>
                              <w:t xml:space="preserve"> </w:t>
                            </w:r>
                            <w:r>
                              <w:t>и</w:t>
                            </w:r>
                            <w:r>
                              <w:rPr>
                                <w:spacing w:val="-12"/>
                              </w:rPr>
                              <w:t xml:space="preserve"> </w:t>
                            </w:r>
                            <w:r>
                              <w:t>выдача</w:t>
                            </w:r>
                            <w:r>
                              <w:rPr>
                                <w:spacing w:val="-13"/>
                              </w:rPr>
                              <w:t xml:space="preserve"> </w:t>
                            </w:r>
                            <w:r>
                              <w:t>результата предоставления</w:t>
                            </w:r>
                            <w:r>
                              <w:rPr>
                                <w:spacing w:val="-16"/>
                              </w:rPr>
                              <w:t xml:space="preserve"> </w:t>
                            </w:r>
                            <w:r>
                              <w:t xml:space="preserve">муниципальной </w:t>
                            </w:r>
                            <w:r>
                              <w:rPr>
                                <w:spacing w:val="-2"/>
                              </w:rPr>
                              <w:t>услуги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562D0D" id="docshape99" o:spid="_x0000_s1036" type="#_x0000_t202" style="position:absolute;margin-left:94.8pt;margin-top:126.5pt;width:219.4pt;height:69.5pt;z-index:-2516398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" filled="f" strokeweight=".72pt">
                <v:textbox inset="0,0,0,0">
                  <w:txbxContent>
                    <w:p w:rsidR="00AA51CA" w:rsidRDefault="00AA51CA" w:rsidP="00AA51CA">
                      <w:pPr>
                        <w:pStyle w:val="a7"/>
                        <w:spacing w:before="65" w:line="276" w:lineRule="auto"/>
                        <w:ind w:left="244" w:right="245"/>
                        <w:jc w:val="center"/>
                      </w:pPr>
                      <w:r>
                        <w:t>Подготовка</w:t>
                      </w:r>
                      <w:r>
                        <w:rPr>
                          <w:spacing w:val="-13"/>
                        </w:rPr>
                        <w:t xml:space="preserve"> </w:t>
                      </w:r>
                      <w:r>
                        <w:t>и</w:t>
                      </w:r>
                      <w:r>
                        <w:rPr>
                          <w:spacing w:val="-12"/>
                        </w:rPr>
                        <w:t xml:space="preserve"> </w:t>
                      </w:r>
                      <w:r>
                        <w:t>выдача</w:t>
                      </w:r>
                      <w:r>
                        <w:rPr>
                          <w:spacing w:val="-13"/>
                        </w:rPr>
                        <w:t xml:space="preserve"> </w:t>
                      </w:r>
                      <w:r>
                        <w:t>результата предоставления</w:t>
                      </w:r>
                      <w:r>
                        <w:rPr>
                          <w:spacing w:val="-16"/>
                        </w:rPr>
                        <w:t xml:space="preserve"> </w:t>
                      </w:r>
                      <w:r>
                        <w:t xml:space="preserve">муниципальной </w:t>
                      </w:r>
                      <w:r>
                        <w:rPr>
                          <w:spacing w:val="-2"/>
                        </w:rPr>
                        <w:t>услуги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AA51CA" w:rsidRPr="00AA51CA" w:rsidRDefault="00AA51CA" w:rsidP="00AA51CA">
      <w:pPr>
        <w:widowControl w:val="0"/>
        <w:autoSpaceDE w:val="0"/>
        <w:autoSpaceDN w:val="0"/>
        <w:spacing w:before="8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AA51CA" w:rsidRPr="00AA51CA">
          <w:pgSz w:w="11910" w:h="16840"/>
          <w:pgMar w:top="567" w:right="284" w:bottom="567" w:left="1134" w:header="720" w:footer="720" w:gutter="0"/>
          <w:cols w:space="720"/>
        </w:sectPr>
      </w:pPr>
    </w:p>
    <w:p w:rsidR="00AA51CA" w:rsidRPr="00AA51CA" w:rsidRDefault="00AA51CA" w:rsidP="001609DF">
      <w:pPr>
        <w:widowControl w:val="0"/>
        <w:autoSpaceDE w:val="0"/>
        <w:autoSpaceDN w:val="0"/>
        <w:spacing w:before="66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                   ПРИЛОЖЕНИЕ №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7</w:t>
      </w:r>
    </w:p>
    <w:p w:rsidR="001609DF" w:rsidRDefault="00AA51CA" w:rsidP="001609D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к административному регламенту </w:t>
      </w:r>
    </w:p>
    <w:p w:rsidR="001609DF" w:rsidRDefault="00AA51CA" w:rsidP="001609D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предоставление муниципальной</w:t>
      </w:r>
      <w:r w:rsidRPr="00AA51CA">
        <w:rPr>
          <w:rFonts w:ascii="Times New Roman" w:eastAsia="Times New Roman" w:hAnsi="Times New Roman" w:cs="Times New Roman"/>
          <w:spacing w:val="-1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услуги </w:t>
      </w:r>
    </w:p>
    <w:p w:rsidR="00AA51CA" w:rsidRPr="00AA51CA" w:rsidRDefault="00AA51CA" w:rsidP="001609D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«Оформление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выдача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МПК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карта»</w:t>
      </w:r>
    </w:p>
    <w:p w:rsidR="00AA51CA" w:rsidRPr="00AA51CA" w:rsidRDefault="00AA51CA" w:rsidP="001609D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1"/>
        <w:gridCol w:w="5241"/>
      </w:tblGrid>
      <w:tr w:rsidR="001609DF" w:rsidTr="001609DF">
        <w:tc>
          <w:tcPr>
            <w:tcW w:w="5241" w:type="dxa"/>
          </w:tcPr>
          <w:p w:rsidR="001609DF" w:rsidRPr="00AA51CA" w:rsidRDefault="001609DF" w:rsidP="001609DF">
            <w:pPr>
              <w:widowControl w:val="0"/>
              <w:autoSpaceDE w:val="0"/>
              <w:autoSpaceDN w:val="0"/>
              <w:spacing w:before="19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АДМИНИСТРАЦИЯ</w:t>
            </w:r>
          </w:p>
          <w:p w:rsidR="001609DF" w:rsidRDefault="001609DF" w:rsidP="001609D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КАРГАТСКОГО РАЙОНА</w:t>
            </w:r>
          </w:p>
          <w:p w:rsidR="001609DF" w:rsidRDefault="001609DF" w:rsidP="001609D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AA51C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НОВОСИБИРСКОЙ</w:t>
            </w:r>
            <w:r w:rsidRPr="00AA51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AA51C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ОБЛАСТИ</w:t>
            </w:r>
            <w:r w:rsidRPr="00AA51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1609DF" w:rsidRPr="00AA51CA" w:rsidRDefault="001609DF" w:rsidP="001609D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 w:cs="Times New Roman"/>
                <w:sz w:val="24"/>
                <w:szCs w:val="24"/>
              </w:rPr>
              <w:t>улица</w:t>
            </w:r>
            <w:r w:rsidRPr="00AA51CA">
              <w:rPr>
                <w:rFonts w:ascii="Times New Roman" w:eastAsia="Times New Roman" w:hAnsi="Times New Roman" w:cs="Times New Roman"/>
                <w:spacing w:val="-17"/>
                <w:sz w:val="24"/>
                <w:szCs w:val="24"/>
              </w:rPr>
              <w:t xml:space="preserve"> </w:t>
            </w:r>
            <w:r w:rsidRPr="00AA51CA">
              <w:rPr>
                <w:rFonts w:ascii="Times New Roman" w:eastAsia="Times New Roman" w:hAnsi="Times New Roman" w:cs="Times New Roman"/>
                <w:sz w:val="24"/>
                <w:szCs w:val="24"/>
              </w:rPr>
              <w:t>Ленина,</w:t>
            </w:r>
            <w:r w:rsidRPr="00AA51CA">
              <w:rPr>
                <w:rFonts w:ascii="Times New Roman" w:eastAsia="Times New Roman" w:hAnsi="Times New Roman" w:cs="Times New Roman"/>
                <w:spacing w:val="-17"/>
                <w:sz w:val="24"/>
                <w:szCs w:val="24"/>
              </w:rPr>
              <w:t xml:space="preserve"> </w:t>
            </w:r>
            <w:r w:rsidRPr="00AA51CA">
              <w:rPr>
                <w:rFonts w:ascii="Times New Roman" w:eastAsia="Times New Roman" w:hAnsi="Times New Roman" w:cs="Times New Roman"/>
                <w:sz w:val="24"/>
                <w:szCs w:val="24"/>
              </w:rPr>
              <w:t>4 г. Каргат,</w:t>
            </w:r>
            <w:r w:rsidRPr="00AA51CA">
              <w:rPr>
                <w:rFonts w:ascii="Times New Roman" w:eastAsia="Times New Roman" w:hAnsi="Times New Roman" w:cs="Times New Roman"/>
                <w:spacing w:val="40"/>
                <w:sz w:val="24"/>
                <w:szCs w:val="24"/>
              </w:rPr>
              <w:t xml:space="preserve"> </w:t>
            </w:r>
            <w:r w:rsidRPr="00AA51C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632402</w:t>
            </w:r>
          </w:p>
          <w:p w:rsidR="001609DF" w:rsidRPr="00AA51CA" w:rsidRDefault="001609DF" w:rsidP="001609D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 w:cs="Times New Roman"/>
                <w:sz w:val="24"/>
                <w:szCs w:val="24"/>
              </w:rPr>
              <w:t>т.ф.</w:t>
            </w:r>
            <w:r w:rsidRPr="00AA51CA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AA51CA">
              <w:rPr>
                <w:rFonts w:ascii="Times New Roman" w:eastAsia="Times New Roman" w:hAnsi="Times New Roman" w:cs="Times New Roman"/>
                <w:sz w:val="24"/>
                <w:szCs w:val="24"/>
              </w:rPr>
              <w:t>(8-383-65)</w:t>
            </w:r>
            <w:r w:rsidRPr="00AA51CA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AA51CA">
              <w:rPr>
                <w:rFonts w:ascii="Times New Roman" w:eastAsia="Times New Roman" w:hAnsi="Times New Roman" w:cs="Times New Roman"/>
                <w:sz w:val="24"/>
                <w:szCs w:val="24"/>
              </w:rPr>
              <w:t>(21-</w:t>
            </w:r>
            <w:r w:rsidRPr="00AA51CA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>739)</w:t>
            </w:r>
          </w:p>
          <w:p w:rsidR="001609DF" w:rsidRPr="00AA51CA" w:rsidRDefault="001609DF" w:rsidP="001609DF">
            <w:pPr>
              <w:widowControl w:val="0"/>
              <w:autoSpaceDE w:val="0"/>
              <w:autoSpaceDN w:val="0"/>
              <w:spacing w:before="4" w:line="3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kdn@nso</w:t>
            </w:r>
            <w:hyperlink r:id="rId55" w:history="1">
              <w:r w:rsidRPr="00AA51CA">
                <w:rPr>
                  <w:rFonts w:ascii="Times New Roman" w:eastAsia="Times New Roman" w:hAnsi="Times New Roman" w:cs="Times New Roman"/>
                  <w:spacing w:val="-2"/>
                  <w:sz w:val="24"/>
                  <w:szCs w:val="24"/>
                </w:rPr>
                <w:t>.</w:t>
              </w:r>
              <w:r w:rsidRPr="00AA51CA">
                <w:rPr>
                  <w:rFonts w:ascii="Times New Roman" w:eastAsia="Times New Roman" w:hAnsi="Times New Roman" w:cs="Times New Roman"/>
                  <w:color w:val="0000FF"/>
                  <w:spacing w:val="-2"/>
                  <w:sz w:val="24"/>
                  <w:szCs w:val="24"/>
                </w:rPr>
                <w:t>ru</w:t>
              </w:r>
            </w:hyperlink>
          </w:p>
          <w:p w:rsidR="001609DF" w:rsidRDefault="001609DF" w:rsidP="001609DF">
            <w:pPr>
              <w:widowControl w:val="0"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1" w:type="dxa"/>
          </w:tcPr>
          <w:p w:rsidR="001609DF" w:rsidRDefault="001609DF" w:rsidP="00AA51CA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tabs>
          <w:tab w:val="left" w:pos="3032"/>
        </w:tabs>
        <w:autoSpaceDE w:val="0"/>
        <w:autoSpaceDN w:val="0"/>
        <w:spacing w:after="0" w:line="275" w:lineRule="exac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>от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№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before="93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УВЕДОМЛЕНИЕ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об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отказе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предоставлении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услуги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оформлению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выдаче микропроцессорной пластиковой карты «Социальная карта»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Default="00AA51CA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По результатам рассмотрения документов, необходимых для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предоставления муниципальной услуги «Оформление и выдача микропроцессорной пластиковой карты «Социальная карта», принято решение об отказе в предоставлении муниципальной услуги по следующим основаниям:</w:t>
      </w:r>
    </w:p>
    <w:p w:rsidR="001609DF" w:rsidRPr="00AA51CA" w:rsidRDefault="001609DF" w:rsidP="00AA51C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______________________________________________________________________________________</w:t>
      </w:r>
    </w:p>
    <w:p w:rsidR="001609DF" w:rsidRDefault="00AA51CA" w:rsidP="00AA51CA">
      <w:pPr>
        <w:widowControl w:val="0"/>
        <w:autoSpaceDE w:val="0"/>
        <w:autoSpaceDN w:val="0"/>
        <w:spacing w:before="2" w:after="0" w:line="550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(основания для отказа в предоставлении муниципальной услуги) </w:t>
      </w:r>
    </w:p>
    <w:p w:rsidR="001609DF" w:rsidRDefault="001609DF" w:rsidP="001609D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1609D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Данное</w:t>
      </w:r>
      <w:r w:rsidR="001609D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решение</w:t>
      </w:r>
      <w:r w:rsidR="001609D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</w:t>
      </w:r>
      <w:r w:rsidR="001609D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вправе</w:t>
      </w:r>
      <w:r w:rsidRPr="00AA51CA">
        <w:rPr>
          <w:rFonts w:ascii="Times New Roman" w:eastAsia="Times New Roman" w:hAnsi="Times New Roman" w:cs="Times New Roman"/>
          <w:spacing w:val="55"/>
          <w:w w:val="15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обжаловать</w:t>
      </w:r>
      <w:r w:rsidR="001609D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путем</w:t>
      </w:r>
      <w:r w:rsidRPr="00AA51CA">
        <w:rPr>
          <w:rFonts w:ascii="Times New Roman" w:eastAsia="Times New Roman" w:hAnsi="Times New Roman" w:cs="Times New Roman"/>
          <w:spacing w:val="4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подачи</w:t>
      </w:r>
      <w:r w:rsidRPr="00AA51CA">
        <w:rPr>
          <w:rFonts w:ascii="Times New Roman" w:eastAsia="Times New Roman" w:hAnsi="Times New Roman" w:cs="Times New Roman"/>
          <w:spacing w:val="4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жалобы</w:t>
      </w:r>
      <w:r w:rsidRPr="00AA51CA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Главе</w:t>
      </w:r>
      <w:r w:rsidR="001609D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Каргатского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района,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заместителю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главы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администрации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социальным вопросам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(либо) заявления в</w:t>
      </w:r>
      <w:r w:rsidRPr="00AA51CA">
        <w:rPr>
          <w:rFonts w:ascii="Times New Roman" w:eastAsia="Times New Roman" w:hAnsi="Times New Roman" w:cs="Times New Roman"/>
          <w:spacing w:val="40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суд в судебном порядке в соответствии с законодательством Российской Федерации.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1609D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77696" behindDoc="1" locked="0" layoutInCell="1" allowOverlap="1" wp14:anchorId="6C0B0D35" wp14:editId="1220D617">
                <wp:simplePos x="0" y="0"/>
                <wp:positionH relativeFrom="page">
                  <wp:posOffset>900430</wp:posOffset>
                </wp:positionH>
                <wp:positionV relativeFrom="paragraph">
                  <wp:posOffset>110490</wp:posOffset>
                </wp:positionV>
                <wp:extent cx="2119630" cy="1270"/>
                <wp:effectExtent l="0" t="0" r="13970" b="17780"/>
                <wp:wrapTopAndBottom/>
                <wp:docPr id="158" name="docshape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19630" cy="1270"/>
                        </a:xfrm>
                        <a:custGeom>
                          <a:avLst/>
                          <a:gdLst>
                            <a:gd name="T0" fmla="+- 0 1418 1418"/>
                            <a:gd name="T1" fmla="*/ T0 w 3338"/>
                            <a:gd name="T2" fmla="+- 0 4756 1418"/>
                            <a:gd name="T3" fmla="*/ T2 w 333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338">
                              <a:moveTo>
                                <a:pt x="0" y="0"/>
                              </a:moveTo>
                              <a:lnTo>
                                <a:pt x="3338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AE589F" id="docshape100" o:spid="_x0000_s1026" style="position:absolute;margin-left:70.9pt;margin-top:8.7pt;width:166.9pt;height:.1pt;z-index:-2516387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33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" path="m,l3338,e" filled="f" strokeweight=".26669mm">
                <v:path arrowok="t" o:connecttype="custom" o:connectlocs="0,0;2119630,0" o:connectangles="0,0"/>
                <w10:wrap type="topAndBottom" anchorx="page"/>
              </v:shape>
            </w:pict>
          </mc:Fallback>
        </mc:AlternateContent>
      </w:r>
      <w:r w:rsidRPr="00AA51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79744" behindDoc="1" locked="0" layoutInCell="1" allowOverlap="1" wp14:anchorId="7F06A103" wp14:editId="47E647F4">
                <wp:simplePos x="0" y="0"/>
                <wp:positionH relativeFrom="page">
                  <wp:posOffset>5012690</wp:posOffset>
                </wp:positionH>
                <wp:positionV relativeFrom="paragraph">
                  <wp:posOffset>110490</wp:posOffset>
                </wp:positionV>
                <wp:extent cx="1356360" cy="1270"/>
                <wp:effectExtent l="0" t="0" r="15240" b="17780"/>
                <wp:wrapTopAndBottom/>
                <wp:docPr id="157" name="docshape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56360" cy="1270"/>
                        </a:xfrm>
                        <a:custGeom>
                          <a:avLst/>
                          <a:gdLst>
                            <a:gd name="T0" fmla="+- 0 7894 7894"/>
                            <a:gd name="T1" fmla="*/ T0 w 2136"/>
                            <a:gd name="T2" fmla="+- 0 10030 7894"/>
                            <a:gd name="T3" fmla="*/ T2 w 21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136">
                              <a:moveTo>
                                <a:pt x="0" y="0"/>
                              </a:moveTo>
                              <a:lnTo>
                                <a:pt x="2136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0E72D7" id="docshape102" o:spid="_x0000_s1026" style="position:absolute;margin-left:394.7pt;margin-top:8.7pt;width:106.8pt;height:.1pt;z-index:-2516367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1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" path="m,l2136,e" filled="f" strokeweight=".26669mm">
                <v:path arrowok="t" o:connecttype="custom" o:connectlocs="0,0;1356360,0" o:connectangles="0,0"/>
                <w10:wrap type="topAndBottom" anchorx="page"/>
              </v:shape>
            </w:pict>
          </mc:Fallback>
        </mc:AlternateContent>
      </w:r>
      <w:r w:rsidRPr="00AA51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78720" behindDoc="1" locked="0" layoutInCell="1" allowOverlap="1" wp14:anchorId="3C5BEC8C" wp14:editId="4D962F76">
                <wp:simplePos x="0" y="0"/>
                <wp:positionH relativeFrom="page">
                  <wp:posOffset>3275330</wp:posOffset>
                </wp:positionH>
                <wp:positionV relativeFrom="paragraph">
                  <wp:posOffset>110490</wp:posOffset>
                </wp:positionV>
                <wp:extent cx="1356360" cy="1270"/>
                <wp:effectExtent l="0" t="0" r="15240" b="17780"/>
                <wp:wrapTopAndBottom/>
                <wp:docPr id="156" name="docshape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56360" cy="1270"/>
                        </a:xfrm>
                        <a:custGeom>
                          <a:avLst/>
                          <a:gdLst>
                            <a:gd name="T0" fmla="+- 0 5158 5158"/>
                            <a:gd name="T1" fmla="*/ T0 w 2136"/>
                            <a:gd name="T2" fmla="+- 0 7294 5158"/>
                            <a:gd name="T3" fmla="*/ T2 w 21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136">
                              <a:moveTo>
                                <a:pt x="0" y="0"/>
                              </a:moveTo>
                              <a:lnTo>
                                <a:pt x="2136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2F0159" id="docshape101" o:spid="_x0000_s1026" style="position:absolute;margin-left:257.9pt;margin-top:8.7pt;width:106.8pt;height:.1pt;z-index:-2516377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1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" path="m,l2136,e" filled="f" strokeweight=".26669mm">
                <v:path arrowok="t" o:connecttype="custom" o:connectlocs="0,0;1356360,0" o:connectangles="0,0"/>
                <w10:wrap type="topAndBottom" anchorx="page"/>
              </v:shape>
            </w:pict>
          </mc:Fallback>
        </mc:AlternateContent>
      </w:r>
    </w:p>
    <w:p w:rsidR="00AA51CA" w:rsidRPr="00AA51CA" w:rsidRDefault="00AA51CA" w:rsidP="00AA51CA">
      <w:pPr>
        <w:widowControl w:val="0"/>
        <w:tabs>
          <w:tab w:val="left" w:pos="4587"/>
          <w:tab w:val="left" w:pos="6860"/>
        </w:tabs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(должность лица,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(подпись)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ab/>
        <w:t>(расшифровка</w:t>
      </w:r>
      <w:r w:rsidRPr="00AA51CA">
        <w:rPr>
          <w:rFonts w:ascii="Times New Roman" w:eastAsia="Times New Roman" w:hAnsi="Times New Roman" w:cs="Times New Roman"/>
          <w:spacing w:val="-1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подписи) подписавшего уведомление)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before="23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>М.П.</w:t>
      </w:r>
    </w:p>
    <w:p w:rsidR="00AA51CA" w:rsidRPr="00AA51CA" w:rsidRDefault="00AA51CA" w:rsidP="00AA51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AA51CA" w:rsidRPr="00AA51CA">
          <w:pgSz w:w="11910" w:h="16840"/>
          <w:pgMar w:top="567" w:right="284" w:bottom="567" w:left="1134" w:header="720" w:footer="720" w:gutter="0"/>
          <w:cols w:space="720"/>
        </w:sectPr>
      </w:pPr>
    </w:p>
    <w:p w:rsidR="00AA51CA" w:rsidRPr="00AA51CA" w:rsidRDefault="00AA51CA" w:rsidP="001609DF">
      <w:pPr>
        <w:widowControl w:val="0"/>
        <w:autoSpaceDE w:val="0"/>
        <w:autoSpaceDN w:val="0"/>
        <w:spacing w:before="66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 ПРИЛОЖЕНИЕ №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8</w:t>
      </w:r>
    </w:p>
    <w:p w:rsidR="001609DF" w:rsidRDefault="00AA51CA" w:rsidP="00AA51CA">
      <w:pPr>
        <w:widowControl w:val="0"/>
        <w:autoSpaceDE w:val="0"/>
        <w:autoSpaceDN w:val="0"/>
        <w:spacing w:after="0" w:line="240" w:lineRule="auto"/>
        <w:ind w:firstLine="652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AA51CA">
        <w:rPr>
          <w:rFonts w:ascii="Times New Roman" w:eastAsia="Times New Roman" w:hAnsi="Times New Roman" w:cs="Times New Roman"/>
          <w:spacing w:val="-1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административному</w:t>
      </w:r>
      <w:r w:rsidRPr="00AA51CA">
        <w:rPr>
          <w:rFonts w:ascii="Times New Roman" w:eastAsia="Times New Roman" w:hAnsi="Times New Roman" w:cs="Times New Roman"/>
          <w:spacing w:val="-1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 xml:space="preserve">регламенту 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ind w:firstLine="652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предоставления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</w:t>
      </w:r>
    </w:p>
    <w:p w:rsidR="001609DF" w:rsidRDefault="00AA51CA" w:rsidP="00AA51CA">
      <w:pPr>
        <w:widowControl w:val="0"/>
        <w:autoSpaceDE w:val="0"/>
        <w:autoSpaceDN w:val="0"/>
        <w:spacing w:after="0" w:line="240" w:lineRule="auto"/>
        <w:ind w:firstLine="1713"/>
        <w:jc w:val="right"/>
        <w:rPr>
          <w:rFonts w:ascii="Times New Roman" w:eastAsia="Times New Roman" w:hAnsi="Times New Roman" w:cs="Times New Roman"/>
          <w:spacing w:val="-7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«Оформление</w:t>
      </w:r>
      <w:r w:rsidRPr="00AA51CA">
        <w:rPr>
          <w:rFonts w:ascii="Times New Roman" w:eastAsia="Times New Roman" w:hAnsi="Times New Roman" w:cs="Times New Roman"/>
          <w:spacing w:val="-1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1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выдача микропроцессорной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</w:p>
    <w:p w:rsidR="00AA51CA" w:rsidRPr="00AA51CA" w:rsidRDefault="00AA51CA" w:rsidP="001609DF">
      <w:pPr>
        <w:widowControl w:val="0"/>
        <w:autoSpaceDE w:val="0"/>
        <w:autoSpaceDN w:val="0"/>
        <w:spacing w:after="0" w:line="240" w:lineRule="auto"/>
        <w:ind w:firstLine="1713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пластиковой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карты</w:t>
      </w:r>
      <w:r w:rsidR="001609D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карта»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before="207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РЕЕСТР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на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оформление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выдачу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микропроцессорной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пластиковой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карты</w:t>
      </w:r>
    </w:p>
    <w:p w:rsidR="00AA51CA" w:rsidRPr="00AA51CA" w:rsidRDefault="00AA51CA" w:rsidP="00AA51CA">
      <w:pPr>
        <w:widowControl w:val="0"/>
        <w:autoSpaceDE w:val="0"/>
        <w:autoSpaceDN w:val="0"/>
        <w:spacing w:after="5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карта»</w:t>
      </w:r>
    </w:p>
    <w:tbl>
      <w:tblPr>
        <w:tblStyle w:val="TableNormal"/>
        <w:tblW w:w="0" w:type="auto"/>
        <w:tblInd w:w="13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1418"/>
        <w:gridCol w:w="2817"/>
        <w:gridCol w:w="1106"/>
        <w:gridCol w:w="1771"/>
        <w:gridCol w:w="1641"/>
      </w:tblGrid>
      <w:tr w:rsidR="00AA51CA" w:rsidRPr="00AA51CA" w:rsidTr="00AA51CA">
        <w:trPr>
          <w:trHeight w:val="829"/>
        </w:trPr>
        <w:tc>
          <w:tcPr>
            <w:tcW w:w="8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1609DF">
            <w:pPr>
              <w:ind w:firstLine="33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№ </w:t>
            </w:r>
            <w:r w:rsidRPr="00AA51CA">
              <w:rPr>
                <w:rFonts w:ascii="Times New Roman" w:eastAsia="Times New Roman" w:hAnsi="Times New Roman"/>
                <w:spacing w:val="-5"/>
                <w:sz w:val="24"/>
                <w:szCs w:val="24"/>
              </w:rPr>
              <w:t>п\п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1609DF">
            <w:pPr>
              <w:spacing w:line="276" w:lineRule="exact"/>
              <w:ind w:firstLine="2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 xml:space="preserve">Номер, </w:t>
            </w:r>
            <w:r w:rsidRPr="00AA51CA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 xml:space="preserve">дата </w:t>
            </w: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заявления</w:t>
            </w:r>
          </w:p>
        </w:tc>
        <w:tc>
          <w:tcPr>
            <w:tcW w:w="2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1609DF">
            <w:pPr>
              <w:spacing w:line="274" w:lineRule="exact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5"/>
                <w:sz w:val="24"/>
                <w:szCs w:val="24"/>
              </w:rPr>
              <w:t>ФИО</w:t>
            </w:r>
          </w:p>
          <w:p w:rsidR="00AA51CA" w:rsidRPr="00AA51CA" w:rsidRDefault="00AA51CA" w:rsidP="001609D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заявителя</w:t>
            </w: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1609DF">
            <w:pPr>
              <w:ind w:hanging="4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Номер карты</w:t>
            </w:r>
          </w:p>
        </w:tc>
        <w:tc>
          <w:tcPr>
            <w:tcW w:w="1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1609D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 xml:space="preserve">Дата </w:t>
            </w:r>
            <w:r w:rsidRPr="00AA51CA">
              <w:rPr>
                <w:rFonts w:ascii="Times New Roman" w:eastAsia="Times New Roman" w:hAnsi="Times New Roman"/>
                <w:sz w:val="24"/>
                <w:szCs w:val="24"/>
              </w:rPr>
              <w:t>выдачи</w:t>
            </w:r>
            <w:r w:rsidRPr="00AA51CA">
              <w:rPr>
                <w:rFonts w:ascii="Times New Roman" w:eastAsia="Times New Roman" w:hAnsi="Times New Roman"/>
                <w:spacing w:val="-17"/>
                <w:sz w:val="24"/>
                <w:szCs w:val="24"/>
              </w:rPr>
              <w:t xml:space="preserve"> </w:t>
            </w:r>
            <w:r w:rsidRPr="00AA51CA">
              <w:rPr>
                <w:rFonts w:ascii="Times New Roman" w:eastAsia="Times New Roman" w:hAnsi="Times New Roman"/>
                <w:sz w:val="24"/>
                <w:szCs w:val="24"/>
              </w:rPr>
              <w:t>карты</w:t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1609DF">
            <w:pPr>
              <w:ind w:firstLine="98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Подпись заявителя</w:t>
            </w:r>
          </w:p>
        </w:tc>
      </w:tr>
      <w:tr w:rsidR="00AA51CA" w:rsidRPr="00AA51CA" w:rsidTr="00AA51CA">
        <w:trPr>
          <w:trHeight w:val="551"/>
        </w:trPr>
        <w:tc>
          <w:tcPr>
            <w:tcW w:w="8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AA51CA" w:rsidRPr="00AA51CA" w:rsidTr="00AA51CA">
        <w:trPr>
          <w:trHeight w:val="551"/>
        </w:trPr>
        <w:tc>
          <w:tcPr>
            <w:tcW w:w="8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8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AA51CA" w:rsidRPr="00AA51CA" w:rsidRDefault="00AA51CA" w:rsidP="00AA51CA">
      <w:pPr>
        <w:widowControl w:val="0"/>
        <w:autoSpaceDE w:val="0"/>
        <w:autoSpaceDN w:val="0"/>
        <w:spacing w:before="5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1609DF" w:rsidRDefault="001609DF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  <w:sectPr w:rsidR="001609D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A51CA" w:rsidRPr="00AA51CA" w:rsidRDefault="00AA51CA" w:rsidP="00AA51CA">
      <w:pPr>
        <w:widowControl w:val="0"/>
        <w:autoSpaceDE w:val="0"/>
        <w:autoSpaceDN w:val="0"/>
        <w:spacing w:before="93" w:after="0" w:line="240" w:lineRule="auto"/>
        <w:ind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№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10"/>
          <w:sz w:val="24"/>
          <w:szCs w:val="24"/>
        </w:rPr>
        <w:t>6</w:t>
      </w:r>
    </w:p>
    <w:p w:rsidR="00AA51CA" w:rsidRPr="00AA51CA" w:rsidRDefault="00AA51CA" w:rsidP="001609DF">
      <w:pPr>
        <w:widowControl w:val="0"/>
        <w:autoSpaceDE w:val="0"/>
        <w:autoSpaceDN w:val="0"/>
        <w:spacing w:after="0" w:line="240" w:lineRule="auto"/>
        <w:ind w:left="9639" w:right="223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к</w:t>
      </w:r>
      <w:r w:rsidRPr="00AA51CA">
        <w:rPr>
          <w:rFonts w:ascii="Times New Roman" w:eastAsia="Times New Roman" w:hAnsi="Times New Roman" w:cs="Times New Roman"/>
          <w:spacing w:val="-1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административному</w:t>
      </w:r>
      <w:r w:rsidRPr="00AA51CA">
        <w:rPr>
          <w:rFonts w:ascii="Times New Roman" w:eastAsia="Times New Roman" w:hAnsi="Times New Roman" w:cs="Times New Roman"/>
          <w:spacing w:val="-1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регламенту предоставления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муниципальной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услуги</w:t>
      </w:r>
      <w:r w:rsidR="001609D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«Оформление</w:t>
      </w:r>
      <w:r w:rsidRPr="00AA51CA">
        <w:rPr>
          <w:rFonts w:ascii="Times New Roman" w:eastAsia="Times New Roman" w:hAnsi="Times New Roman" w:cs="Times New Roman"/>
          <w:spacing w:val="-1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1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выдача микропроцессорной</w:t>
      </w:r>
      <w:r w:rsidRPr="00AA51CA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пластиковой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карты</w:t>
      </w:r>
      <w:r w:rsidR="001609DF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карта»</w:t>
      </w: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A51CA" w:rsidRPr="00AA51CA" w:rsidRDefault="00AA51CA" w:rsidP="00AA51CA">
      <w:pPr>
        <w:widowControl w:val="0"/>
        <w:autoSpaceDE w:val="0"/>
        <w:autoSpaceDN w:val="0"/>
        <w:spacing w:after="0" w:line="240" w:lineRule="auto"/>
        <w:ind w:left="1137"/>
        <w:rPr>
          <w:rFonts w:ascii="Times New Roman" w:eastAsia="Times New Roman" w:hAnsi="Times New Roman" w:cs="Times New Roman"/>
          <w:sz w:val="24"/>
          <w:szCs w:val="24"/>
        </w:rPr>
      </w:pPr>
      <w:r w:rsidRPr="00AA51CA">
        <w:rPr>
          <w:rFonts w:ascii="Times New Roman" w:eastAsia="Times New Roman" w:hAnsi="Times New Roman" w:cs="Times New Roman"/>
          <w:sz w:val="24"/>
          <w:szCs w:val="24"/>
        </w:rPr>
        <w:t>Журнал</w:t>
      </w:r>
      <w:r w:rsidRPr="00AA51CA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регистрации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заявлений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оформлению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AA51CA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выдаче</w:t>
      </w:r>
      <w:r w:rsidRPr="00AA51CA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микропроцессорных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пластиковых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карт</w:t>
      </w:r>
      <w:r w:rsidRPr="00AA51CA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z w:val="24"/>
          <w:szCs w:val="24"/>
        </w:rPr>
        <w:t>«Социальная</w:t>
      </w:r>
      <w:r w:rsidRPr="00AA51CA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AA51CA">
        <w:rPr>
          <w:rFonts w:ascii="Times New Roman" w:eastAsia="Times New Roman" w:hAnsi="Times New Roman" w:cs="Times New Roman"/>
          <w:spacing w:val="-2"/>
          <w:sz w:val="24"/>
          <w:szCs w:val="24"/>
        </w:rPr>
        <w:t>карта»</w:t>
      </w:r>
    </w:p>
    <w:p w:rsidR="00AA51CA" w:rsidRPr="00AA51CA" w:rsidRDefault="00AA51CA" w:rsidP="00AA51CA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Normal"/>
        <w:tblW w:w="0" w:type="auto"/>
        <w:tblInd w:w="13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5"/>
        <w:gridCol w:w="1497"/>
        <w:gridCol w:w="1843"/>
        <w:gridCol w:w="1274"/>
        <w:gridCol w:w="1701"/>
        <w:gridCol w:w="1418"/>
        <w:gridCol w:w="1843"/>
        <w:gridCol w:w="1133"/>
        <w:gridCol w:w="1277"/>
        <w:gridCol w:w="2551"/>
      </w:tblGrid>
      <w:tr w:rsidR="00AA51CA" w:rsidRPr="00AA51CA" w:rsidTr="00AA51CA">
        <w:trPr>
          <w:trHeight w:val="827"/>
        </w:trPr>
        <w:tc>
          <w:tcPr>
            <w:tcW w:w="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AA51CA">
            <w:pPr>
              <w:ind w:left="134" w:right="114" w:firstLine="3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№ </w:t>
            </w:r>
            <w:r w:rsidRPr="00AA51CA">
              <w:rPr>
                <w:rFonts w:ascii="Times New Roman" w:eastAsia="Times New Roman" w:hAnsi="Times New Roman"/>
                <w:spacing w:val="-5"/>
                <w:sz w:val="24"/>
                <w:szCs w:val="24"/>
              </w:rPr>
              <w:t>п\п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AA51CA">
            <w:pPr>
              <w:spacing w:line="271" w:lineRule="exact"/>
              <w:ind w:left="350" w:firstLine="12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Дата</w:t>
            </w:r>
          </w:p>
          <w:p w:rsidR="00AA51CA" w:rsidRPr="00AA51CA" w:rsidRDefault="00AA51CA" w:rsidP="00AA51CA">
            <w:pPr>
              <w:spacing w:line="270" w:lineRule="atLeast"/>
              <w:ind w:left="163" w:firstLine="18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подачи заявления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AA51CA">
            <w:pPr>
              <w:spacing w:line="271" w:lineRule="exact"/>
              <w:ind w:left="336" w:firstLine="316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Дата</w:t>
            </w:r>
          </w:p>
          <w:p w:rsidR="00AA51CA" w:rsidRPr="00AA51CA" w:rsidRDefault="00AA51CA" w:rsidP="00AA51CA">
            <w:pPr>
              <w:spacing w:line="270" w:lineRule="atLeast"/>
              <w:ind w:left="274" w:firstLine="62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получения документов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AA51CA">
            <w:pPr>
              <w:spacing w:line="271" w:lineRule="exact"/>
              <w:ind w:left="36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5"/>
                <w:sz w:val="24"/>
                <w:szCs w:val="24"/>
              </w:rPr>
              <w:t>ФИО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AA51CA">
            <w:pPr>
              <w:ind w:left="193" w:firstLine="9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Категория гражданина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AA51CA">
            <w:pPr>
              <w:ind w:left="256" w:right="227" w:firstLine="8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Форма проезда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AA51CA">
            <w:pPr>
              <w:spacing w:line="271" w:lineRule="exact"/>
              <w:ind w:left="166" w:right="148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Дата</w:t>
            </w:r>
          </w:p>
          <w:p w:rsidR="00AA51CA" w:rsidRPr="00AA51CA" w:rsidRDefault="00AA51CA" w:rsidP="00AA51CA">
            <w:pPr>
              <w:spacing w:line="270" w:lineRule="atLeast"/>
              <w:ind w:left="170" w:right="148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изготовления карты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AA51CA">
            <w:pPr>
              <w:ind w:left="239" w:right="174" w:hanging="4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Номер карты</w:t>
            </w: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AA51CA">
            <w:pPr>
              <w:spacing w:line="271" w:lineRule="exact"/>
              <w:ind w:left="225" w:firstLine="14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4"/>
                <w:sz w:val="24"/>
                <w:szCs w:val="24"/>
              </w:rPr>
              <w:t>Дата</w:t>
            </w:r>
          </w:p>
          <w:p w:rsidR="00AA51CA" w:rsidRPr="00AA51CA" w:rsidRDefault="00AA51CA" w:rsidP="00AA51CA">
            <w:pPr>
              <w:spacing w:line="270" w:lineRule="atLeast"/>
              <w:ind w:left="314" w:right="196" w:hanging="89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выдачи карты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A51CA" w:rsidRPr="00AA51CA" w:rsidRDefault="00AA51CA" w:rsidP="00AA51CA">
            <w:pPr>
              <w:spacing w:line="271" w:lineRule="exact"/>
              <w:ind w:left="57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A51CA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Примечание</w:t>
            </w:r>
          </w:p>
        </w:tc>
      </w:tr>
      <w:tr w:rsidR="00AA51CA" w:rsidRPr="00AA51CA" w:rsidTr="00AA51CA">
        <w:trPr>
          <w:trHeight w:val="275"/>
        </w:trPr>
        <w:tc>
          <w:tcPr>
            <w:tcW w:w="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AA51CA" w:rsidRPr="00AA51CA" w:rsidTr="00AA51CA">
        <w:trPr>
          <w:trHeight w:val="275"/>
        </w:trPr>
        <w:tc>
          <w:tcPr>
            <w:tcW w:w="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AA51CA" w:rsidRPr="00AA51CA" w:rsidTr="00AA51CA">
        <w:trPr>
          <w:trHeight w:val="277"/>
        </w:trPr>
        <w:tc>
          <w:tcPr>
            <w:tcW w:w="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AA51CA" w:rsidRPr="00AA51CA" w:rsidTr="00AA51CA">
        <w:trPr>
          <w:trHeight w:val="275"/>
        </w:trPr>
        <w:tc>
          <w:tcPr>
            <w:tcW w:w="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AA51CA" w:rsidRPr="00AA51CA" w:rsidTr="00AA51CA">
        <w:trPr>
          <w:trHeight w:val="275"/>
        </w:trPr>
        <w:tc>
          <w:tcPr>
            <w:tcW w:w="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AA51CA" w:rsidRPr="00AA51CA" w:rsidTr="00AA51CA">
        <w:trPr>
          <w:trHeight w:val="275"/>
        </w:trPr>
        <w:tc>
          <w:tcPr>
            <w:tcW w:w="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AA51CA" w:rsidRPr="00AA51CA" w:rsidTr="00AA51CA">
        <w:trPr>
          <w:trHeight w:val="277"/>
        </w:trPr>
        <w:tc>
          <w:tcPr>
            <w:tcW w:w="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A51CA" w:rsidRPr="00AA51CA" w:rsidRDefault="00AA51CA" w:rsidP="00AA51CA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</w:tbl>
    <w:p w:rsidR="00D8060B" w:rsidRDefault="00D8060B"/>
    <w:sectPr w:rsidR="00D8060B" w:rsidSect="001609D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40353E"/>
    <w:multiLevelType w:val="hybridMultilevel"/>
    <w:tmpl w:val="780CFA3C"/>
    <w:lvl w:ilvl="0" w:tplc="5D96BFAE">
      <w:start w:val="1"/>
      <w:numFmt w:val="decimal"/>
      <w:lvlText w:val="%1)"/>
      <w:lvlJc w:val="left"/>
      <w:pPr>
        <w:ind w:left="1081" w:hanging="394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1318D440">
      <w:numFmt w:val="bullet"/>
      <w:lvlText w:val="•"/>
      <w:lvlJc w:val="left"/>
      <w:pPr>
        <w:ind w:left="2084" w:hanging="394"/>
      </w:pPr>
      <w:rPr>
        <w:lang w:val="ru-RU" w:eastAsia="en-US" w:bidi="ar-SA"/>
      </w:rPr>
    </w:lvl>
    <w:lvl w:ilvl="2" w:tplc="399A1372">
      <w:numFmt w:val="bullet"/>
      <w:lvlText w:val="•"/>
      <w:lvlJc w:val="left"/>
      <w:pPr>
        <w:ind w:left="3089" w:hanging="394"/>
      </w:pPr>
      <w:rPr>
        <w:lang w:val="ru-RU" w:eastAsia="en-US" w:bidi="ar-SA"/>
      </w:rPr>
    </w:lvl>
    <w:lvl w:ilvl="3" w:tplc="73866460">
      <w:numFmt w:val="bullet"/>
      <w:lvlText w:val="•"/>
      <w:lvlJc w:val="left"/>
      <w:pPr>
        <w:ind w:left="4093" w:hanging="394"/>
      </w:pPr>
      <w:rPr>
        <w:lang w:val="ru-RU" w:eastAsia="en-US" w:bidi="ar-SA"/>
      </w:rPr>
    </w:lvl>
    <w:lvl w:ilvl="4" w:tplc="2FEE4A92">
      <w:numFmt w:val="bullet"/>
      <w:lvlText w:val="•"/>
      <w:lvlJc w:val="left"/>
      <w:pPr>
        <w:ind w:left="5098" w:hanging="394"/>
      </w:pPr>
      <w:rPr>
        <w:lang w:val="ru-RU" w:eastAsia="en-US" w:bidi="ar-SA"/>
      </w:rPr>
    </w:lvl>
    <w:lvl w:ilvl="5" w:tplc="32BA854A">
      <w:numFmt w:val="bullet"/>
      <w:lvlText w:val="•"/>
      <w:lvlJc w:val="left"/>
      <w:pPr>
        <w:ind w:left="6103" w:hanging="394"/>
      </w:pPr>
      <w:rPr>
        <w:lang w:val="ru-RU" w:eastAsia="en-US" w:bidi="ar-SA"/>
      </w:rPr>
    </w:lvl>
    <w:lvl w:ilvl="6" w:tplc="06567AD4">
      <w:numFmt w:val="bullet"/>
      <w:lvlText w:val="•"/>
      <w:lvlJc w:val="left"/>
      <w:pPr>
        <w:ind w:left="7107" w:hanging="394"/>
      </w:pPr>
      <w:rPr>
        <w:lang w:val="ru-RU" w:eastAsia="en-US" w:bidi="ar-SA"/>
      </w:rPr>
    </w:lvl>
    <w:lvl w:ilvl="7" w:tplc="839A0D64">
      <w:numFmt w:val="bullet"/>
      <w:lvlText w:val="•"/>
      <w:lvlJc w:val="left"/>
      <w:pPr>
        <w:ind w:left="8112" w:hanging="394"/>
      </w:pPr>
      <w:rPr>
        <w:lang w:val="ru-RU" w:eastAsia="en-US" w:bidi="ar-SA"/>
      </w:rPr>
    </w:lvl>
    <w:lvl w:ilvl="8" w:tplc="241C9FD2">
      <w:numFmt w:val="bullet"/>
      <w:lvlText w:val="•"/>
      <w:lvlJc w:val="left"/>
      <w:pPr>
        <w:ind w:left="9117" w:hanging="394"/>
      </w:pPr>
      <w:rPr>
        <w:lang w:val="ru-RU" w:eastAsia="en-US" w:bidi="ar-SA"/>
      </w:rPr>
    </w:lvl>
  </w:abstractNum>
  <w:abstractNum w:abstractNumId="1" w15:restartNumberingAfterBreak="0">
    <w:nsid w:val="3D6B7B94"/>
    <w:multiLevelType w:val="multilevel"/>
    <w:tmpl w:val="65FE2534"/>
    <w:lvl w:ilvl="0">
      <w:start w:val="1"/>
      <w:numFmt w:val="decimal"/>
      <w:lvlText w:val="%1."/>
      <w:lvlJc w:val="left"/>
      <w:pPr>
        <w:ind w:left="1365" w:hanging="70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2522" w:hanging="253"/>
      </w:pPr>
      <w:rPr>
        <w:spacing w:val="0"/>
        <w:w w:val="100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1081" w:hanging="526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3">
      <w:start w:val="1"/>
      <w:numFmt w:val="decimal"/>
      <w:lvlText w:val="%2.%3.%4."/>
      <w:lvlJc w:val="left"/>
      <w:pPr>
        <w:ind w:left="1081" w:hanging="797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100"/>
        <w:sz w:val="24"/>
        <w:szCs w:val="24"/>
        <w:lang w:val="ru-RU" w:eastAsia="en-US" w:bidi="ar-SA"/>
      </w:rPr>
    </w:lvl>
    <w:lvl w:ilvl="4">
      <w:start w:val="1"/>
      <w:numFmt w:val="decimal"/>
      <w:lvlText w:val="%2.%3.%4.%5."/>
      <w:lvlJc w:val="left"/>
      <w:pPr>
        <w:ind w:left="1648" w:hanging="869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100"/>
        <w:sz w:val="24"/>
        <w:szCs w:val="24"/>
        <w:lang w:val="ru-RU" w:eastAsia="en-US" w:bidi="ar-SA"/>
      </w:rPr>
    </w:lvl>
    <w:lvl w:ilvl="5">
      <w:numFmt w:val="bullet"/>
      <w:lvlText w:val="•"/>
      <w:lvlJc w:val="left"/>
      <w:pPr>
        <w:ind w:left="4780" w:hanging="869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049" w:hanging="869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318" w:hanging="869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587" w:hanging="869"/>
      </w:pPr>
      <w:rPr>
        <w:lang w:val="ru-RU" w:eastAsia="en-US" w:bidi="ar-SA"/>
      </w:rPr>
    </w:lvl>
  </w:abstractNum>
  <w:abstractNum w:abstractNumId="2" w15:restartNumberingAfterBreak="0">
    <w:nsid w:val="44257545"/>
    <w:multiLevelType w:val="hybridMultilevel"/>
    <w:tmpl w:val="6DE675B0"/>
    <w:lvl w:ilvl="0" w:tplc="65608BDC">
      <w:start w:val="1"/>
      <w:numFmt w:val="decimal"/>
      <w:lvlText w:val="%1)"/>
      <w:lvlJc w:val="left"/>
      <w:pPr>
        <w:ind w:left="1081" w:hanging="495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E2C66274">
      <w:numFmt w:val="bullet"/>
      <w:lvlText w:val="•"/>
      <w:lvlJc w:val="left"/>
      <w:pPr>
        <w:ind w:left="2084" w:hanging="495"/>
      </w:pPr>
      <w:rPr>
        <w:lang w:val="ru-RU" w:eastAsia="en-US" w:bidi="ar-SA"/>
      </w:rPr>
    </w:lvl>
    <w:lvl w:ilvl="2" w:tplc="98BAC170">
      <w:numFmt w:val="bullet"/>
      <w:lvlText w:val="•"/>
      <w:lvlJc w:val="left"/>
      <w:pPr>
        <w:ind w:left="3089" w:hanging="495"/>
      </w:pPr>
      <w:rPr>
        <w:lang w:val="ru-RU" w:eastAsia="en-US" w:bidi="ar-SA"/>
      </w:rPr>
    </w:lvl>
    <w:lvl w:ilvl="3" w:tplc="60FE43B8">
      <w:numFmt w:val="bullet"/>
      <w:lvlText w:val="•"/>
      <w:lvlJc w:val="left"/>
      <w:pPr>
        <w:ind w:left="4093" w:hanging="495"/>
      </w:pPr>
      <w:rPr>
        <w:lang w:val="ru-RU" w:eastAsia="en-US" w:bidi="ar-SA"/>
      </w:rPr>
    </w:lvl>
    <w:lvl w:ilvl="4" w:tplc="39BC696C">
      <w:numFmt w:val="bullet"/>
      <w:lvlText w:val="•"/>
      <w:lvlJc w:val="left"/>
      <w:pPr>
        <w:ind w:left="5098" w:hanging="495"/>
      </w:pPr>
      <w:rPr>
        <w:lang w:val="ru-RU" w:eastAsia="en-US" w:bidi="ar-SA"/>
      </w:rPr>
    </w:lvl>
    <w:lvl w:ilvl="5" w:tplc="EAC424C0">
      <w:numFmt w:val="bullet"/>
      <w:lvlText w:val="•"/>
      <w:lvlJc w:val="left"/>
      <w:pPr>
        <w:ind w:left="6103" w:hanging="495"/>
      </w:pPr>
      <w:rPr>
        <w:lang w:val="ru-RU" w:eastAsia="en-US" w:bidi="ar-SA"/>
      </w:rPr>
    </w:lvl>
    <w:lvl w:ilvl="6" w:tplc="20CA3EE6">
      <w:numFmt w:val="bullet"/>
      <w:lvlText w:val="•"/>
      <w:lvlJc w:val="left"/>
      <w:pPr>
        <w:ind w:left="7107" w:hanging="495"/>
      </w:pPr>
      <w:rPr>
        <w:lang w:val="ru-RU" w:eastAsia="en-US" w:bidi="ar-SA"/>
      </w:rPr>
    </w:lvl>
    <w:lvl w:ilvl="7" w:tplc="4F24A8EA">
      <w:numFmt w:val="bullet"/>
      <w:lvlText w:val="•"/>
      <w:lvlJc w:val="left"/>
      <w:pPr>
        <w:ind w:left="8112" w:hanging="495"/>
      </w:pPr>
      <w:rPr>
        <w:lang w:val="ru-RU" w:eastAsia="en-US" w:bidi="ar-SA"/>
      </w:rPr>
    </w:lvl>
    <w:lvl w:ilvl="8" w:tplc="8A30F8B6">
      <w:numFmt w:val="bullet"/>
      <w:lvlText w:val="•"/>
      <w:lvlJc w:val="left"/>
      <w:pPr>
        <w:ind w:left="9117" w:hanging="495"/>
      </w:pPr>
      <w:rPr>
        <w:lang w:val="ru-RU" w:eastAsia="en-US" w:bidi="ar-SA"/>
      </w:rPr>
    </w:lvl>
  </w:abstractNum>
  <w:abstractNum w:abstractNumId="3" w15:restartNumberingAfterBreak="0">
    <w:nsid w:val="5434059E"/>
    <w:multiLevelType w:val="hybridMultilevel"/>
    <w:tmpl w:val="656C706E"/>
    <w:lvl w:ilvl="0" w:tplc="B47C6548">
      <w:start w:val="1"/>
      <w:numFmt w:val="decimal"/>
      <w:lvlText w:val="%1)"/>
      <w:lvlJc w:val="left"/>
      <w:pPr>
        <w:ind w:left="1081" w:hanging="404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1C3C9282">
      <w:numFmt w:val="bullet"/>
      <w:lvlText w:val="•"/>
      <w:lvlJc w:val="left"/>
      <w:pPr>
        <w:ind w:left="2084" w:hanging="404"/>
      </w:pPr>
      <w:rPr>
        <w:lang w:val="ru-RU" w:eastAsia="en-US" w:bidi="ar-SA"/>
      </w:rPr>
    </w:lvl>
    <w:lvl w:ilvl="2" w:tplc="284C5E3A">
      <w:numFmt w:val="bullet"/>
      <w:lvlText w:val="•"/>
      <w:lvlJc w:val="left"/>
      <w:pPr>
        <w:ind w:left="3089" w:hanging="404"/>
      </w:pPr>
      <w:rPr>
        <w:lang w:val="ru-RU" w:eastAsia="en-US" w:bidi="ar-SA"/>
      </w:rPr>
    </w:lvl>
    <w:lvl w:ilvl="3" w:tplc="4BFC8684">
      <w:numFmt w:val="bullet"/>
      <w:lvlText w:val="•"/>
      <w:lvlJc w:val="left"/>
      <w:pPr>
        <w:ind w:left="4093" w:hanging="404"/>
      </w:pPr>
      <w:rPr>
        <w:lang w:val="ru-RU" w:eastAsia="en-US" w:bidi="ar-SA"/>
      </w:rPr>
    </w:lvl>
    <w:lvl w:ilvl="4" w:tplc="144CFC34">
      <w:numFmt w:val="bullet"/>
      <w:lvlText w:val="•"/>
      <w:lvlJc w:val="left"/>
      <w:pPr>
        <w:ind w:left="5098" w:hanging="404"/>
      </w:pPr>
      <w:rPr>
        <w:lang w:val="ru-RU" w:eastAsia="en-US" w:bidi="ar-SA"/>
      </w:rPr>
    </w:lvl>
    <w:lvl w:ilvl="5" w:tplc="EAAED6F8">
      <w:numFmt w:val="bullet"/>
      <w:lvlText w:val="•"/>
      <w:lvlJc w:val="left"/>
      <w:pPr>
        <w:ind w:left="6103" w:hanging="404"/>
      </w:pPr>
      <w:rPr>
        <w:lang w:val="ru-RU" w:eastAsia="en-US" w:bidi="ar-SA"/>
      </w:rPr>
    </w:lvl>
    <w:lvl w:ilvl="6" w:tplc="84A89D64">
      <w:numFmt w:val="bullet"/>
      <w:lvlText w:val="•"/>
      <w:lvlJc w:val="left"/>
      <w:pPr>
        <w:ind w:left="7107" w:hanging="404"/>
      </w:pPr>
      <w:rPr>
        <w:lang w:val="ru-RU" w:eastAsia="en-US" w:bidi="ar-SA"/>
      </w:rPr>
    </w:lvl>
    <w:lvl w:ilvl="7" w:tplc="B67A0D1C">
      <w:numFmt w:val="bullet"/>
      <w:lvlText w:val="•"/>
      <w:lvlJc w:val="left"/>
      <w:pPr>
        <w:ind w:left="8112" w:hanging="404"/>
      </w:pPr>
      <w:rPr>
        <w:lang w:val="ru-RU" w:eastAsia="en-US" w:bidi="ar-SA"/>
      </w:rPr>
    </w:lvl>
    <w:lvl w:ilvl="8" w:tplc="5CDA8812">
      <w:numFmt w:val="bullet"/>
      <w:lvlText w:val="•"/>
      <w:lvlJc w:val="left"/>
      <w:pPr>
        <w:ind w:left="9117" w:hanging="404"/>
      </w:pPr>
      <w:rPr>
        <w:lang w:val="ru-RU" w:eastAsia="en-US" w:bidi="ar-SA"/>
      </w:rPr>
    </w:lvl>
  </w:abstractNum>
  <w:abstractNum w:abstractNumId="4" w15:restartNumberingAfterBreak="0">
    <w:nsid w:val="75A87D72"/>
    <w:multiLevelType w:val="hybridMultilevel"/>
    <w:tmpl w:val="AE8CBC80"/>
    <w:lvl w:ilvl="0" w:tplc="FE768626">
      <w:start w:val="1"/>
      <w:numFmt w:val="decimal"/>
      <w:lvlText w:val="%1)"/>
      <w:lvlJc w:val="left"/>
      <w:pPr>
        <w:ind w:left="1081" w:hanging="293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EF74DEE0">
      <w:numFmt w:val="bullet"/>
      <w:lvlText w:val="•"/>
      <w:lvlJc w:val="left"/>
      <w:pPr>
        <w:ind w:left="2084" w:hanging="293"/>
      </w:pPr>
      <w:rPr>
        <w:lang w:val="ru-RU" w:eastAsia="en-US" w:bidi="ar-SA"/>
      </w:rPr>
    </w:lvl>
    <w:lvl w:ilvl="2" w:tplc="C5F26E18">
      <w:numFmt w:val="bullet"/>
      <w:lvlText w:val="•"/>
      <w:lvlJc w:val="left"/>
      <w:pPr>
        <w:ind w:left="3089" w:hanging="293"/>
      </w:pPr>
      <w:rPr>
        <w:lang w:val="ru-RU" w:eastAsia="en-US" w:bidi="ar-SA"/>
      </w:rPr>
    </w:lvl>
    <w:lvl w:ilvl="3" w:tplc="21E6F340">
      <w:numFmt w:val="bullet"/>
      <w:lvlText w:val="•"/>
      <w:lvlJc w:val="left"/>
      <w:pPr>
        <w:ind w:left="4093" w:hanging="293"/>
      </w:pPr>
      <w:rPr>
        <w:lang w:val="ru-RU" w:eastAsia="en-US" w:bidi="ar-SA"/>
      </w:rPr>
    </w:lvl>
    <w:lvl w:ilvl="4" w:tplc="8ED4EA0A">
      <w:numFmt w:val="bullet"/>
      <w:lvlText w:val="•"/>
      <w:lvlJc w:val="left"/>
      <w:pPr>
        <w:ind w:left="5098" w:hanging="293"/>
      </w:pPr>
      <w:rPr>
        <w:lang w:val="ru-RU" w:eastAsia="en-US" w:bidi="ar-SA"/>
      </w:rPr>
    </w:lvl>
    <w:lvl w:ilvl="5" w:tplc="08F86F12">
      <w:numFmt w:val="bullet"/>
      <w:lvlText w:val="•"/>
      <w:lvlJc w:val="left"/>
      <w:pPr>
        <w:ind w:left="6103" w:hanging="293"/>
      </w:pPr>
      <w:rPr>
        <w:lang w:val="ru-RU" w:eastAsia="en-US" w:bidi="ar-SA"/>
      </w:rPr>
    </w:lvl>
    <w:lvl w:ilvl="6" w:tplc="5F48BD6E">
      <w:numFmt w:val="bullet"/>
      <w:lvlText w:val="•"/>
      <w:lvlJc w:val="left"/>
      <w:pPr>
        <w:ind w:left="7107" w:hanging="293"/>
      </w:pPr>
      <w:rPr>
        <w:lang w:val="ru-RU" w:eastAsia="en-US" w:bidi="ar-SA"/>
      </w:rPr>
    </w:lvl>
    <w:lvl w:ilvl="7" w:tplc="C96A99D4">
      <w:numFmt w:val="bullet"/>
      <w:lvlText w:val="•"/>
      <w:lvlJc w:val="left"/>
      <w:pPr>
        <w:ind w:left="8112" w:hanging="293"/>
      </w:pPr>
      <w:rPr>
        <w:lang w:val="ru-RU" w:eastAsia="en-US" w:bidi="ar-SA"/>
      </w:rPr>
    </w:lvl>
    <w:lvl w:ilvl="8" w:tplc="DD9089F2">
      <w:numFmt w:val="bullet"/>
      <w:lvlText w:val="•"/>
      <w:lvlJc w:val="left"/>
      <w:pPr>
        <w:ind w:left="9117" w:hanging="293"/>
      </w:pPr>
      <w:rPr>
        <w:lang w:val="ru-RU" w:eastAsia="en-US" w:bidi="ar-SA"/>
      </w:r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/>
    <w:lvlOverride w:ilvl="6"/>
    <w:lvlOverride w:ilvl="7"/>
    <w:lvlOverride w:ilvl="8"/>
  </w:num>
  <w:num w:numId="3">
    <w:abstractNumId w:val="4"/>
  </w:num>
  <w:num w:numId="4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2"/>
  </w:num>
  <w:num w:numId="6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3"/>
  </w:num>
  <w:num w:numId="8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0"/>
  </w:num>
  <w:num w:numId="10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1CA"/>
    <w:rsid w:val="001609DF"/>
    <w:rsid w:val="00407750"/>
    <w:rsid w:val="00525527"/>
    <w:rsid w:val="005B5C80"/>
    <w:rsid w:val="00985097"/>
    <w:rsid w:val="00AA51CA"/>
    <w:rsid w:val="00BF69C7"/>
    <w:rsid w:val="00D80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030504"/>
  <w15:chartTrackingRefBased/>
  <w15:docId w15:val="{D02FF3BB-5C48-4EE0-95D2-5395A0BAF0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AA51CA"/>
    <w:pPr>
      <w:widowControl w:val="0"/>
      <w:autoSpaceDE w:val="0"/>
      <w:autoSpaceDN w:val="0"/>
      <w:spacing w:after="0" w:line="240" w:lineRule="auto"/>
      <w:ind w:left="1379" w:hanging="337"/>
      <w:outlineLvl w:val="0"/>
    </w:pPr>
    <w:rPr>
      <w:rFonts w:ascii="Arial" w:eastAsia="Arial" w:hAnsi="Arial" w:cs="Arial"/>
      <w:b/>
      <w:bCs/>
      <w:sz w:val="30"/>
      <w:szCs w:val="30"/>
    </w:rPr>
  </w:style>
  <w:style w:type="paragraph" w:styleId="2">
    <w:name w:val="heading 2"/>
    <w:basedOn w:val="a"/>
    <w:link w:val="20"/>
    <w:uiPriority w:val="1"/>
    <w:semiHidden/>
    <w:unhideWhenUsed/>
    <w:qFormat/>
    <w:rsid w:val="00AA51CA"/>
    <w:pPr>
      <w:widowControl w:val="0"/>
      <w:autoSpaceDE w:val="0"/>
      <w:autoSpaceDN w:val="0"/>
      <w:spacing w:before="89" w:after="0" w:line="240" w:lineRule="auto"/>
      <w:ind w:left="534" w:right="343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3">
    <w:name w:val="heading 3"/>
    <w:basedOn w:val="a"/>
    <w:link w:val="30"/>
    <w:uiPriority w:val="1"/>
    <w:semiHidden/>
    <w:unhideWhenUsed/>
    <w:qFormat/>
    <w:rsid w:val="00AA51CA"/>
    <w:pPr>
      <w:widowControl w:val="0"/>
      <w:autoSpaceDE w:val="0"/>
      <w:autoSpaceDN w:val="0"/>
      <w:spacing w:after="0" w:line="240" w:lineRule="auto"/>
      <w:ind w:left="672"/>
      <w:outlineLvl w:val="2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AA51CA"/>
    <w:rPr>
      <w:rFonts w:ascii="Arial" w:eastAsia="Arial" w:hAnsi="Arial" w:cs="Arial"/>
      <w:b/>
      <w:bCs/>
      <w:sz w:val="30"/>
      <w:szCs w:val="30"/>
    </w:rPr>
  </w:style>
  <w:style w:type="character" w:customStyle="1" w:styleId="20">
    <w:name w:val="Заголовок 2 Знак"/>
    <w:basedOn w:val="a0"/>
    <w:link w:val="2"/>
    <w:uiPriority w:val="1"/>
    <w:semiHidden/>
    <w:rsid w:val="00AA51CA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1"/>
    <w:semiHidden/>
    <w:rsid w:val="00AA51CA"/>
    <w:rPr>
      <w:rFonts w:ascii="Times New Roman" w:eastAsia="Times New Roman" w:hAnsi="Times New Roman" w:cs="Times New Roman"/>
      <w:b/>
      <w:bCs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AA51CA"/>
  </w:style>
  <w:style w:type="paragraph" w:customStyle="1" w:styleId="msonormal0">
    <w:name w:val="msonormal"/>
    <w:basedOn w:val="a"/>
    <w:rsid w:val="00AA51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header"/>
    <w:basedOn w:val="a"/>
    <w:link w:val="a4"/>
    <w:semiHidden/>
    <w:unhideWhenUsed/>
    <w:rsid w:val="00AA51CA"/>
    <w:pPr>
      <w:tabs>
        <w:tab w:val="center" w:pos="4536"/>
        <w:tab w:val="right" w:pos="9072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4">
    <w:name w:val="Верхний колонтитул Знак"/>
    <w:basedOn w:val="a0"/>
    <w:link w:val="a3"/>
    <w:semiHidden/>
    <w:rsid w:val="00AA51CA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5">
    <w:name w:val="footer"/>
    <w:basedOn w:val="a"/>
    <w:link w:val="a6"/>
    <w:uiPriority w:val="99"/>
    <w:semiHidden/>
    <w:unhideWhenUsed/>
    <w:rsid w:val="00AA51CA"/>
    <w:pPr>
      <w:widowControl w:val="0"/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a6">
    <w:name w:val="Нижний колонтитул Знак"/>
    <w:basedOn w:val="a0"/>
    <w:link w:val="a5"/>
    <w:uiPriority w:val="99"/>
    <w:semiHidden/>
    <w:rsid w:val="00AA51CA"/>
    <w:rPr>
      <w:rFonts w:ascii="Times New Roman" w:eastAsia="Times New Roman" w:hAnsi="Times New Roman" w:cs="Times New Roman"/>
    </w:rPr>
  </w:style>
  <w:style w:type="paragraph" w:styleId="a7">
    <w:name w:val="Body Text"/>
    <w:basedOn w:val="a"/>
    <w:link w:val="a8"/>
    <w:uiPriority w:val="1"/>
    <w:semiHidden/>
    <w:unhideWhenUsed/>
    <w:qFormat/>
    <w:rsid w:val="00AA51C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1"/>
    <w:semiHidden/>
    <w:rsid w:val="00AA51CA"/>
    <w:rPr>
      <w:rFonts w:ascii="Times New Roman" w:eastAsia="Times New Roman" w:hAnsi="Times New Roman" w:cs="Times New Roman"/>
      <w:sz w:val="28"/>
      <w:szCs w:val="28"/>
    </w:rPr>
  </w:style>
  <w:style w:type="paragraph" w:styleId="21">
    <w:name w:val="Body Text 2"/>
    <w:basedOn w:val="a"/>
    <w:link w:val="22"/>
    <w:uiPriority w:val="99"/>
    <w:semiHidden/>
    <w:unhideWhenUsed/>
    <w:rsid w:val="00AA51CA"/>
    <w:pPr>
      <w:widowControl w:val="0"/>
      <w:autoSpaceDE w:val="0"/>
      <w:autoSpaceDN w:val="0"/>
      <w:spacing w:after="120" w:line="480" w:lineRule="auto"/>
    </w:pPr>
    <w:rPr>
      <w:rFonts w:ascii="Times New Roman" w:eastAsia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AA51CA"/>
    <w:rPr>
      <w:rFonts w:ascii="Times New Roman" w:eastAsia="Times New Roman" w:hAnsi="Times New Roman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AA51C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A51CA"/>
    <w:rPr>
      <w:rFonts w:ascii="Tahoma" w:eastAsia="Times New Roman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AA51CA"/>
    <w:pPr>
      <w:widowControl w:val="0"/>
      <w:autoSpaceDE w:val="0"/>
      <w:autoSpaceDN w:val="0"/>
      <w:spacing w:after="0" w:line="240" w:lineRule="auto"/>
      <w:ind w:left="1081" w:firstLine="566"/>
      <w:jc w:val="both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AA51C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ConsPlusTitle">
    <w:name w:val="ConsPlusTitle"/>
    <w:rsid w:val="00AA51C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textjus">
    <w:name w:val="textjus"/>
    <w:basedOn w:val="a"/>
    <w:rsid w:val="00AA51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AA51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TableNormal">
    <w:name w:val="Table Normal"/>
    <w:uiPriority w:val="2"/>
    <w:semiHidden/>
    <w:qFormat/>
    <w:rsid w:val="00AA51CA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c">
    <w:name w:val="Hyperlink"/>
    <w:basedOn w:val="a0"/>
    <w:uiPriority w:val="99"/>
    <w:semiHidden/>
    <w:unhideWhenUsed/>
    <w:rsid w:val="00AA51CA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AA51CA"/>
    <w:rPr>
      <w:color w:val="800080"/>
      <w:u w:val="single"/>
    </w:rPr>
  </w:style>
  <w:style w:type="table" w:styleId="ae">
    <w:name w:val="Table Grid"/>
    <w:basedOn w:val="a1"/>
    <w:uiPriority w:val="39"/>
    <w:rsid w:val="001609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853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5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1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8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3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pravo-search.minjust.ru/bigs/showDocument.html?id=BBA0BFB1-06C7-4E50-A8D3-FE1045784BF1" TargetMode="External"/><Relationship Id="rId18" Type="http://schemas.openxmlformats.org/officeDocument/2006/relationships/hyperlink" Target="https://pravo-search.minjust.ru/bigs/showDocument.html?id=67297E9A-8E9F-49BB-AFA2-4B258B1D36DA" TargetMode="External"/><Relationship Id="rId26" Type="http://schemas.openxmlformats.org/officeDocument/2006/relationships/hyperlink" Target="https://pravo-search.minjust.ru/bigs/showDocument.html?id=BBA0BFB1-06C7-4E50-A8D3-FE1045784BF1" TargetMode="External"/><Relationship Id="rId39" Type="http://schemas.openxmlformats.org/officeDocument/2006/relationships/hyperlink" Target="https://pravo-search.minjust.ru/bigs/showDocument.html?id=BBA0BFB1-06C7-4E50-A8D3-FE1045784BF1" TargetMode="External"/><Relationship Id="rId21" Type="http://schemas.openxmlformats.org/officeDocument/2006/relationships/hyperlink" Target="https://pravo-search.minjust.ru/bigs/showDocument.html?id=C69685E6-A0D3-4E17-9FA9-CF3426F21E4C" TargetMode="External"/><Relationship Id="rId34" Type="http://schemas.openxmlformats.org/officeDocument/2006/relationships/hyperlink" Target="https://pravo-search.minjust.ru/bigs/showDocument.html?id=BBA0BFB1-06C7-4E50-A8D3-FE1045784BF1" TargetMode="External"/><Relationship Id="rId42" Type="http://schemas.openxmlformats.org/officeDocument/2006/relationships/hyperlink" Target="https://pravo-search.minjust.ru/bigs/showDocument.html?id=BBA0BFB1-06C7-4E50-A8D3-FE1045784BF1" TargetMode="External"/><Relationship Id="rId47" Type="http://schemas.openxmlformats.org/officeDocument/2006/relationships/hyperlink" Target="https://pravo-search.minjust.ru/bigs/showDocument.html?id=BBA0BFB1-06C7-4E50-A8D3-FE1045784BF1" TargetMode="External"/><Relationship Id="rId50" Type="http://schemas.openxmlformats.org/officeDocument/2006/relationships/hyperlink" Target="https://pravo-search.minjust.ru/bigs/showDocument.html?id=BBA0BFB1-06C7-4E50-A8D3-FE1045784BF1" TargetMode="External"/><Relationship Id="rId55" Type="http://schemas.openxmlformats.org/officeDocument/2006/relationships/hyperlink" Target="mailto:admn-zdv@yandex.ru" TargetMode="External"/><Relationship Id="rId7" Type="http://schemas.openxmlformats.org/officeDocument/2006/relationships/hyperlink" Target="https://pravo-search.minjust.ru/bigs/showDocument.html?id=96E20C02-1B12-465A-B64C-24AA92270007" TargetMode="External"/><Relationship Id="rId12" Type="http://schemas.openxmlformats.org/officeDocument/2006/relationships/hyperlink" Target="https://pravo-search.minjust.ru/bigs/showDocument.html?id=4F48675C-2DC2-4B7B-8F43-C7D17AB9072F" TargetMode="External"/><Relationship Id="rId17" Type="http://schemas.openxmlformats.org/officeDocument/2006/relationships/hyperlink" Target="https://pravo-search.minjust.ru/bigs/showDocument.html?id=67297E9A-8E9F-49BB-AFA2-4B258B1D36DA" TargetMode="External"/><Relationship Id="rId25" Type="http://schemas.openxmlformats.org/officeDocument/2006/relationships/hyperlink" Target="https://pravo-search.minjust.ru/bigs/showDocument.html?id=BBA0BFB1-06C7-4E50-A8D3-FE1045784BF1" TargetMode="External"/><Relationship Id="rId33" Type="http://schemas.openxmlformats.org/officeDocument/2006/relationships/hyperlink" Target="https://pravo-search.minjust.ru/bigs/showDocument.html?id=BBA0BFB1-06C7-4E50-A8D3-FE1045784BF1" TargetMode="External"/><Relationship Id="rId38" Type="http://schemas.openxmlformats.org/officeDocument/2006/relationships/hyperlink" Target="https://pravo-search.minjust.ru/bigs/showDocument.html?id=BBA0BFB1-06C7-4E50-A8D3-FE1045784BF1" TargetMode="External"/><Relationship Id="rId46" Type="http://schemas.openxmlformats.org/officeDocument/2006/relationships/hyperlink" Target="https://pravo-search.minjust.ru/bigs/showDocument.html?id=BBA0BFB1-06C7-4E50-A8D3-FE1045784BF1" TargetMode="External"/><Relationship Id="rId2" Type="http://schemas.openxmlformats.org/officeDocument/2006/relationships/styles" Target="styles.xml"/><Relationship Id="rId16" Type="http://schemas.openxmlformats.org/officeDocument/2006/relationships/hyperlink" Target="https://pravo-search.minjust.ru/bigs/showDocument.html?id=03CF0FB8-17D5-46F6-A5EC-D1642676534B" TargetMode="External"/><Relationship Id="rId20" Type="http://schemas.openxmlformats.org/officeDocument/2006/relationships/hyperlink" Target="https://pravo-search.minjust.ru/bigs/showDocument.html?id=C69685E6-A0D3-4E17-9FA9-CF3426F21E4C" TargetMode="External"/><Relationship Id="rId29" Type="http://schemas.openxmlformats.org/officeDocument/2006/relationships/hyperlink" Target="https://pravo-search.minjust.ru/bigs/showDocument.html?id=BBA0BFB1-06C7-4E50-A8D3-FE1045784BF1" TargetMode="External"/><Relationship Id="rId41" Type="http://schemas.openxmlformats.org/officeDocument/2006/relationships/hyperlink" Target="https://pravo-search.minjust.ru/bigs/showDocument.html?id=BBA0BFB1-06C7-4E50-A8D3-FE1045784BF1" TargetMode="External"/><Relationship Id="rId54" Type="http://schemas.openxmlformats.org/officeDocument/2006/relationships/hyperlink" Target="http://pravo.minjust.ru/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mfc@mfc-nso.ru" TargetMode="External"/><Relationship Id="rId11" Type="http://schemas.openxmlformats.org/officeDocument/2006/relationships/hyperlink" Target="https://pravo-search.minjust.ru/bigs/showDocument.html?id=4F48675C-2DC2-4B7B-8F43-C7D17AB9072F" TargetMode="External"/><Relationship Id="rId24" Type="http://schemas.openxmlformats.org/officeDocument/2006/relationships/hyperlink" Target="https://pravo-search.minjust.ru/bigs/showDocument.html?id=BBA0BFB1-06C7-4E50-A8D3-FE1045784BF1" TargetMode="External"/><Relationship Id="rId32" Type="http://schemas.openxmlformats.org/officeDocument/2006/relationships/hyperlink" Target="https://pravo-search.minjust.ru/bigs/showDocument.html?id=BBA0BFB1-06C7-4E50-A8D3-FE1045784BF1" TargetMode="External"/><Relationship Id="rId37" Type="http://schemas.openxmlformats.org/officeDocument/2006/relationships/hyperlink" Target="https://pravo-search.minjust.ru/bigs/showDocument.html?id=BBA0BFB1-06C7-4E50-A8D3-FE1045784BF1" TargetMode="External"/><Relationship Id="rId40" Type="http://schemas.openxmlformats.org/officeDocument/2006/relationships/hyperlink" Target="https://pravo-search.minjust.ru/bigs/showDocument.html?id=BBA0BFB1-06C7-4E50-A8D3-FE1045784BF1" TargetMode="External"/><Relationship Id="rId45" Type="http://schemas.openxmlformats.org/officeDocument/2006/relationships/hyperlink" Target="https://pravo-search.minjust.ru/bigs/showDocument.html?id=BBA0BFB1-06C7-4E50-A8D3-FE1045784BF1" TargetMode="External"/><Relationship Id="rId53" Type="http://schemas.openxmlformats.org/officeDocument/2006/relationships/hyperlink" Target="https://pravo-search.minjust.ru/bigs/showDocument.html?id=BBA0BFB1-06C7-4E50-A8D3-FE1045784BF1" TargetMode="External"/><Relationship Id="rId5" Type="http://schemas.openxmlformats.org/officeDocument/2006/relationships/hyperlink" Target="mailto:kdn@nso.ru" TargetMode="External"/><Relationship Id="rId15" Type="http://schemas.openxmlformats.org/officeDocument/2006/relationships/hyperlink" Target="https://pravo-search.minjust.ru/bigs/showDocument.html?id=BBA0BFB1-06C7-4E50-A8D3-FE1045784BF1" TargetMode="External"/><Relationship Id="rId23" Type="http://schemas.openxmlformats.org/officeDocument/2006/relationships/hyperlink" Target="https://pravo-search.minjust.ru/bigs/showDocument.html?id=BBA0BFB1-06C7-4E50-A8D3-FE1045784BF1" TargetMode="External"/><Relationship Id="rId28" Type="http://schemas.openxmlformats.org/officeDocument/2006/relationships/hyperlink" Target="https://pravo-search.minjust.ru/bigs/showDocument.html?id=BBA0BFB1-06C7-4E50-A8D3-FE1045784BF1" TargetMode="External"/><Relationship Id="rId36" Type="http://schemas.openxmlformats.org/officeDocument/2006/relationships/hyperlink" Target="https://pravo-search.minjust.ru/bigs/showDocument.html?id=BBA0BFB1-06C7-4E50-A8D3-FE1045784BF1" TargetMode="External"/><Relationship Id="rId49" Type="http://schemas.openxmlformats.org/officeDocument/2006/relationships/hyperlink" Target="https://pravo-search.minjust.ru/bigs/showDocument.html?id=BBA0BFB1-06C7-4E50-A8D3-FE1045784BF1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s://pravo-search.minjust.ru/bigs/showDocument.html?id=4F48675C-2DC2-4B7B-8F43-C7D17AB9072F" TargetMode="External"/><Relationship Id="rId19" Type="http://schemas.openxmlformats.org/officeDocument/2006/relationships/hyperlink" Target="https://pravo-search.minjust.ru/bigs/showDocument.html?id=C69685E6-A0D3-4E17-9FA9-CF3426F21E4C" TargetMode="External"/><Relationship Id="rId31" Type="http://schemas.openxmlformats.org/officeDocument/2006/relationships/hyperlink" Target="https://pravo-search.minjust.ru/bigs/showDocument.html?id=BBA0BFB1-06C7-4E50-A8D3-FE1045784BF1" TargetMode="External"/><Relationship Id="rId44" Type="http://schemas.openxmlformats.org/officeDocument/2006/relationships/hyperlink" Target="https://pravo-search.minjust.ru/bigs/showDocument.html?id=BBA0BFB1-06C7-4E50-A8D3-FE1045784BF1" TargetMode="External"/><Relationship Id="rId52" Type="http://schemas.openxmlformats.org/officeDocument/2006/relationships/hyperlink" Target="https://pravo-search.minjust.ru/bigs/showDocument.html?id=BBA0BFB1-06C7-4E50-A8D3-FE1045784BF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ravo-search.minjust.ru/bigs/showDocument.html?id=96E20C02-1B12-465A-B64C-24AA92270007" TargetMode="External"/><Relationship Id="rId14" Type="http://schemas.openxmlformats.org/officeDocument/2006/relationships/hyperlink" Target="https://pravo-search.minjust.ru/bigs/showDocument.html?id=BBA0BFB1-06C7-4E50-A8D3-FE1045784BF1" TargetMode="External"/><Relationship Id="rId22" Type="http://schemas.openxmlformats.org/officeDocument/2006/relationships/hyperlink" Target="https://pravo-search.minjust.ru/bigs/showDocument.html?id=E5AD0EC3-C166-4C72-A642-A04F77758C63" TargetMode="External"/><Relationship Id="rId27" Type="http://schemas.openxmlformats.org/officeDocument/2006/relationships/hyperlink" Target="https://pravo-search.minjust.ru/bigs/showDocument.html?id=BBA0BFB1-06C7-4E50-A8D3-FE1045784BF1" TargetMode="External"/><Relationship Id="rId30" Type="http://schemas.openxmlformats.org/officeDocument/2006/relationships/hyperlink" Target="https://pravo-search.minjust.ru/bigs/showDocument.html?id=BBA0BFB1-06C7-4E50-A8D3-FE1045784BF1" TargetMode="External"/><Relationship Id="rId35" Type="http://schemas.openxmlformats.org/officeDocument/2006/relationships/hyperlink" Target="https://pravo-search.minjust.ru/bigs/showDocument.html?id=BBA0BFB1-06C7-4E50-A8D3-FE1045784BF1" TargetMode="External"/><Relationship Id="rId43" Type="http://schemas.openxmlformats.org/officeDocument/2006/relationships/hyperlink" Target="https://pravo-search.minjust.ru/bigs/showDocument.html?id=BBA0BFB1-06C7-4E50-A8D3-FE1045784BF1" TargetMode="External"/><Relationship Id="rId48" Type="http://schemas.openxmlformats.org/officeDocument/2006/relationships/hyperlink" Target="https://pravo-search.minjust.ru/bigs/showDocument.html?id=BBA0BFB1-06C7-4E50-A8D3-FE1045784BF1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s://pravo-search.minjust.ru/bigs/showDocument.html?id=96E20C02-1B12-465A-B64C-24AA92270007" TargetMode="External"/><Relationship Id="rId51" Type="http://schemas.openxmlformats.org/officeDocument/2006/relationships/hyperlink" Target="https://pravo-search.minjust.ru/bigs/showDocument.html?id=BBA0BFB1-06C7-4E50-A8D3-FE1045784BF1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7800</Words>
  <Characters>44460</Characters>
  <Application>Microsoft Office Word</Application>
  <DocSecurity>0</DocSecurity>
  <Lines>370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USR090123</dc:creator>
  <cp:keywords/>
  <dc:description/>
  <cp:lastModifiedBy>USR090123</cp:lastModifiedBy>
  <cp:revision>2</cp:revision>
  <dcterms:created xsi:type="dcterms:W3CDTF">2025-02-25T07:50:00Z</dcterms:created>
  <dcterms:modified xsi:type="dcterms:W3CDTF">2025-02-25T07:50:00Z</dcterms:modified>
</cp:coreProperties>
</file>