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2E" w:rsidRDefault="008D222E" w:rsidP="0083430F">
      <w:pPr>
        <w:spacing w:line="276" w:lineRule="auto"/>
        <w:jc w:val="center"/>
        <w:rPr>
          <w:sz w:val="32"/>
          <w:szCs w:val="32"/>
        </w:rPr>
      </w:pPr>
    </w:p>
    <w:p w:rsidR="00C065B0" w:rsidRDefault="00C065B0" w:rsidP="0083430F">
      <w:pPr>
        <w:spacing w:line="276" w:lineRule="auto"/>
        <w:jc w:val="center"/>
        <w:rPr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9270" cy="621030"/>
            <wp:effectExtent l="19050" t="19050" r="24130" b="26670"/>
            <wp:docPr id="1" name="Рисунок 1" descr="Описание: Описание: Описание: Описание: 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065B0" w:rsidRPr="00EF3A15" w:rsidRDefault="005129D5" w:rsidP="0083430F">
      <w:pPr>
        <w:spacing w:line="276" w:lineRule="auto"/>
        <w:jc w:val="center"/>
        <w:rPr>
          <w:b/>
          <w:sz w:val="28"/>
          <w:szCs w:val="28"/>
        </w:rPr>
      </w:pPr>
      <w:r w:rsidRPr="00EF3A15">
        <w:rPr>
          <w:b/>
          <w:sz w:val="28"/>
          <w:szCs w:val="28"/>
        </w:rPr>
        <w:t>СОВЕТ</w:t>
      </w:r>
      <w:r w:rsidR="00C065B0" w:rsidRPr="00EF3A15">
        <w:rPr>
          <w:b/>
          <w:sz w:val="28"/>
          <w:szCs w:val="28"/>
        </w:rPr>
        <w:t xml:space="preserve"> ДЕПУТАТОВ</w:t>
      </w:r>
    </w:p>
    <w:p w:rsidR="00C065B0" w:rsidRPr="00EF3A15" w:rsidRDefault="00C065B0" w:rsidP="0083430F">
      <w:pPr>
        <w:spacing w:line="276" w:lineRule="auto"/>
        <w:jc w:val="center"/>
        <w:rPr>
          <w:b/>
          <w:sz w:val="28"/>
          <w:szCs w:val="28"/>
        </w:rPr>
      </w:pPr>
      <w:r w:rsidRPr="00EF3A15">
        <w:rPr>
          <w:b/>
          <w:sz w:val="28"/>
          <w:szCs w:val="28"/>
        </w:rPr>
        <w:t>КАРГАТСКОГО РАЙОНА НОВОСИБИРСКОЙ ОБЛАСТИ</w:t>
      </w:r>
    </w:p>
    <w:p w:rsidR="00C065B0" w:rsidRDefault="00C065B0" w:rsidP="0083430F">
      <w:pPr>
        <w:spacing w:line="276" w:lineRule="auto"/>
        <w:jc w:val="center"/>
        <w:rPr>
          <w:sz w:val="28"/>
          <w:szCs w:val="28"/>
        </w:rPr>
      </w:pPr>
    </w:p>
    <w:p w:rsidR="00C065B0" w:rsidRDefault="00C065B0" w:rsidP="0083430F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РАСПОРЯЖЕНИЕ</w:t>
      </w:r>
    </w:p>
    <w:p w:rsidR="00C065B0" w:rsidRDefault="00C065B0" w:rsidP="0083430F">
      <w:pPr>
        <w:tabs>
          <w:tab w:val="left" w:pos="0"/>
          <w:tab w:val="left" w:pos="1080"/>
        </w:tabs>
        <w:spacing w:line="276" w:lineRule="auto"/>
        <w:jc w:val="center"/>
      </w:pPr>
    </w:p>
    <w:p w:rsidR="00C065B0" w:rsidRPr="003762B6" w:rsidRDefault="003222EA" w:rsidP="0083430F">
      <w:pPr>
        <w:tabs>
          <w:tab w:val="left" w:pos="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3762B6">
        <w:rPr>
          <w:szCs w:val="28"/>
        </w:rPr>
        <w:t xml:space="preserve"> От </w:t>
      </w:r>
      <w:r w:rsidR="0083430F">
        <w:rPr>
          <w:szCs w:val="28"/>
        </w:rPr>
        <w:t>15</w:t>
      </w:r>
      <w:r w:rsidRPr="003762B6">
        <w:rPr>
          <w:szCs w:val="28"/>
        </w:rPr>
        <w:t>.</w:t>
      </w:r>
      <w:r w:rsidR="0083430F">
        <w:rPr>
          <w:szCs w:val="28"/>
        </w:rPr>
        <w:t>10</w:t>
      </w:r>
      <w:r w:rsidR="0098081D" w:rsidRPr="003762B6">
        <w:rPr>
          <w:szCs w:val="28"/>
        </w:rPr>
        <w:t>.</w:t>
      </w:r>
      <w:r w:rsidR="00B17457" w:rsidRPr="003762B6">
        <w:rPr>
          <w:szCs w:val="28"/>
        </w:rPr>
        <w:t>202</w:t>
      </w:r>
      <w:r w:rsidR="0083430F">
        <w:rPr>
          <w:szCs w:val="28"/>
        </w:rPr>
        <w:t>5</w:t>
      </w:r>
      <w:r w:rsidR="00C065B0" w:rsidRPr="003762B6">
        <w:rPr>
          <w:szCs w:val="28"/>
        </w:rPr>
        <w:t xml:space="preserve"> г</w:t>
      </w:r>
      <w:r w:rsidR="00706040" w:rsidRPr="003762B6">
        <w:rPr>
          <w:szCs w:val="28"/>
        </w:rPr>
        <w:t>.</w:t>
      </w:r>
      <w:r w:rsidR="00C065B0" w:rsidRPr="003762B6">
        <w:rPr>
          <w:szCs w:val="28"/>
        </w:rPr>
        <w:t xml:space="preserve">                                           </w:t>
      </w:r>
      <w:r w:rsidR="00F72B8D" w:rsidRPr="003762B6">
        <w:rPr>
          <w:szCs w:val="28"/>
        </w:rPr>
        <w:t xml:space="preserve">                        </w:t>
      </w:r>
      <w:r w:rsidR="00B17457" w:rsidRPr="003762B6">
        <w:rPr>
          <w:szCs w:val="28"/>
        </w:rPr>
        <w:t xml:space="preserve">                 №</w:t>
      </w:r>
      <w:r w:rsidR="003762B6" w:rsidRPr="003762B6">
        <w:rPr>
          <w:szCs w:val="28"/>
        </w:rPr>
        <w:t xml:space="preserve"> </w:t>
      </w:r>
      <w:r w:rsidR="00D620D0">
        <w:rPr>
          <w:szCs w:val="28"/>
        </w:rPr>
        <w:t>60</w:t>
      </w:r>
      <w:bookmarkStart w:id="0" w:name="_GoBack"/>
      <w:bookmarkEnd w:id="0"/>
    </w:p>
    <w:p w:rsidR="00C065B0" w:rsidRDefault="00C065B0" w:rsidP="0083430F">
      <w:pPr>
        <w:tabs>
          <w:tab w:val="left" w:pos="0"/>
          <w:tab w:val="left" w:pos="1080"/>
        </w:tabs>
        <w:spacing w:line="276" w:lineRule="auto"/>
        <w:jc w:val="both"/>
        <w:rPr>
          <w:u w:val="single"/>
        </w:rPr>
      </w:pPr>
    </w:p>
    <w:p w:rsidR="00C065B0" w:rsidRPr="00706040" w:rsidRDefault="0047605B" w:rsidP="0083430F">
      <w:pPr>
        <w:tabs>
          <w:tab w:val="left" w:pos="0"/>
          <w:tab w:val="left" w:pos="1080"/>
        </w:tabs>
        <w:spacing w:line="276" w:lineRule="auto"/>
        <w:jc w:val="both"/>
      </w:pPr>
      <w:r>
        <w:tab/>
      </w:r>
      <w:r w:rsidR="005129D5" w:rsidRPr="00706040">
        <w:t xml:space="preserve">О </w:t>
      </w:r>
      <w:r w:rsidR="003222EA" w:rsidRPr="00706040">
        <w:t xml:space="preserve">созыве </w:t>
      </w:r>
      <w:r w:rsidR="0083430F">
        <w:t>второй</w:t>
      </w:r>
      <w:r w:rsidR="00706040">
        <w:t xml:space="preserve"> очередной сессии </w:t>
      </w:r>
      <w:r w:rsidR="00C065B0" w:rsidRPr="00706040">
        <w:t>Сове</w:t>
      </w:r>
      <w:r w:rsidR="00DD3A02" w:rsidRPr="00706040">
        <w:t>та депутатов Каргатского района</w:t>
      </w:r>
      <w:r w:rsidR="00E33D3E" w:rsidRPr="00706040">
        <w:t xml:space="preserve"> </w:t>
      </w:r>
      <w:r w:rsidR="00C43668" w:rsidRPr="00706040">
        <w:t xml:space="preserve">Новосибирской области </w:t>
      </w:r>
      <w:r w:rsidR="0083430F">
        <w:t>пя</w:t>
      </w:r>
      <w:r w:rsidR="00C43668" w:rsidRPr="00706040">
        <w:t>того</w:t>
      </w:r>
      <w:r w:rsidR="00C065B0" w:rsidRPr="00706040">
        <w:t xml:space="preserve"> созыва</w:t>
      </w:r>
    </w:p>
    <w:p w:rsidR="00C065B0" w:rsidRPr="00706040" w:rsidRDefault="00C065B0" w:rsidP="0083430F">
      <w:pPr>
        <w:tabs>
          <w:tab w:val="left" w:pos="0"/>
          <w:tab w:val="left" w:pos="1080"/>
        </w:tabs>
        <w:spacing w:line="276" w:lineRule="auto"/>
        <w:jc w:val="both"/>
      </w:pPr>
    </w:p>
    <w:p w:rsidR="00C065B0" w:rsidRPr="00706040" w:rsidRDefault="003222EA" w:rsidP="0083430F">
      <w:pPr>
        <w:tabs>
          <w:tab w:val="left" w:pos="0"/>
          <w:tab w:val="left" w:pos="1080"/>
        </w:tabs>
        <w:spacing w:line="276" w:lineRule="auto"/>
        <w:jc w:val="both"/>
      </w:pPr>
      <w:r w:rsidRPr="00706040">
        <w:t xml:space="preserve">         На основании пункта 1</w:t>
      </w:r>
      <w:r w:rsidR="00C065B0" w:rsidRPr="00706040">
        <w:t xml:space="preserve"> статьи 14 Регламента Совета депутат</w:t>
      </w:r>
      <w:r w:rsidR="0098081D" w:rsidRPr="00706040">
        <w:t>ов Ка</w:t>
      </w:r>
      <w:r w:rsidR="00E33D3E" w:rsidRPr="00706040">
        <w:t xml:space="preserve">ргатского района созвать </w:t>
      </w:r>
      <w:r w:rsidR="0083430F">
        <w:t>вторую</w:t>
      </w:r>
      <w:r w:rsidR="00241E90" w:rsidRPr="00706040">
        <w:t xml:space="preserve"> </w:t>
      </w:r>
      <w:r w:rsidR="00706040">
        <w:t>очередную</w:t>
      </w:r>
      <w:r w:rsidR="00C065B0" w:rsidRPr="00706040">
        <w:t xml:space="preserve"> сессию Совета депутатов Каргатског</w:t>
      </w:r>
      <w:r w:rsidR="00FD3B7F" w:rsidRPr="00706040">
        <w:t>о райо</w:t>
      </w:r>
      <w:r w:rsidR="004A5B5B" w:rsidRPr="00706040">
        <w:t xml:space="preserve">на </w:t>
      </w:r>
      <w:r w:rsidR="00DD3A02" w:rsidRPr="00706040">
        <w:t xml:space="preserve">Новосибирской области </w:t>
      </w:r>
      <w:r w:rsidR="0083430F">
        <w:t>пя</w:t>
      </w:r>
      <w:r w:rsidRPr="00706040">
        <w:t xml:space="preserve">того </w:t>
      </w:r>
      <w:r w:rsidRPr="003762B6">
        <w:t xml:space="preserve">созыва </w:t>
      </w:r>
      <w:r w:rsidR="0083430F">
        <w:t>31</w:t>
      </w:r>
      <w:r w:rsidRPr="003762B6">
        <w:t>.</w:t>
      </w:r>
      <w:r w:rsidR="0083430F">
        <w:t>10</w:t>
      </w:r>
      <w:r w:rsidR="00B17457" w:rsidRPr="003762B6">
        <w:t>.202</w:t>
      </w:r>
      <w:r w:rsidR="0083430F">
        <w:t>5</w:t>
      </w:r>
      <w:r w:rsidR="00706040" w:rsidRPr="003762B6">
        <w:t xml:space="preserve"> </w:t>
      </w:r>
      <w:r w:rsidR="0047605B" w:rsidRPr="003762B6">
        <w:t>года</w:t>
      </w:r>
      <w:r w:rsidR="00706040" w:rsidRPr="003762B6">
        <w:t xml:space="preserve"> </w:t>
      </w:r>
      <w:r w:rsidR="00C065B0" w:rsidRPr="003762B6">
        <w:t xml:space="preserve">в 10-00 часов </w:t>
      </w:r>
      <w:r w:rsidR="0047605B">
        <w:t xml:space="preserve">в </w:t>
      </w:r>
      <w:r w:rsidR="00C065B0" w:rsidRPr="00706040">
        <w:t>зале заседаний администрации Каргатского района.</w:t>
      </w:r>
    </w:p>
    <w:p w:rsidR="00E33D3E" w:rsidRDefault="00C065B0" w:rsidP="0083430F">
      <w:pPr>
        <w:tabs>
          <w:tab w:val="left" w:pos="0"/>
          <w:tab w:val="left" w:pos="1080"/>
        </w:tabs>
        <w:spacing w:line="276" w:lineRule="auto"/>
        <w:jc w:val="both"/>
      </w:pPr>
      <w:r w:rsidRPr="00706040">
        <w:t xml:space="preserve">        Предложить на рассмотрение сессии вопросы: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 внесении изменений в Решение Совета депутатов Каргатского района Новосибирской области от 20.12.2024 г №262 «О бюджете муниципального образования Каргатского района Новосибирской области на 2025 год и плановый период 2026 и 2027 годов»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Об осуществлении администрацией Каргатского района Новосибирской области полномочий по осуществлению внутреннего муниципального финансового контроля</w:t>
      </w:r>
    </w:p>
    <w:p w:rsidR="0083430F" w:rsidRPr="0083430F" w:rsidRDefault="0083430F" w:rsidP="0083430F">
      <w:pPr>
        <w:pStyle w:val="ConsPlusTitle"/>
        <w:numPr>
          <w:ilvl w:val="0"/>
          <w:numId w:val="2"/>
        </w:numPr>
        <w:spacing w:line="276" w:lineRule="auto"/>
        <w:jc w:val="both"/>
        <w:rPr>
          <w:b w:val="0"/>
        </w:rPr>
      </w:pPr>
      <w:r w:rsidRPr="0083430F">
        <w:rPr>
          <w:rFonts w:ascii="Times New Roman" w:hAnsi="Times New Roman" w:cs="Times New Roman"/>
          <w:b w:val="0"/>
          <w:sz w:val="24"/>
          <w:szCs w:val="24"/>
        </w:rPr>
        <w:t>Об отчёте о ходе исполнения в 2019-2024 годах Плана мероприятий по реализации 1 этапа «Стратегии социально-экономического развития Каргатского района Новосибирской области до 2030 года»</w:t>
      </w:r>
    </w:p>
    <w:p w:rsidR="0083430F" w:rsidRPr="0083430F" w:rsidRDefault="0083430F" w:rsidP="0083430F">
      <w:pPr>
        <w:pStyle w:val="ConsPlusTit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430F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депутатов Каргатского района Новосибирской области от 22.12.2011 г. № 174 «О порядке определения размер арендной платы, порядке, условиях и сроках внесения арендной платы за земельные участки на территории Каргатского района Новосибирской области, государственная собственность на которые не разграничена»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 Положении «О наказах избирателей депутатам Каргатского района Новосибирской области»</w:t>
      </w:r>
    </w:p>
    <w:p w:rsidR="0083430F" w:rsidRPr="0083430F" w:rsidRDefault="0083430F" w:rsidP="0083430F">
      <w:pPr>
        <w:pStyle w:val="a6"/>
        <w:numPr>
          <w:ilvl w:val="0"/>
          <w:numId w:val="2"/>
        </w:numPr>
        <w:spacing w:line="276" w:lineRule="auto"/>
        <w:jc w:val="both"/>
      </w:pPr>
      <w:r w:rsidRPr="0083430F">
        <w:rPr>
          <w:bCs/>
          <w:color w:val="000000"/>
        </w:rPr>
        <w:t>О внесении изменений в решение Совета депутатов Каргатского района Новосибирской области от 20.12.2024г. № 274 «Об утверждении Плана работы Совета депутатов Каргатского района Новосибирской области»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430F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решение Совета депутатов Каргатского района Новосибирской области от 30.03.2017г. № 109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Каргатского района Новосибирской области», утвержденное решением сессии от 30.03.2017 № 109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tabs>
          <w:tab w:val="left" w:pos="456"/>
          <w:tab w:val="left" w:pos="61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3430F">
        <w:rPr>
          <w:rFonts w:ascii="Times New Roman" w:hAnsi="Times New Roman"/>
          <w:color w:val="000000"/>
          <w:sz w:val="24"/>
          <w:szCs w:val="24"/>
          <w:lang w:bidi="ru-RU"/>
        </w:rPr>
        <w:t xml:space="preserve">О внесении изменения в решение </w:t>
      </w:r>
      <w:r w:rsidRPr="0083430F">
        <w:rPr>
          <w:rFonts w:ascii="Times New Roman" w:hAnsi="Times New Roman"/>
          <w:bCs/>
          <w:color w:val="000000"/>
          <w:sz w:val="24"/>
          <w:szCs w:val="24"/>
        </w:rPr>
        <w:t>Совета депутатов Каргатского района Новосибирской области от 24.11.2023 № 195 «О структуре администрации Каргатского района Новосибирской области»</w:t>
      </w:r>
    </w:p>
    <w:p w:rsidR="0083430F" w:rsidRPr="0083430F" w:rsidRDefault="0083430F" w:rsidP="0083430F">
      <w:pPr>
        <w:pStyle w:val="msonormalmrcssattr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83430F">
        <w:rPr>
          <w:color w:val="000000"/>
          <w:lang w:bidi="ru-RU"/>
        </w:rPr>
        <w:lastRenderedPageBreak/>
        <w:t xml:space="preserve">О внесении изменения в решение </w:t>
      </w:r>
      <w:r w:rsidRPr="0083430F">
        <w:rPr>
          <w:bCs/>
          <w:color w:val="000000"/>
        </w:rPr>
        <w:t>Совета депутатов Каргатского района Новосибирской области от 22.12.2011 г. № 166 «О принятии схемы территориального планирования Каргатского района Новосибирской области»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 xml:space="preserve">Об утверждении программы комплексного развития социальной инфраструктуры </w:t>
      </w:r>
      <w:proofErr w:type="spellStart"/>
      <w:r w:rsidRPr="0083430F">
        <w:rPr>
          <w:rFonts w:ascii="Times New Roman" w:hAnsi="Times New Roman"/>
          <w:sz w:val="24"/>
          <w:szCs w:val="24"/>
        </w:rPr>
        <w:t>Суминского</w:t>
      </w:r>
      <w:proofErr w:type="spellEnd"/>
      <w:r w:rsidRPr="0083430F">
        <w:rPr>
          <w:rFonts w:ascii="Times New Roman" w:hAnsi="Times New Roman"/>
          <w:sz w:val="24"/>
          <w:szCs w:val="24"/>
        </w:rPr>
        <w:t xml:space="preserve"> сельсовета Каргатского района Новосибирской области на 2026-2033 гг.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Об утверждении программы комплексного развития социальной инфраструктуры Первомайского сельсовета Каргатского района Новосибирской области на 2026-2032 гг.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Об утверждении программы комплексного развития социальной инфраструктуры Кубанского сельсовета Каргатского района Новосибирской области на 2026-2033 гг.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 xml:space="preserve">Об утверждении программы комплексного развития социальной инфраструктуры </w:t>
      </w:r>
      <w:proofErr w:type="spellStart"/>
      <w:r w:rsidRPr="0083430F">
        <w:rPr>
          <w:rFonts w:ascii="Times New Roman" w:hAnsi="Times New Roman"/>
          <w:sz w:val="24"/>
          <w:szCs w:val="24"/>
        </w:rPr>
        <w:t>Карганского</w:t>
      </w:r>
      <w:proofErr w:type="spellEnd"/>
      <w:r w:rsidRPr="0083430F">
        <w:rPr>
          <w:rFonts w:ascii="Times New Roman" w:hAnsi="Times New Roman"/>
          <w:sz w:val="24"/>
          <w:szCs w:val="24"/>
        </w:rPr>
        <w:t xml:space="preserve"> сельсовета Каргатского района Новосибирской области на 2026-2033 гг.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Об утверждении программы комплексного развития социальной инфраструктуры Верх-Каргатского сельсовета Каргатского района Новосибирской области на 2026-2032 гг.</w:t>
      </w:r>
    </w:p>
    <w:p w:rsidR="0083430F" w:rsidRPr="0083430F" w:rsidRDefault="0083430F" w:rsidP="0083430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430F">
        <w:rPr>
          <w:rFonts w:ascii="Times New Roman" w:hAnsi="Times New Roman"/>
          <w:sz w:val="24"/>
          <w:szCs w:val="24"/>
        </w:rPr>
        <w:t>О делегировании депутатов Совета депутатов Каргатского района Новосибирской области пятого созыва в состав комиссий администрации Каргатского района Новосибирской области</w:t>
      </w:r>
    </w:p>
    <w:p w:rsidR="00D52A5A" w:rsidRPr="0083430F" w:rsidRDefault="00D52A5A" w:rsidP="0083430F">
      <w:pPr>
        <w:pStyle w:val="a6"/>
        <w:numPr>
          <w:ilvl w:val="0"/>
          <w:numId w:val="2"/>
        </w:numPr>
        <w:spacing w:line="276" w:lineRule="auto"/>
        <w:jc w:val="both"/>
        <w:rPr>
          <w:b/>
        </w:rPr>
      </w:pPr>
      <w:r w:rsidRPr="0083430F">
        <w:rPr>
          <w:color w:val="000000"/>
        </w:rPr>
        <w:t>Разное.</w:t>
      </w:r>
    </w:p>
    <w:p w:rsidR="006E100D" w:rsidRPr="00706040" w:rsidRDefault="00760DC1" w:rsidP="0083430F">
      <w:pPr>
        <w:spacing w:line="276" w:lineRule="auto"/>
        <w:jc w:val="both"/>
      </w:pPr>
      <w:r w:rsidRPr="00706040">
        <w:t xml:space="preserve">        Сессия носит открытый характер.</w:t>
      </w:r>
    </w:p>
    <w:p w:rsidR="006E100D" w:rsidRPr="00706040" w:rsidRDefault="000359B7" w:rsidP="0083430F">
      <w:pPr>
        <w:spacing w:line="276" w:lineRule="auto"/>
        <w:jc w:val="both"/>
      </w:pPr>
      <w:r w:rsidRPr="00706040">
        <w:t xml:space="preserve">        </w:t>
      </w:r>
    </w:p>
    <w:p w:rsidR="00DF3D18" w:rsidRDefault="00706040" w:rsidP="0083430F">
      <w:pPr>
        <w:spacing w:line="276" w:lineRule="auto"/>
      </w:pPr>
      <w:r>
        <w:t xml:space="preserve"> </w:t>
      </w:r>
    </w:p>
    <w:p w:rsidR="00DF3D18" w:rsidRDefault="00DF3D18" w:rsidP="0083430F">
      <w:pPr>
        <w:spacing w:line="276" w:lineRule="auto"/>
      </w:pPr>
    </w:p>
    <w:p w:rsidR="00DF3D18" w:rsidRDefault="00DF3D18" w:rsidP="0083430F">
      <w:pPr>
        <w:spacing w:line="276" w:lineRule="auto"/>
      </w:pPr>
    </w:p>
    <w:p w:rsidR="00A76C13" w:rsidRPr="00706040" w:rsidRDefault="005C52EB" w:rsidP="0083430F">
      <w:pPr>
        <w:spacing w:line="276" w:lineRule="auto"/>
      </w:pPr>
      <w:r w:rsidRPr="00706040">
        <w:t>Председатель</w:t>
      </w:r>
      <w:r w:rsidR="00A76C13" w:rsidRPr="00706040">
        <w:t xml:space="preserve"> Совета депутатов</w:t>
      </w:r>
    </w:p>
    <w:p w:rsidR="00A76C13" w:rsidRPr="00706040" w:rsidRDefault="00A76C13" w:rsidP="0083430F">
      <w:pPr>
        <w:spacing w:line="276" w:lineRule="auto"/>
      </w:pPr>
      <w:r w:rsidRPr="00706040">
        <w:t xml:space="preserve">Каргатского района   </w:t>
      </w:r>
    </w:p>
    <w:p w:rsidR="00E33D3E" w:rsidRPr="00706040" w:rsidRDefault="00A76C13" w:rsidP="0083430F">
      <w:pPr>
        <w:spacing w:line="276" w:lineRule="auto"/>
      </w:pPr>
      <w:r w:rsidRPr="00706040">
        <w:t>Новосибирской</w:t>
      </w:r>
      <w:r w:rsidR="00DF3D18">
        <w:t xml:space="preserve"> области</w:t>
      </w:r>
      <w:r w:rsidR="00DF3D18">
        <w:tab/>
      </w:r>
      <w:r w:rsidR="00DF3D18">
        <w:tab/>
      </w:r>
      <w:r w:rsidR="00DF3D18">
        <w:tab/>
      </w:r>
      <w:r w:rsidR="00DF3D18">
        <w:tab/>
      </w:r>
      <w:r w:rsidR="00DF3D18">
        <w:tab/>
      </w:r>
      <w:r w:rsidR="00DF3D18">
        <w:tab/>
      </w:r>
      <w:r w:rsidR="00DF3D18">
        <w:tab/>
      </w:r>
      <w:r w:rsidR="00DF3D18">
        <w:tab/>
      </w:r>
      <w:r w:rsidR="005C52EB" w:rsidRPr="00706040">
        <w:t>Зубарева Н.А.</w:t>
      </w:r>
    </w:p>
    <w:p w:rsidR="00E33D3E" w:rsidRDefault="00E33D3E" w:rsidP="0083430F">
      <w:pPr>
        <w:spacing w:line="276" w:lineRule="auto"/>
      </w:pPr>
    </w:p>
    <w:p w:rsidR="00E33D3E" w:rsidRDefault="00E33D3E" w:rsidP="0083430F">
      <w:pPr>
        <w:spacing w:line="276" w:lineRule="auto"/>
      </w:pPr>
    </w:p>
    <w:sectPr w:rsidR="00E33D3E" w:rsidSect="0083430F">
      <w:footerReference w:type="default" r:id="rId9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A2" w:rsidRDefault="00CD31A2" w:rsidP="00D52A5A">
      <w:r>
        <w:separator/>
      </w:r>
    </w:p>
  </w:endnote>
  <w:endnote w:type="continuationSeparator" w:id="0">
    <w:p w:rsidR="00CD31A2" w:rsidRDefault="00CD31A2" w:rsidP="00D5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5A" w:rsidRDefault="00D52A5A" w:rsidP="00D52A5A">
    <w:pPr>
      <w:rPr>
        <w:sz w:val="18"/>
        <w:szCs w:val="18"/>
      </w:rPr>
    </w:pPr>
    <w:r>
      <w:rPr>
        <w:sz w:val="18"/>
        <w:szCs w:val="18"/>
      </w:rPr>
      <w:t>Колбина М.А.</w:t>
    </w:r>
  </w:p>
  <w:p w:rsidR="00D52A5A" w:rsidRPr="000D4024" w:rsidRDefault="00D52A5A" w:rsidP="00D52A5A">
    <w:pPr>
      <w:rPr>
        <w:sz w:val="18"/>
        <w:szCs w:val="18"/>
      </w:rPr>
    </w:pPr>
    <w:r>
      <w:rPr>
        <w:sz w:val="18"/>
        <w:szCs w:val="18"/>
      </w:rPr>
      <w:t>21</w:t>
    </w:r>
    <w:r w:rsidR="0083430F">
      <w:rPr>
        <w:sz w:val="18"/>
        <w:szCs w:val="18"/>
      </w:rPr>
      <w:t>-561</w:t>
    </w:r>
  </w:p>
  <w:p w:rsidR="00D52A5A" w:rsidRDefault="00D52A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A2" w:rsidRDefault="00CD31A2" w:rsidP="00D52A5A">
      <w:r>
        <w:separator/>
      </w:r>
    </w:p>
  </w:footnote>
  <w:footnote w:type="continuationSeparator" w:id="0">
    <w:p w:rsidR="00CD31A2" w:rsidRDefault="00CD31A2" w:rsidP="00D5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A5F"/>
    <w:multiLevelType w:val="hybridMultilevel"/>
    <w:tmpl w:val="5E5C8444"/>
    <w:lvl w:ilvl="0" w:tplc="BF467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7C3"/>
    <w:multiLevelType w:val="hybridMultilevel"/>
    <w:tmpl w:val="A5BE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6632A"/>
    <w:multiLevelType w:val="hybridMultilevel"/>
    <w:tmpl w:val="E536C406"/>
    <w:lvl w:ilvl="0" w:tplc="C9C4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256FC"/>
    <w:multiLevelType w:val="multilevel"/>
    <w:tmpl w:val="B47EC906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B0"/>
    <w:rsid w:val="000359B7"/>
    <w:rsid w:val="000632AB"/>
    <w:rsid w:val="000C4951"/>
    <w:rsid w:val="000D4024"/>
    <w:rsid w:val="00102D8D"/>
    <w:rsid w:val="00105484"/>
    <w:rsid w:val="001C1713"/>
    <w:rsid w:val="00241E90"/>
    <w:rsid w:val="002A7347"/>
    <w:rsid w:val="002D5943"/>
    <w:rsid w:val="002E3FA8"/>
    <w:rsid w:val="003222EA"/>
    <w:rsid w:val="00352E5B"/>
    <w:rsid w:val="00362E2E"/>
    <w:rsid w:val="003762B6"/>
    <w:rsid w:val="003803EB"/>
    <w:rsid w:val="00393BB5"/>
    <w:rsid w:val="003A464E"/>
    <w:rsid w:val="003B328B"/>
    <w:rsid w:val="00407C5D"/>
    <w:rsid w:val="004268D3"/>
    <w:rsid w:val="00431CBA"/>
    <w:rsid w:val="00433B2B"/>
    <w:rsid w:val="004610FE"/>
    <w:rsid w:val="00464152"/>
    <w:rsid w:val="0047605B"/>
    <w:rsid w:val="004A5B5B"/>
    <w:rsid w:val="004D5C8C"/>
    <w:rsid w:val="005129D5"/>
    <w:rsid w:val="0052672A"/>
    <w:rsid w:val="005519B8"/>
    <w:rsid w:val="00581034"/>
    <w:rsid w:val="00587585"/>
    <w:rsid w:val="005C52EB"/>
    <w:rsid w:val="005E68D0"/>
    <w:rsid w:val="006004A4"/>
    <w:rsid w:val="00611B6F"/>
    <w:rsid w:val="00620AE0"/>
    <w:rsid w:val="006A6393"/>
    <w:rsid w:val="006D4ED5"/>
    <w:rsid w:val="006E100D"/>
    <w:rsid w:val="006F01B1"/>
    <w:rsid w:val="00706040"/>
    <w:rsid w:val="0073772F"/>
    <w:rsid w:val="00760DC1"/>
    <w:rsid w:val="007A4110"/>
    <w:rsid w:val="00832A7D"/>
    <w:rsid w:val="0083430F"/>
    <w:rsid w:val="008378D6"/>
    <w:rsid w:val="00850BAE"/>
    <w:rsid w:val="00876E4F"/>
    <w:rsid w:val="008D222E"/>
    <w:rsid w:val="00903DA4"/>
    <w:rsid w:val="0095110F"/>
    <w:rsid w:val="00965A72"/>
    <w:rsid w:val="0098081D"/>
    <w:rsid w:val="0098522F"/>
    <w:rsid w:val="009B4E67"/>
    <w:rsid w:val="00A732B8"/>
    <w:rsid w:val="00A76C13"/>
    <w:rsid w:val="00AA5ABC"/>
    <w:rsid w:val="00AC2500"/>
    <w:rsid w:val="00AD7678"/>
    <w:rsid w:val="00B16A8F"/>
    <w:rsid w:val="00B17457"/>
    <w:rsid w:val="00B22505"/>
    <w:rsid w:val="00B46D80"/>
    <w:rsid w:val="00BB7B15"/>
    <w:rsid w:val="00C065B0"/>
    <w:rsid w:val="00C210E3"/>
    <w:rsid w:val="00C417CA"/>
    <w:rsid w:val="00C43668"/>
    <w:rsid w:val="00C461B8"/>
    <w:rsid w:val="00C641A4"/>
    <w:rsid w:val="00C82A1E"/>
    <w:rsid w:val="00C91E1F"/>
    <w:rsid w:val="00CB3033"/>
    <w:rsid w:val="00CD31A2"/>
    <w:rsid w:val="00CE5127"/>
    <w:rsid w:val="00D52A5A"/>
    <w:rsid w:val="00D61A65"/>
    <w:rsid w:val="00D620D0"/>
    <w:rsid w:val="00DD3A02"/>
    <w:rsid w:val="00DF3D18"/>
    <w:rsid w:val="00E069DF"/>
    <w:rsid w:val="00E157F4"/>
    <w:rsid w:val="00E33D3E"/>
    <w:rsid w:val="00EA0D03"/>
    <w:rsid w:val="00EF3A15"/>
    <w:rsid w:val="00F22A8A"/>
    <w:rsid w:val="00F505DE"/>
    <w:rsid w:val="00F72B8D"/>
    <w:rsid w:val="00FA7088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1268"/>
  <w15:docId w15:val="{1F518A18-47C3-4E6D-9F9F-76AFD760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E10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82A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5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31C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D52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2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343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3ED1-E2F7-4229-A748-E9B18E3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USR030424</cp:lastModifiedBy>
  <cp:revision>10</cp:revision>
  <cp:lastPrinted>2025-10-16T02:40:00Z</cp:lastPrinted>
  <dcterms:created xsi:type="dcterms:W3CDTF">2023-09-11T03:15:00Z</dcterms:created>
  <dcterms:modified xsi:type="dcterms:W3CDTF">2025-10-16T03:18:00Z</dcterms:modified>
</cp:coreProperties>
</file>