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27" w:rsidRDefault="0028200A" w:rsidP="002820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:rsidR="00042E27" w:rsidRPr="005D49C0" w:rsidRDefault="00561715" w:rsidP="00042E27">
      <w:pPr>
        <w:spacing w:before="120" w:after="120"/>
        <w:jc w:val="center"/>
        <w:rPr>
          <w:b/>
          <w:sz w:val="28"/>
          <w:szCs w:val="28"/>
        </w:rPr>
      </w:pPr>
      <w:r w:rsidRPr="005D49C0">
        <w:rPr>
          <w:b/>
          <w:sz w:val="28"/>
          <w:szCs w:val="28"/>
        </w:rPr>
        <w:t xml:space="preserve">            </w:t>
      </w:r>
      <w:r w:rsidR="00042E27" w:rsidRPr="005D49C0">
        <w:rPr>
          <w:b/>
          <w:noProof/>
          <w:sz w:val="28"/>
          <w:szCs w:val="28"/>
          <w:lang w:eastAsia="ru-RU"/>
        </w:rPr>
        <w:drawing>
          <wp:inline distT="0" distB="0" distL="0" distR="0" wp14:anchorId="67F79F13" wp14:editId="219E89AD">
            <wp:extent cx="624840" cy="739140"/>
            <wp:effectExtent l="19050" t="19050" r="22860" b="22860"/>
            <wp:docPr id="1" name="Рисунок 1" descr="проект герб новый ч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391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42E27" w:rsidRPr="005D49C0" w:rsidRDefault="00042E27" w:rsidP="00561715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C0">
        <w:rPr>
          <w:b/>
          <w:sz w:val="28"/>
          <w:szCs w:val="28"/>
        </w:rPr>
        <w:t xml:space="preserve"> </w:t>
      </w:r>
    </w:p>
    <w:p w:rsidR="00042E27" w:rsidRPr="005D49C0" w:rsidRDefault="00042E27" w:rsidP="00042E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</w:p>
    <w:p w:rsidR="00042E27" w:rsidRPr="005D49C0" w:rsidRDefault="00042E27" w:rsidP="00042E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 РАЙОНА</w:t>
      </w:r>
    </w:p>
    <w:p w:rsidR="00042E27" w:rsidRPr="005D49C0" w:rsidRDefault="00042E27" w:rsidP="00042E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042E27" w:rsidRPr="005D49C0" w:rsidRDefault="00042E27" w:rsidP="00042E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четвертого созыва</w:t>
      </w:r>
    </w:p>
    <w:p w:rsidR="00042E27" w:rsidRPr="005D49C0" w:rsidRDefault="00042E27" w:rsidP="00042E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2E27" w:rsidRPr="005D49C0" w:rsidRDefault="00042E27" w:rsidP="00042E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042E27" w:rsidRPr="005D49C0" w:rsidRDefault="00042E27" w:rsidP="00042E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8200A"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561715"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28200A"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очередной сессии)</w:t>
      </w:r>
    </w:p>
    <w:p w:rsidR="00042E27" w:rsidRPr="005D49C0" w:rsidRDefault="00042E27" w:rsidP="00042E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2E27" w:rsidRPr="005D49C0" w:rsidRDefault="0028200A" w:rsidP="00042E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113496" w:rsidRPr="005D49C0" w:rsidRDefault="00113496" w:rsidP="005D0B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B64" w:rsidRPr="005D49C0" w:rsidRDefault="005D0B64" w:rsidP="005D49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 решение Совета депутатов Каргатского района Новосибирской области от 21.12.2017г. № 160 «Об утверждении «Правил землепользования и застройки </w:t>
      </w:r>
      <w:proofErr w:type="spellStart"/>
      <w:r w:rsidRPr="005D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Мусинского</w:t>
      </w:r>
      <w:proofErr w:type="spellEnd"/>
      <w:r w:rsidRPr="005D4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области» и «Правил землепользования и застройки Форпост-Каргатского сельсовета Каргатского района Новосибирской области»</w:t>
      </w:r>
    </w:p>
    <w:p w:rsidR="005D0B64" w:rsidRPr="005D49C0" w:rsidRDefault="005D0B64" w:rsidP="005D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0B64" w:rsidRPr="005D49C0" w:rsidRDefault="005D49C0" w:rsidP="005D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D0B64"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статьями 8, 32 Градостроительного </w:t>
      </w:r>
      <w:r w:rsidR="005D0B64" w:rsidRPr="005D49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="005D0B64"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ст. 14 Федерального закона от 06.10.2003 N 131-ФЗ "</w:t>
      </w:r>
      <w:r w:rsidR="005D0B64" w:rsidRPr="005D49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</w:t>
      </w:r>
      <w:r w:rsidR="005D0B64"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Российской Федерации", Федеральным законом от 02.08.2019 N 283-ФЗ "О внесении изменений в </w:t>
      </w:r>
      <w:r w:rsidR="005D0B64" w:rsidRPr="005D49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</w:t>
      </w:r>
      <w:r w:rsidR="005D0B64"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и отдельные законодательные акты Российской Федерации", руководствуясь Уставом Каргатского района Новосибирской области, Совет депутатов Каргатского района Новосибирской области</w:t>
      </w:r>
      <w:proofErr w:type="gramEnd"/>
    </w:p>
    <w:p w:rsidR="005D0B64" w:rsidRPr="005D49C0" w:rsidRDefault="005D0B64" w:rsidP="005D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5D0B64" w:rsidRPr="005D49C0" w:rsidRDefault="005D0B64" w:rsidP="005D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изменения в решение Совета депутатов Каргатского района Новосибирской области </w:t>
      </w:r>
      <w:r w:rsidRPr="005D4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21.12.2017г. № 160</w:t>
      </w:r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утверждении «Правил землепользования и застройки </w:t>
      </w:r>
      <w:proofErr w:type="spellStart"/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Мусинского</w:t>
      </w:r>
      <w:proofErr w:type="spellEnd"/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области» и «Правил землепользования и застройки Форпост-Каргатского сельсовета Каргатского района Новосибирской области»» (далее – Решение).</w:t>
      </w:r>
    </w:p>
    <w:p w:rsidR="005D0B64" w:rsidRPr="005D49C0" w:rsidRDefault="005D0B64" w:rsidP="005D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Внести изменения в Приложение 1 Решения «Правила землепользования и застройки </w:t>
      </w:r>
      <w:proofErr w:type="spellStart"/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Мусинского</w:t>
      </w:r>
      <w:proofErr w:type="spellEnd"/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области» (приложение 1).</w:t>
      </w:r>
    </w:p>
    <w:p w:rsidR="005D0B64" w:rsidRPr="005D49C0" w:rsidRDefault="005D0B64" w:rsidP="005D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Внести изменения в Приложение 2 Решения «Правила землепользования и застройки Форпост-Каргатского сельсовета Каргатского района Новосибирской области» (приложение 1).</w:t>
      </w:r>
    </w:p>
    <w:p w:rsidR="005D0B64" w:rsidRPr="005D49C0" w:rsidRDefault="005D0B64" w:rsidP="005D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Направить решение главе Каргатского района для подписания и опубликования в установленном законом порядке.</w:t>
      </w:r>
    </w:p>
    <w:p w:rsidR="005D0B64" w:rsidRPr="005D49C0" w:rsidRDefault="005D0B64" w:rsidP="005D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вступает в силу с момента его официального опубликования.</w:t>
      </w:r>
    </w:p>
    <w:p w:rsidR="005D49C0" w:rsidRPr="005D49C0" w:rsidRDefault="005D49C0" w:rsidP="005D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49C0" w:rsidRPr="005D49C0" w:rsidRDefault="005D49C0" w:rsidP="005D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49C0" w:rsidRPr="005D49C0" w:rsidTr="005D49C0">
        <w:tc>
          <w:tcPr>
            <w:tcW w:w="4785" w:type="dxa"/>
          </w:tcPr>
          <w:p w:rsidR="005D49C0" w:rsidRPr="005D49C0" w:rsidRDefault="005D49C0" w:rsidP="005D49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5D49C0" w:rsidRPr="005D49C0" w:rsidRDefault="005D49C0" w:rsidP="005D49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Каргатского района</w:t>
            </w:r>
          </w:p>
          <w:p w:rsidR="005D49C0" w:rsidRPr="005D49C0" w:rsidRDefault="005D49C0" w:rsidP="005D49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                                                                             Н.А. Зубарева</w:t>
            </w:r>
          </w:p>
          <w:p w:rsidR="005D49C0" w:rsidRPr="005D49C0" w:rsidRDefault="005D49C0" w:rsidP="005D49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49C0" w:rsidRPr="005D49C0" w:rsidRDefault="005D49C0" w:rsidP="005D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D49C0" w:rsidRPr="005D49C0" w:rsidRDefault="005D49C0" w:rsidP="005D49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Каргатского района</w:t>
            </w:r>
          </w:p>
          <w:p w:rsidR="005D49C0" w:rsidRPr="005D49C0" w:rsidRDefault="005D49C0" w:rsidP="005D49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5D49C0" w:rsidRPr="005D49C0" w:rsidRDefault="005D49C0" w:rsidP="005D49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D49C0" w:rsidRPr="005D49C0" w:rsidRDefault="005D49C0" w:rsidP="005D49C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 </w:t>
            </w:r>
            <w:proofErr w:type="spellStart"/>
            <w:r w:rsidRPr="005D49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Флек</w:t>
            </w:r>
            <w:proofErr w:type="spellEnd"/>
          </w:p>
          <w:p w:rsidR="005D49C0" w:rsidRPr="005D49C0" w:rsidRDefault="005D49C0" w:rsidP="005D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13496" w:rsidRDefault="00113496" w:rsidP="005D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3496" w:rsidRDefault="00113496" w:rsidP="005D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3496" w:rsidRDefault="00113496" w:rsidP="005D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3496" w:rsidRDefault="00113496" w:rsidP="005D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3496" w:rsidRPr="005D0B64" w:rsidRDefault="00113496" w:rsidP="005D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B64" w:rsidRPr="005D0B64" w:rsidRDefault="005D0B64" w:rsidP="005D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0B64" w:rsidRPr="005D0B64" w:rsidRDefault="005D0B64" w:rsidP="005D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0B64" w:rsidRPr="005D0B64" w:rsidRDefault="005D0B64" w:rsidP="005D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B64" w:rsidRPr="005D0B64" w:rsidRDefault="005D0B64" w:rsidP="005D0B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0B64" w:rsidRDefault="005D0B64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B64" w:rsidRDefault="005D0B64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B64" w:rsidRDefault="005D0B64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B64" w:rsidRDefault="005D0B64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24F" w:rsidRDefault="00C7624F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B64" w:rsidRPr="005D0B64" w:rsidRDefault="005D0B64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B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5D0B64" w:rsidRPr="00C7624F" w:rsidRDefault="005D0B64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5D0B64" w:rsidRPr="00C7624F" w:rsidRDefault="005D0B64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5D0B64" w:rsidRPr="00C7624F" w:rsidRDefault="005D0B64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 района</w:t>
      </w:r>
    </w:p>
    <w:p w:rsidR="005D0B64" w:rsidRPr="00C7624F" w:rsidRDefault="005D0B64" w:rsidP="005D0B6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AD18E7" w:rsidRPr="00712EDA" w:rsidRDefault="00AD18E7" w:rsidP="00AD18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_______2022</w:t>
      </w:r>
      <w:r w:rsidRPr="0071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AD18E7" w:rsidRDefault="00AD18E7" w:rsidP="005D0B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D18E7" w:rsidRDefault="00AD18E7" w:rsidP="005D0B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975F9" w:rsidRPr="00C66CA8" w:rsidRDefault="005975F9" w:rsidP="005975F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статье 34 </w:t>
      </w:r>
      <w:r w:rsidRPr="00C66CA8">
        <w:rPr>
          <w:rFonts w:ascii="Times New Roman" w:hAnsi="Times New Roman" w:cs="Times New Roman"/>
          <w:sz w:val="28"/>
          <w:szCs w:val="24"/>
        </w:rPr>
        <w:t>Зона объектов сельскохозяйственного использования (ЗСИ-1)</w:t>
      </w:r>
      <w:r w:rsidRPr="00C66CA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раздел 1 «</w:t>
      </w:r>
      <w:r w:rsidRPr="00C66CA8">
        <w:rPr>
          <w:rFonts w:ascii="Times New Roman" w:hAnsi="Times New Roman" w:cs="Times New Roman"/>
          <w:sz w:val="28"/>
          <w:szCs w:val="24"/>
        </w:rPr>
        <w:t xml:space="preserve">Виды разрешенного использования земельных участков и объектов капитального строительства» </w:t>
      </w: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подпунктом 1.12  в следующей редакции:</w:t>
      </w:r>
    </w:p>
    <w:p w:rsidR="005975F9" w:rsidRPr="003E15E5" w:rsidRDefault="005975F9" w:rsidP="005975F9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2410"/>
        <w:gridCol w:w="5777"/>
      </w:tblGrid>
      <w:tr w:rsidR="005975F9" w:rsidRPr="003E15E5" w:rsidTr="004808BF">
        <w:tc>
          <w:tcPr>
            <w:tcW w:w="817" w:type="dxa"/>
          </w:tcPr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410" w:type="dxa"/>
          </w:tcPr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Коммунальное обслуживание </w:t>
            </w:r>
            <w:hyperlink r:id="rId7" w:history="1">
              <w:r w:rsidRPr="003E15E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(3.1)</w:t>
              </w:r>
            </w:hyperlink>
          </w:p>
        </w:tc>
        <w:tc>
          <w:tcPr>
            <w:tcW w:w="5777" w:type="dxa"/>
          </w:tcPr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Котельные;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водозаборы;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очистные сооружения;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насосные станции;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водопроводы;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электропередачи;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трансформаторные подстанции;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распределительные пункты;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газопроводы;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связи;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телефонные станции;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канализация;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стоянки;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гаражи и мастерские для обслуживания уборочной и аварийной техники;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сооружения связи;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уборные</w:t>
            </w:r>
          </w:p>
        </w:tc>
      </w:tr>
    </w:tbl>
    <w:p w:rsidR="005975F9" w:rsidRPr="003E15E5" w:rsidRDefault="005975F9" w:rsidP="005975F9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5F9" w:rsidRPr="003E15E5" w:rsidRDefault="005975F9" w:rsidP="005975F9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5F9" w:rsidRPr="005975F9" w:rsidRDefault="005975F9" w:rsidP="005975F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30 «</w:t>
      </w:r>
      <w:r w:rsidRPr="005975F9">
        <w:rPr>
          <w:rFonts w:ascii="Times New Roman" w:hAnsi="Times New Roman" w:cs="Times New Roman"/>
          <w:sz w:val="28"/>
          <w:szCs w:val="24"/>
        </w:rPr>
        <w:t xml:space="preserve">Зона производственной деятельности (П-1)» </w:t>
      </w:r>
      <w:r w:rsidRPr="0059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раздел 1 «</w:t>
      </w:r>
      <w:r w:rsidRPr="005975F9">
        <w:rPr>
          <w:rFonts w:ascii="Times New Roman" w:hAnsi="Times New Roman" w:cs="Times New Roman"/>
          <w:sz w:val="28"/>
          <w:szCs w:val="24"/>
        </w:rPr>
        <w:t xml:space="preserve">Виды разрешенного использования земельных участков и </w:t>
      </w:r>
      <w:bookmarkStart w:id="0" w:name="_GoBack"/>
      <w:r w:rsidRPr="005975F9">
        <w:rPr>
          <w:rFonts w:ascii="Times New Roman" w:hAnsi="Times New Roman" w:cs="Times New Roman"/>
          <w:sz w:val="28"/>
          <w:szCs w:val="24"/>
        </w:rPr>
        <w:lastRenderedPageBreak/>
        <w:t xml:space="preserve">объектов капитального строительства» </w:t>
      </w:r>
      <w:r w:rsidRPr="0059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таблицы пунктом 1.30 в </w:t>
      </w:r>
      <w:bookmarkEnd w:id="0"/>
      <w:r w:rsidRPr="0059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следующей редакции:</w:t>
      </w:r>
    </w:p>
    <w:p w:rsidR="005975F9" w:rsidRPr="003E15E5" w:rsidRDefault="005975F9" w:rsidP="005975F9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9064" w:type="dxa"/>
        <w:tblInd w:w="567" w:type="dxa"/>
        <w:tblLook w:val="04A0" w:firstRow="1" w:lastRow="0" w:firstColumn="1" w:lastColumn="0" w:noHBand="0" w:noVBand="1"/>
      </w:tblPr>
      <w:tblGrid>
        <w:gridCol w:w="1384"/>
        <w:gridCol w:w="2977"/>
        <w:gridCol w:w="4703"/>
      </w:tblGrid>
      <w:tr w:rsidR="005975F9" w:rsidRPr="003E15E5" w:rsidTr="004808BF">
        <w:trPr>
          <w:trHeight w:val="2250"/>
        </w:trPr>
        <w:tc>
          <w:tcPr>
            <w:tcW w:w="1384" w:type="dxa"/>
            <w:vAlign w:val="center"/>
          </w:tcPr>
          <w:p w:rsidR="005975F9" w:rsidRPr="003E15E5" w:rsidRDefault="005975F9" w:rsidP="004808B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2977" w:type="dxa"/>
            <w:vAlign w:val="center"/>
          </w:tcPr>
          <w:p w:rsidR="005975F9" w:rsidRPr="003E15E5" w:rsidRDefault="005975F9" w:rsidP="004808B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Хранение автотранспорта (2.7.1)</w:t>
            </w:r>
          </w:p>
        </w:tc>
        <w:tc>
          <w:tcPr>
            <w:tcW w:w="4703" w:type="dxa"/>
          </w:tcPr>
          <w:p w:rsidR="005975F9" w:rsidRPr="003E15E5" w:rsidRDefault="005975F9" w:rsidP="004808B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Отдельно стоящие и пристроенные гаражи, в том числе подземные, предназначенные для хранения автотранспорта, в том числе с разделением на </w:t>
            </w:r>
            <w:proofErr w:type="spellStart"/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</w:tbl>
    <w:p w:rsidR="005975F9" w:rsidRPr="003E15E5" w:rsidRDefault="005975F9" w:rsidP="005975F9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75F9" w:rsidRPr="003E15E5" w:rsidRDefault="005975F9" w:rsidP="005975F9">
      <w:pPr>
        <w:pStyle w:val="a4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E15E5">
        <w:rPr>
          <w:rFonts w:ascii="Times New Roman" w:hAnsi="Times New Roman" w:cs="Times New Roman"/>
          <w:sz w:val="28"/>
          <w:szCs w:val="28"/>
        </w:rPr>
        <w:t xml:space="preserve">В статье 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6CA8">
        <w:rPr>
          <w:rFonts w:ascii="Times New Roman" w:hAnsi="Times New Roman" w:cs="Times New Roman"/>
          <w:sz w:val="28"/>
          <w:szCs w:val="24"/>
        </w:rPr>
        <w:t>Зона жилой застройки (Ж-2)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66CA8">
        <w:rPr>
          <w:rFonts w:ascii="Times New Roman" w:hAnsi="Times New Roman" w:cs="Times New Roman"/>
          <w:sz w:val="28"/>
          <w:szCs w:val="24"/>
        </w:rPr>
        <w:t xml:space="preserve"> </w:t>
      </w:r>
      <w:r w:rsidRPr="003E15E5">
        <w:rPr>
          <w:rFonts w:ascii="Times New Roman" w:hAnsi="Times New Roman" w:cs="Times New Roman"/>
          <w:sz w:val="28"/>
          <w:szCs w:val="28"/>
        </w:rPr>
        <w:t>пункт 2 дополнить подпунктом 6 в следующей редакции:</w:t>
      </w:r>
    </w:p>
    <w:p w:rsidR="005975F9" w:rsidRPr="003E15E5" w:rsidRDefault="005975F9" w:rsidP="005975F9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975F9" w:rsidRPr="003E15E5" w:rsidRDefault="005975F9" w:rsidP="005975F9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3E15E5">
        <w:rPr>
          <w:rFonts w:ascii="Times New Roman" w:hAnsi="Times New Roman" w:cs="Times New Roman"/>
          <w:sz w:val="28"/>
          <w:szCs w:val="28"/>
        </w:rPr>
        <w:t>«6) Для жилой застройки минимальная площадь хранения автотранспорта 5кв.м.»</w:t>
      </w:r>
    </w:p>
    <w:p w:rsidR="00343CD5" w:rsidRDefault="00343CD5" w:rsidP="00113496">
      <w:pPr>
        <w:pStyle w:val="a4"/>
        <w:ind w:left="567"/>
        <w:rPr>
          <w:rFonts w:ascii="Times New Roman" w:hAnsi="Times New Roman" w:cs="Times New Roman"/>
          <w:sz w:val="24"/>
        </w:rPr>
      </w:pPr>
    </w:p>
    <w:p w:rsidR="00343CD5" w:rsidRDefault="00343CD5" w:rsidP="00113496">
      <w:pPr>
        <w:pStyle w:val="a4"/>
        <w:ind w:left="567"/>
        <w:rPr>
          <w:rFonts w:ascii="Times New Roman" w:hAnsi="Times New Roman" w:cs="Times New Roman"/>
          <w:sz w:val="24"/>
        </w:rPr>
      </w:pPr>
    </w:p>
    <w:p w:rsidR="00343CD5" w:rsidRDefault="00343CD5" w:rsidP="00113496">
      <w:pPr>
        <w:pStyle w:val="a4"/>
        <w:ind w:left="567"/>
        <w:rPr>
          <w:rFonts w:ascii="Times New Roman" w:hAnsi="Times New Roman" w:cs="Times New Roman"/>
          <w:sz w:val="24"/>
        </w:rPr>
      </w:pPr>
    </w:p>
    <w:p w:rsidR="005D49C0" w:rsidRDefault="005D49C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43CD5" w:rsidRPr="00343CD5" w:rsidRDefault="00343CD5" w:rsidP="00343C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343CD5" w:rsidRPr="00C7624F" w:rsidRDefault="00343CD5" w:rsidP="00343C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343CD5" w:rsidRPr="00C7624F" w:rsidRDefault="00343CD5" w:rsidP="00343C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343CD5" w:rsidRPr="00C7624F" w:rsidRDefault="00343CD5" w:rsidP="00343C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Каргатского района</w:t>
      </w:r>
    </w:p>
    <w:p w:rsidR="00343CD5" w:rsidRPr="00C7624F" w:rsidRDefault="00343CD5" w:rsidP="00343C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AD18E7" w:rsidRPr="00712EDA" w:rsidRDefault="00AD18E7" w:rsidP="00AD18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_______2022</w:t>
      </w:r>
      <w:r w:rsidRPr="00712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343CD5" w:rsidRDefault="00343CD5" w:rsidP="00343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07E2B" w:rsidRPr="00343CD5" w:rsidRDefault="00B07E2B" w:rsidP="00343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CD5" w:rsidRDefault="00343CD5" w:rsidP="00343C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3C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Изменения в «Правила землепользования и застройки Форпост </w:t>
      </w:r>
      <w:proofErr w:type="gramStart"/>
      <w:r w:rsidRPr="00343C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-К</w:t>
      </w:r>
      <w:proofErr w:type="gramEnd"/>
      <w:r w:rsidRPr="00343C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аргатского сельсовета Каргатского района Новосибирской области»</w:t>
      </w:r>
    </w:p>
    <w:p w:rsidR="00343CD5" w:rsidRDefault="00343CD5" w:rsidP="00343C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43CD5" w:rsidRDefault="00343CD5" w:rsidP="00343C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975F9" w:rsidRPr="00C66CA8" w:rsidRDefault="005975F9" w:rsidP="005975F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статье 34 </w:t>
      </w:r>
      <w:r w:rsidRPr="00C66CA8">
        <w:rPr>
          <w:rFonts w:ascii="Times New Roman" w:hAnsi="Times New Roman" w:cs="Times New Roman"/>
          <w:sz w:val="28"/>
          <w:szCs w:val="24"/>
        </w:rPr>
        <w:t>Зона объектов сельскохозяйственного использования (ЗСИ-1)</w:t>
      </w:r>
      <w:r w:rsidRPr="00C66CA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раздел 1 «</w:t>
      </w:r>
      <w:r w:rsidRPr="00C66CA8">
        <w:rPr>
          <w:rFonts w:ascii="Times New Roman" w:hAnsi="Times New Roman" w:cs="Times New Roman"/>
          <w:sz w:val="28"/>
          <w:szCs w:val="24"/>
        </w:rPr>
        <w:t xml:space="preserve">Виды разрешенного использования земельных участков и объектов капитального строительства» </w:t>
      </w: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подпунктом 1.12  в следующей редакции:</w:t>
      </w:r>
    </w:p>
    <w:p w:rsidR="005975F9" w:rsidRPr="003E15E5" w:rsidRDefault="005975F9" w:rsidP="005975F9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2410"/>
        <w:gridCol w:w="5777"/>
      </w:tblGrid>
      <w:tr w:rsidR="005975F9" w:rsidRPr="003E15E5" w:rsidTr="004808BF">
        <w:tc>
          <w:tcPr>
            <w:tcW w:w="817" w:type="dxa"/>
          </w:tcPr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410" w:type="dxa"/>
          </w:tcPr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Коммунальное обслуживание </w:t>
            </w:r>
            <w:hyperlink r:id="rId8" w:history="1">
              <w:r w:rsidRPr="003E15E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(3.1)</w:t>
              </w:r>
            </w:hyperlink>
          </w:p>
        </w:tc>
        <w:tc>
          <w:tcPr>
            <w:tcW w:w="5777" w:type="dxa"/>
          </w:tcPr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Котельные;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водозаборы;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очистные сооружения;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насосные станции;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водопроводы;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электропередачи;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трансформаторные подстанции;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распределительные пункты;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газопроводы;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связи;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телефонные станции;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канализация;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стоянки;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гаражи и мастерские для обслуживания уборочной и аварийной техники;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сооружения связи;</w:t>
            </w:r>
          </w:p>
          <w:p w:rsidR="005975F9" w:rsidRPr="003E15E5" w:rsidRDefault="005975F9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уборные</w:t>
            </w:r>
          </w:p>
        </w:tc>
      </w:tr>
    </w:tbl>
    <w:p w:rsidR="005975F9" w:rsidRPr="003E15E5" w:rsidRDefault="005975F9" w:rsidP="005975F9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5F9" w:rsidRPr="003E15E5" w:rsidRDefault="005975F9" w:rsidP="005975F9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5F9" w:rsidRPr="005975F9" w:rsidRDefault="005975F9" w:rsidP="005975F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30 «</w:t>
      </w:r>
      <w:r w:rsidRPr="005975F9">
        <w:rPr>
          <w:rFonts w:ascii="Times New Roman" w:hAnsi="Times New Roman" w:cs="Times New Roman"/>
          <w:sz w:val="28"/>
          <w:szCs w:val="24"/>
        </w:rPr>
        <w:t xml:space="preserve">Зона производственной деятельности (П-1)» </w:t>
      </w:r>
      <w:r w:rsidRPr="0059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раздел 1 «</w:t>
      </w:r>
      <w:r w:rsidRPr="005975F9">
        <w:rPr>
          <w:rFonts w:ascii="Times New Roman" w:hAnsi="Times New Roman" w:cs="Times New Roman"/>
          <w:sz w:val="28"/>
          <w:szCs w:val="24"/>
        </w:rPr>
        <w:t xml:space="preserve">Виды разрешенного использования земельных участков и объектов капитального строительства» </w:t>
      </w:r>
      <w:r w:rsidRPr="00597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пунктом 1.30 в следующей редакции:</w:t>
      </w:r>
    </w:p>
    <w:p w:rsidR="005975F9" w:rsidRPr="003E15E5" w:rsidRDefault="005975F9" w:rsidP="005975F9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9064" w:type="dxa"/>
        <w:tblInd w:w="567" w:type="dxa"/>
        <w:tblLook w:val="04A0" w:firstRow="1" w:lastRow="0" w:firstColumn="1" w:lastColumn="0" w:noHBand="0" w:noVBand="1"/>
      </w:tblPr>
      <w:tblGrid>
        <w:gridCol w:w="1384"/>
        <w:gridCol w:w="2977"/>
        <w:gridCol w:w="4703"/>
      </w:tblGrid>
      <w:tr w:rsidR="005975F9" w:rsidRPr="003E15E5" w:rsidTr="004808BF">
        <w:trPr>
          <w:trHeight w:val="2250"/>
        </w:trPr>
        <w:tc>
          <w:tcPr>
            <w:tcW w:w="1384" w:type="dxa"/>
            <w:vAlign w:val="center"/>
          </w:tcPr>
          <w:p w:rsidR="005975F9" w:rsidRPr="003E15E5" w:rsidRDefault="005975F9" w:rsidP="004808BF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2977" w:type="dxa"/>
            <w:vAlign w:val="center"/>
          </w:tcPr>
          <w:p w:rsidR="005975F9" w:rsidRPr="003E15E5" w:rsidRDefault="005975F9" w:rsidP="004808B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Хранение автотранспорта (2.7.1)</w:t>
            </w:r>
          </w:p>
        </w:tc>
        <w:tc>
          <w:tcPr>
            <w:tcW w:w="4703" w:type="dxa"/>
          </w:tcPr>
          <w:p w:rsidR="005975F9" w:rsidRPr="003E15E5" w:rsidRDefault="005975F9" w:rsidP="004808BF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Отдельно стоящие и пристроенные гаражи, в том числе подземные, предназначенные для хранения автотранспорта, в том числе с разделением на </w:t>
            </w:r>
            <w:proofErr w:type="spellStart"/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</w:tbl>
    <w:p w:rsidR="005975F9" w:rsidRPr="003E15E5" w:rsidRDefault="005975F9" w:rsidP="005975F9">
      <w:pPr>
        <w:pStyle w:val="a4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75F9" w:rsidRPr="003E15E5" w:rsidRDefault="005975F9" w:rsidP="005975F9">
      <w:pPr>
        <w:pStyle w:val="a4"/>
        <w:numPr>
          <w:ilvl w:val="0"/>
          <w:numId w:val="6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E15E5">
        <w:rPr>
          <w:rFonts w:ascii="Times New Roman" w:hAnsi="Times New Roman" w:cs="Times New Roman"/>
          <w:sz w:val="28"/>
          <w:szCs w:val="28"/>
        </w:rPr>
        <w:t xml:space="preserve">В статье 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6CA8">
        <w:rPr>
          <w:rFonts w:ascii="Times New Roman" w:hAnsi="Times New Roman" w:cs="Times New Roman"/>
          <w:sz w:val="28"/>
          <w:szCs w:val="24"/>
        </w:rPr>
        <w:t>Зона жилой застройки (Ж-2)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66CA8">
        <w:rPr>
          <w:rFonts w:ascii="Times New Roman" w:hAnsi="Times New Roman" w:cs="Times New Roman"/>
          <w:sz w:val="28"/>
          <w:szCs w:val="24"/>
        </w:rPr>
        <w:t xml:space="preserve"> </w:t>
      </w:r>
      <w:r w:rsidRPr="003E15E5">
        <w:rPr>
          <w:rFonts w:ascii="Times New Roman" w:hAnsi="Times New Roman" w:cs="Times New Roman"/>
          <w:sz w:val="28"/>
          <w:szCs w:val="28"/>
        </w:rPr>
        <w:t>пункт 2 дополнить подпунктом 6 в следующей редакции:</w:t>
      </w:r>
    </w:p>
    <w:p w:rsidR="005975F9" w:rsidRPr="003E15E5" w:rsidRDefault="005975F9" w:rsidP="005975F9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5975F9" w:rsidRPr="003E15E5" w:rsidRDefault="005975F9" w:rsidP="005975F9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 w:rsidRPr="003E15E5">
        <w:rPr>
          <w:rFonts w:ascii="Times New Roman" w:hAnsi="Times New Roman" w:cs="Times New Roman"/>
          <w:sz w:val="28"/>
          <w:szCs w:val="28"/>
        </w:rPr>
        <w:t>«6) Для жилой застройки минимальная площадь хранения автотранспорта 5кв.м.»</w:t>
      </w:r>
    </w:p>
    <w:p w:rsidR="00343CD5" w:rsidRPr="00113496" w:rsidRDefault="00343CD5" w:rsidP="005975F9">
      <w:pPr>
        <w:pStyle w:val="a4"/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sectPr w:rsidR="00343CD5" w:rsidRPr="00113496" w:rsidSect="00042E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B4330"/>
    <w:multiLevelType w:val="hybridMultilevel"/>
    <w:tmpl w:val="CBF88C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6B19AB"/>
    <w:multiLevelType w:val="hybridMultilevel"/>
    <w:tmpl w:val="5C08FDBE"/>
    <w:lvl w:ilvl="0" w:tplc="3834957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239594E"/>
    <w:multiLevelType w:val="hybridMultilevel"/>
    <w:tmpl w:val="8E92220C"/>
    <w:lvl w:ilvl="0" w:tplc="3834957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C084766"/>
    <w:multiLevelType w:val="hybridMultilevel"/>
    <w:tmpl w:val="243ED2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6E38DA"/>
    <w:multiLevelType w:val="hybridMultilevel"/>
    <w:tmpl w:val="8DD49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6574D"/>
    <w:multiLevelType w:val="hybridMultilevel"/>
    <w:tmpl w:val="243ED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0A"/>
    <w:rsid w:val="00042E27"/>
    <w:rsid w:val="00045549"/>
    <w:rsid w:val="00113496"/>
    <w:rsid w:val="0020338F"/>
    <w:rsid w:val="0028200A"/>
    <w:rsid w:val="00343CD5"/>
    <w:rsid w:val="004E4114"/>
    <w:rsid w:val="00561715"/>
    <w:rsid w:val="005975F9"/>
    <w:rsid w:val="005D0B64"/>
    <w:rsid w:val="005D49C0"/>
    <w:rsid w:val="00A978BF"/>
    <w:rsid w:val="00AD18E7"/>
    <w:rsid w:val="00B07E2B"/>
    <w:rsid w:val="00C7624F"/>
    <w:rsid w:val="00C9190A"/>
    <w:rsid w:val="00CE1CD9"/>
    <w:rsid w:val="00E01335"/>
    <w:rsid w:val="00E23E0E"/>
    <w:rsid w:val="00EB2B3C"/>
    <w:rsid w:val="00E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6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B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0B64"/>
    <w:pPr>
      <w:ind w:left="720"/>
      <w:contextualSpacing/>
    </w:pPr>
  </w:style>
  <w:style w:type="table" w:styleId="a5">
    <w:name w:val="Table Grid"/>
    <w:basedOn w:val="a1"/>
    <w:uiPriority w:val="59"/>
    <w:rsid w:val="00EE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6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B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0B64"/>
    <w:pPr>
      <w:ind w:left="720"/>
      <w:contextualSpacing/>
    </w:pPr>
  </w:style>
  <w:style w:type="table" w:styleId="a5">
    <w:name w:val="Table Grid"/>
    <w:basedOn w:val="a1"/>
    <w:uiPriority w:val="59"/>
    <w:rsid w:val="00EE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A83F80D3020FE70BB3920E3B8E38D3D27CF026976ACD306462C127CFCFAF7952ABD452F0X1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7A83F80D3020FE70BB3920E3B8E38D3D27CF026976ACD306462C127CFCFAF7952ABD452F0X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usr100317</dc:creator>
  <cp:lastModifiedBy>usr100317</cp:lastModifiedBy>
  <cp:revision>5</cp:revision>
  <dcterms:created xsi:type="dcterms:W3CDTF">2022-05-12T06:33:00Z</dcterms:created>
  <dcterms:modified xsi:type="dcterms:W3CDTF">2022-05-12T02:02:00Z</dcterms:modified>
</cp:coreProperties>
</file>