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BD690" w14:textId="5D5D5722" w:rsidR="006470C1" w:rsidRDefault="006470C1" w:rsidP="006470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Барабинская транспортная прокуратура информирует</w:t>
      </w:r>
    </w:p>
    <w:p w14:paraId="591E067A" w14:textId="0FEB265F" w:rsidR="006470C1" w:rsidRPr="004277CD" w:rsidRDefault="006470C1" w:rsidP="006470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77CD">
        <w:rPr>
          <w:b/>
          <w:color w:val="000000"/>
          <w:sz w:val="28"/>
          <w:szCs w:val="28"/>
        </w:rPr>
        <w:t xml:space="preserve">Особенности проведения </w:t>
      </w:r>
      <w:r w:rsidRPr="004277CD">
        <w:rPr>
          <w:b/>
          <w:sz w:val="28"/>
          <w:szCs w:val="28"/>
        </w:rPr>
        <w:t xml:space="preserve">специальной оценки условий труда на рабочих местах членов летных и </w:t>
      </w:r>
      <w:proofErr w:type="spellStart"/>
      <w:r w:rsidRPr="004277CD">
        <w:rPr>
          <w:b/>
          <w:sz w:val="28"/>
          <w:szCs w:val="28"/>
        </w:rPr>
        <w:t>каби</w:t>
      </w:r>
      <w:bookmarkStart w:id="0" w:name="_GoBack"/>
      <w:bookmarkEnd w:id="0"/>
      <w:r w:rsidRPr="004277CD">
        <w:rPr>
          <w:b/>
          <w:sz w:val="28"/>
          <w:szCs w:val="28"/>
        </w:rPr>
        <w:t>нных</w:t>
      </w:r>
      <w:proofErr w:type="spellEnd"/>
      <w:r w:rsidRPr="004277CD">
        <w:rPr>
          <w:b/>
          <w:sz w:val="28"/>
          <w:szCs w:val="28"/>
        </w:rPr>
        <w:t xml:space="preserve"> экипажей воздушных судов гражданской авиации.</w:t>
      </w:r>
    </w:p>
    <w:p w14:paraId="6FEB516E" w14:textId="77777777" w:rsidR="006470C1" w:rsidRPr="004277CD" w:rsidRDefault="006470C1" w:rsidP="006470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77CD">
        <w:rPr>
          <w:sz w:val="28"/>
          <w:szCs w:val="28"/>
        </w:rPr>
        <w:t xml:space="preserve">Приказом Минтруда России от 06.05.2024 № 255н утверждены особенности проведения специальной оценки условий труда на рабочих местах членов летных и </w:t>
      </w:r>
      <w:proofErr w:type="spellStart"/>
      <w:r w:rsidRPr="004277CD">
        <w:rPr>
          <w:sz w:val="28"/>
          <w:szCs w:val="28"/>
        </w:rPr>
        <w:t>кабинных</w:t>
      </w:r>
      <w:proofErr w:type="spellEnd"/>
      <w:r w:rsidRPr="004277CD">
        <w:rPr>
          <w:sz w:val="28"/>
          <w:szCs w:val="28"/>
        </w:rPr>
        <w:t xml:space="preserve"> экипажей воздушных судов гражданской авиации.</w:t>
      </w:r>
    </w:p>
    <w:p w14:paraId="319FE45E" w14:textId="77777777" w:rsidR="006470C1" w:rsidRPr="004277CD" w:rsidRDefault="006470C1" w:rsidP="006470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77CD">
        <w:rPr>
          <w:sz w:val="28"/>
          <w:szCs w:val="28"/>
        </w:rPr>
        <w:t>С 1 марта 2025 года вредные, опасные производственные факторы по общему правилу будут исследовать и измерять в течение контрольного полета (облета).</w:t>
      </w:r>
    </w:p>
    <w:p w14:paraId="5E08CA48" w14:textId="77777777" w:rsidR="006470C1" w:rsidRPr="004277CD" w:rsidRDefault="006470C1" w:rsidP="006470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77CD">
        <w:rPr>
          <w:sz w:val="28"/>
          <w:szCs w:val="28"/>
        </w:rPr>
        <w:t xml:space="preserve">Тяжесть и напряженность трудового процесса разрешат определять: во время коммерческих перевозок пассажиров – для рабочих мест членов </w:t>
      </w:r>
      <w:proofErr w:type="spellStart"/>
      <w:r w:rsidRPr="004277CD">
        <w:rPr>
          <w:sz w:val="28"/>
          <w:szCs w:val="28"/>
        </w:rPr>
        <w:t>кабинных</w:t>
      </w:r>
      <w:proofErr w:type="spellEnd"/>
      <w:r w:rsidRPr="004277CD">
        <w:rPr>
          <w:sz w:val="28"/>
          <w:szCs w:val="28"/>
        </w:rPr>
        <w:t xml:space="preserve"> экипажей; при моделировании полета на устройствах его имитации – для рабочих мест членов летных экипажей (если комиссия по специальной оценке условий труда примет решение об этом).</w:t>
      </w:r>
    </w:p>
    <w:p w14:paraId="124507B9" w14:textId="77777777" w:rsidR="006470C1" w:rsidRPr="004277CD" w:rsidRDefault="006470C1" w:rsidP="006470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77CD">
        <w:rPr>
          <w:sz w:val="28"/>
          <w:szCs w:val="28"/>
        </w:rPr>
        <w:t>Также установлены условия, при которых рабочие места членов экипажей воздушного судна одного типа признают аналогичными; правила проведения специальной оценки условий труда совместно несколькими работодателями по аналогичным воздушным судам; специфику заполнения отчета о специальной оценке условий труда.</w:t>
      </w:r>
    </w:p>
    <w:p w14:paraId="7D45F655" w14:textId="77777777" w:rsidR="006470C1" w:rsidRPr="004277CD" w:rsidRDefault="006470C1" w:rsidP="006470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77CD">
        <w:rPr>
          <w:sz w:val="28"/>
          <w:szCs w:val="28"/>
        </w:rPr>
        <w:t xml:space="preserve">В отчете дополнительно будут указываться тип применяемого топлива и смазочных масел (в случае идентификации на рабочем месте химического фактора), данные об используемом оборудовании – наименование и бортовой номер воздушного судна, наименование номера двигателей и вспомогательной силовой установки, наработка планера и двигателей на момент начала проведения специальной оценки, дата последнего капитального ремонта, тип применяемой </w:t>
      </w:r>
      <w:proofErr w:type="spellStart"/>
      <w:r w:rsidRPr="004277CD">
        <w:rPr>
          <w:sz w:val="28"/>
          <w:szCs w:val="28"/>
        </w:rPr>
        <w:t>авиагарнитуры</w:t>
      </w:r>
      <w:proofErr w:type="spellEnd"/>
      <w:r w:rsidRPr="004277CD">
        <w:rPr>
          <w:sz w:val="28"/>
          <w:szCs w:val="28"/>
        </w:rPr>
        <w:t xml:space="preserve"> и год ее выпуска.</w:t>
      </w:r>
    </w:p>
    <w:p w14:paraId="00080894" w14:textId="77777777" w:rsidR="006470C1" w:rsidRPr="004277CD" w:rsidRDefault="006470C1" w:rsidP="006470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77CD">
        <w:rPr>
          <w:sz w:val="28"/>
          <w:szCs w:val="28"/>
        </w:rPr>
        <w:t>Приказ вступает в силу с 1 марта 2025 года и действует до 1 марта 2029 года.</w:t>
      </w:r>
    </w:p>
    <w:p w14:paraId="27A70C37" w14:textId="77777777" w:rsidR="00516BAD" w:rsidRDefault="00516BAD"/>
    <w:sectPr w:rsidR="0051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DB"/>
    <w:rsid w:val="002970DC"/>
    <w:rsid w:val="00516BAD"/>
    <w:rsid w:val="006470C1"/>
    <w:rsid w:val="008B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C63E"/>
  <w15:chartTrackingRefBased/>
  <w15:docId w15:val="{0E90A16C-5F1F-43F4-B11E-E0189928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Захарченко Анастасия Дмитриевна</dc:creator>
  <cp:keywords/>
  <dc:description/>
  <cp:lastModifiedBy>Захарченко Анастасия Дмитриевна</cp:lastModifiedBy>
  <cp:revision>3</cp:revision>
  <dcterms:created xsi:type="dcterms:W3CDTF">2025-06-20T07:10:00Z</dcterms:created>
  <dcterms:modified xsi:type="dcterms:W3CDTF">2025-06-20T07:10:00Z</dcterms:modified>
</cp:coreProperties>
</file>