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5E" w:rsidRPr="001122DD" w:rsidRDefault="0025225E" w:rsidP="0025225E">
      <w:p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22DD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5225E" w:rsidRPr="001122DD" w:rsidRDefault="0025225E" w:rsidP="0025225E">
      <w:pPr>
        <w:jc w:val="right"/>
        <w:rPr>
          <w:rFonts w:ascii="Times New Roman" w:hAnsi="Times New Roman" w:cs="Times New Roman"/>
          <w:sz w:val="24"/>
          <w:szCs w:val="24"/>
        </w:rPr>
      </w:pPr>
      <w:r w:rsidRPr="001122DD">
        <w:rPr>
          <w:rFonts w:ascii="Times New Roman" w:hAnsi="Times New Roman" w:cs="Times New Roman"/>
          <w:sz w:val="24"/>
          <w:szCs w:val="24"/>
        </w:rPr>
        <w:t>к Порядку</w:t>
      </w:r>
    </w:p>
    <w:p w:rsidR="0025225E" w:rsidRPr="001122DD" w:rsidRDefault="0025225E" w:rsidP="0025225E">
      <w:pPr>
        <w:jc w:val="right"/>
        <w:rPr>
          <w:rFonts w:ascii="Times New Roman" w:hAnsi="Times New Roman" w:cs="Times New Roman"/>
          <w:sz w:val="24"/>
          <w:szCs w:val="24"/>
        </w:rPr>
      </w:pPr>
      <w:r w:rsidRPr="001122DD">
        <w:rPr>
          <w:rFonts w:ascii="Times New Roman" w:hAnsi="Times New Roman" w:cs="Times New Roman"/>
          <w:sz w:val="24"/>
          <w:szCs w:val="24"/>
        </w:rPr>
        <w:t>разработки, утверждения и</w:t>
      </w:r>
    </w:p>
    <w:p w:rsidR="0025225E" w:rsidRPr="001122DD" w:rsidRDefault="0025225E" w:rsidP="0025225E">
      <w:pPr>
        <w:jc w:val="right"/>
        <w:rPr>
          <w:rFonts w:ascii="Times New Roman" w:hAnsi="Times New Roman" w:cs="Times New Roman"/>
          <w:sz w:val="24"/>
          <w:szCs w:val="24"/>
        </w:rPr>
      </w:pPr>
      <w:r w:rsidRPr="001122DD">
        <w:rPr>
          <w:rFonts w:ascii="Times New Roman" w:hAnsi="Times New Roman" w:cs="Times New Roman"/>
          <w:sz w:val="24"/>
          <w:szCs w:val="24"/>
        </w:rPr>
        <w:t xml:space="preserve">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25225E" w:rsidRDefault="0025225E" w:rsidP="002522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225E" w:rsidRPr="001122DD" w:rsidRDefault="0025225E" w:rsidP="002522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5225E" w:rsidRPr="001122DD" w:rsidRDefault="0025225E" w:rsidP="002522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25E" w:rsidRPr="00332E90" w:rsidRDefault="0025225E" w:rsidP="0025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11"/>
      <w:bookmarkEnd w:id="0"/>
      <w:r w:rsidRPr="00332E9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5225E" w:rsidRPr="00332E90" w:rsidRDefault="0025225E" w:rsidP="0025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E90">
        <w:rPr>
          <w:rFonts w:ascii="Times New Roman" w:hAnsi="Times New Roman" w:cs="Times New Roman"/>
          <w:b/>
          <w:sz w:val="28"/>
          <w:szCs w:val="28"/>
        </w:rPr>
        <w:t>об исполнении муниципальной программы</w:t>
      </w:r>
      <w:r w:rsidR="00715C59">
        <w:rPr>
          <w:rFonts w:ascii="Times New Roman" w:hAnsi="Times New Roman" w:cs="Times New Roman"/>
          <w:b/>
          <w:sz w:val="28"/>
          <w:szCs w:val="28"/>
        </w:rPr>
        <w:t xml:space="preserve"> за 20109 год</w:t>
      </w:r>
    </w:p>
    <w:p w:rsidR="0025225E" w:rsidRPr="00332E90" w:rsidRDefault="0025225E" w:rsidP="0025225E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5225E" w:rsidRPr="00DB2A97" w:rsidRDefault="0025225E" w:rsidP="0025225E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714"/>
      <w:bookmarkEnd w:id="1"/>
      <w:r w:rsidRPr="00DB2A97">
        <w:rPr>
          <w:rFonts w:ascii="Times New Roman" w:hAnsi="Times New Roman" w:cs="Times New Roman"/>
          <w:sz w:val="28"/>
          <w:szCs w:val="28"/>
        </w:rPr>
        <w:t>1. Достижение целей и выполнение задач Программы</w:t>
      </w:r>
    </w:p>
    <w:p w:rsidR="0025225E" w:rsidRPr="00DB2A97" w:rsidRDefault="0025225E" w:rsidP="0025225E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25225E" w:rsidRPr="00DB2A97" w:rsidRDefault="0025225E" w:rsidP="0025225E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716"/>
      <w:bookmarkEnd w:id="2"/>
      <w:r w:rsidRPr="00DB2A97">
        <w:rPr>
          <w:rFonts w:ascii="Times New Roman" w:hAnsi="Times New Roman" w:cs="Times New Roman"/>
          <w:sz w:val="28"/>
          <w:szCs w:val="28"/>
        </w:rPr>
        <w:t>2. Реализация мероприятий Программы</w:t>
      </w:r>
    </w:p>
    <w:p w:rsidR="0025225E" w:rsidRDefault="0025225E" w:rsidP="0025225E">
      <w:pPr>
        <w:ind w:firstLine="540"/>
      </w:pPr>
    </w:p>
    <w:p w:rsidR="0025225E" w:rsidRPr="00DB2A97" w:rsidRDefault="0025225E" w:rsidP="0025225E">
      <w:pPr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718"/>
      <w:bookmarkEnd w:id="3"/>
      <w:r w:rsidRPr="00DB2A97">
        <w:rPr>
          <w:rFonts w:ascii="Times New Roman" w:hAnsi="Times New Roman" w:cs="Times New Roman"/>
          <w:sz w:val="24"/>
          <w:szCs w:val="24"/>
        </w:rPr>
        <w:t>Таблица 1</w:t>
      </w:r>
    </w:p>
    <w:p w:rsidR="0025225E" w:rsidRPr="0025225E" w:rsidRDefault="0025225E" w:rsidP="0025225E"/>
    <w:tbl>
      <w:tblPr>
        <w:tblStyle w:val="a3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532"/>
        <w:gridCol w:w="1062"/>
        <w:gridCol w:w="61"/>
        <w:gridCol w:w="705"/>
        <w:gridCol w:w="15"/>
        <w:gridCol w:w="840"/>
        <w:gridCol w:w="15"/>
        <w:gridCol w:w="14"/>
        <w:gridCol w:w="1017"/>
        <w:gridCol w:w="98"/>
        <w:gridCol w:w="131"/>
        <w:gridCol w:w="11"/>
        <w:gridCol w:w="17"/>
        <w:gridCol w:w="1077"/>
        <w:gridCol w:w="483"/>
        <w:gridCol w:w="1622"/>
        <w:gridCol w:w="505"/>
        <w:gridCol w:w="40"/>
        <w:gridCol w:w="10"/>
        <w:gridCol w:w="2644"/>
      </w:tblGrid>
      <w:tr w:rsidR="009E6CB1" w:rsidRPr="0025225E" w:rsidTr="00BB6F1E">
        <w:tc>
          <w:tcPr>
            <w:tcW w:w="567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N 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п. </w:t>
            </w:r>
          </w:p>
        </w:tc>
        <w:tc>
          <w:tcPr>
            <w:tcW w:w="2532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мероприятий    </w:t>
            </w:r>
          </w:p>
        </w:tc>
        <w:tc>
          <w:tcPr>
            <w:tcW w:w="1062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781" w:type="dxa"/>
            <w:gridSpan w:val="3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Единица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984" w:type="dxa"/>
            <w:gridSpan w:val="5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Исполнение мероприятий Программы с  разбивкой  по годам  (план/факт)</w:t>
            </w:r>
          </w:p>
        </w:tc>
        <w:tc>
          <w:tcPr>
            <w:tcW w:w="3846" w:type="dxa"/>
            <w:gridSpan w:val="7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Программе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(план/факт)</w:t>
            </w:r>
          </w:p>
        </w:tc>
        <w:tc>
          <w:tcPr>
            <w:tcW w:w="2694" w:type="dxa"/>
            <w:gridSpan w:val="3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выполнения 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9E6CB1" w:rsidRPr="0025225E" w:rsidTr="00BB6F1E">
        <w:tc>
          <w:tcPr>
            <w:tcW w:w="567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1  </w:t>
            </w:r>
          </w:p>
        </w:tc>
        <w:tc>
          <w:tcPr>
            <w:tcW w:w="2532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  2         </w:t>
            </w:r>
          </w:p>
        </w:tc>
        <w:tc>
          <w:tcPr>
            <w:tcW w:w="1062" w:type="dxa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 3      </w:t>
            </w:r>
          </w:p>
        </w:tc>
        <w:tc>
          <w:tcPr>
            <w:tcW w:w="781" w:type="dxa"/>
            <w:gridSpan w:val="3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4    </w:t>
            </w:r>
          </w:p>
        </w:tc>
        <w:tc>
          <w:tcPr>
            <w:tcW w:w="1984" w:type="dxa"/>
            <w:gridSpan w:val="5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left="241"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46" w:type="dxa"/>
            <w:gridSpan w:val="7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6     </w:t>
            </w:r>
          </w:p>
        </w:tc>
        <w:tc>
          <w:tcPr>
            <w:tcW w:w="2694" w:type="dxa"/>
            <w:gridSpan w:val="3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    7     </w:t>
            </w:r>
          </w:p>
        </w:tc>
      </w:tr>
      <w:tr w:rsidR="0025225E" w:rsidRPr="0025225E" w:rsidTr="00BB6F1E">
        <w:tc>
          <w:tcPr>
            <w:tcW w:w="13466" w:type="dxa"/>
            <w:gridSpan w:val="21"/>
          </w:tcPr>
          <w:p w:rsidR="0025225E" w:rsidRPr="0025225E" w:rsidRDefault="0025225E" w:rsidP="0025225E">
            <w:pPr>
              <w:widowControl/>
              <w:overflowPunct w:val="0"/>
              <w:autoSpaceDE/>
              <w:autoSpaceDN/>
              <w:adjustRightInd/>
              <w:spacing w:line="240" w:lineRule="atLeast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Формулировка цели 1</w:t>
            </w:r>
            <w:r w:rsidRPr="002522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522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 w:rsidRPr="002522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оздание</w:t>
            </w:r>
            <w:proofErr w:type="spellEnd"/>
            <w:r w:rsidRPr="002522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благоприятных экономических условий </w:t>
            </w:r>
            <w:r w:rsidRPr="0025225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для развития малого и среднего предпринимательства,</w:t>
            </w:r>
            <w:r w:rsidRPr="0025225E">
              <w:rPr>
                <w:rFonts w:ascii="Verdana" w:eastAsiaTheme="minorHAnsi" w:hAnsi="Verdana" w:cs="Times New Roman"/>
                <w:sz w:val="24"/>
                <w:szCs w:val="24"/>
                <w:lang w:eastAsia="en-US"/>
              </w:rPr>
              <w:t xml:space="preserve"> </w:t>
            </w: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для развития предпринимательской деятельности  </w:t>
            </w:r>
            <w:proofErr w:type="spellStart"/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Каргатского</w:t>
            </w:r>
            <w:proofErr w:type="spellEnd"/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Новосибирской области</w:t>
            </w:r>
          </w:p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center"/>
              <w:outlineLvl w:val="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25E" w:rsidRPr="0025225E" w:rsidTr="00BB6F1E">
        <w:tc>
          <w:tcPr>
            <w:tcW w:w="13466" w:type="dxa"/>
            <w:gridSpan w:val="21"/>
          </w:tcPr>
          <w:p w:rsidR="0025225E" w:rsidRPr="0025225E" w:rsidRDefault="0025225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 Формулировка задачи 1 цели 1</w:t>
            </w:r>
          </w:p>
        </w:tc>
      </w:tr>
      <w:tr w:rsidR="00EF5326" w:rsidRPr="0025225E" w:rsidTr="00BB6F1E">
        <w:trPr>
          <w:trHeight w:val="472"/>
        </w:trPr>
        <w:tc>
          <w:tcPr>
            <w:tcW w:w="3099" w:type="dxa"/>
            <w:gridSpan w:val="2"/>
            <w:vMerge w:val="restart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</w:p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 1</w:t>
            </w:r>
          </w:p>
          <w:p w:rsidR="00EF5326" w:rsidRPr="0025225E" w:rsidRDefault="00EF5326" w:rsidP="00436CB9">
            <w:pPr>
              <w:widowControl/>
              <w:overflowPunct w:val="0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F4F6E">
              <w:rPr>
                <w:szCs w:val="28"/>
              </w:rPr>
              <w:t>Субсидирование части затрат, связанных с приобретением оборудования в целях создания, и (или) развития, и (или) модернизации производства товаров (работ, услуг)</w:t>
            </w:r>
            <w:r w:rsidRPr="00355ABA">
              <w:rPr>
                <w:szCs w:val="28"/>
              </w:rPr>
              <w:t xml:space="preserve"> кроме содержания, </w:t>
            </w:r>
            <w:r w:rsidRPr="00355ABA">
              <w:rPr>
                <w:szCs w:val="28"/>
              </w:rPr>
              <w:lastRenderedPageBreak/>
              <w:t>модернизации</w:t>
            </w:r>
            <w:proofErr w:type="gramStart"/>
            <w:r w:rsidRPr="00355ABA">
              <w:rPr>
                <w:szCs w:val="28"/>
              </w:rPr>
              <w:t xml:space="preserve"> ,</w:t>
            </w:r>
            <w:proofErr w:type="gramEnd"/>
            <w:r w:rsidRPr="00355ABA">
              <w:rPr>
                <w:szCs w:val="28"/>
              </w:rPr>
              <w:t>ремонта зданий и сооружений</w:t>
            </w:r>
            <w:r>
              <w:rPr>
                <w:szCs w:val="28"/>
              </w:rPr>
              <w:t xml:space="preserve"> </w:t>
            </w:r>
          </w:p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gridSpan w:val="4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40" w:type="dxa"/>
            <w:gridSpan w:val="3"/>
            <w:vMerge w:val="restart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705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31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0" w:type="dxa"/>
            <w:gridSpan w:val="3"/>
            <w:vMerge/>
            <w:tcBorders>
              <w:lef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EF53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404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878,8</w:t>
            </w:r>
          </w:p>
        </w:tc>
        <w:tc>
          <w:tcPr>
            <w:tcW w:w="1271" w:type="dxa"/>
            <w:gridSpan w:val="5"/>
          </w:tcPr>
          <w:p w:rsidR="00EF5326" w:rsidRPr="0025225E" w:rsidRDefault="001E5048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</w:t>
            </w:r>
            <w:r w:rsidR="00EF532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2,498</w:t>
            </w:r>
          </w:p>
        </w:tc>
        <w:tc>
          <w:tcPr>
            <w:tcW w:w="1577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752573" w:rsidRDefault="00752573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Р.Б.- 300</w:t>
            </w:r>
            <w:r w:rsidR="00B369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-211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,249</w:t>
            </w:r>
          </w:p>
          <w:p w:rsidR="00752573" w:rsidRDefault="00752573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О.Б.-578,8</w:t>
            </w:r>
            <w:r w:rsidR="00B369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- 211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,249</w:t>
            </w:r>
          </w:p>
          <w:p w:rsidR="00C2729E" w:rsidRDefault="007E493D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Остаток </w:t>
            </w:r>
            <w:r w:rsidR="00B369F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45</w:t>
            </w:r>
            <w:r w:rsidR="007525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6,302 </w:t>
            </w:r>
          </w:p>
          <w:p w:rsidR="00C2729E" w:rsidRDefault="00C2729E" w:rsidP="00C272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</w:t>
            </w:r>
            <w:r w:rsidR="001E50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.Б.-88,751</w:t>
            </w:r>
          </w:p>
          <w:p w:rsidR="00C2729E" w:rsidRPr="0025225E" w:rsidRDefault="00B369F0" w:rsidP="00C2729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О.Б.-36</w:t>
            </w:r>
            <w:r w:rsidR="00C2729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7,551</w:t>
            </w:r>
          </w:p>
        </w:tc>
      </w:tr>
      <w:tr w:rsidR="00EF5326" w:rsidRPr="0025225E" w:rsidTr="00BB6F1E">
        <w:trPr>
          <w:trHeight w:val="70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4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gridSpan w:val="4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277"/>
        </w:trPr>
        <w:tc>
          <w:tcPr>
            <w:tcW w:w="567" w:type="dxa"/>
            <w:vMerge w:val="restart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мероприятия 2</w:t>
            </w:r>
          </w:p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праздников и проведение ярмарок в целях содействия </w:t>
            </w: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7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577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690"/>
        </w:trPr>
        <w:tc>
          <w:tcPr>
            <w:tcW w:w="567" w:type="dxa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vMerge w:val="restart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продвижению продукции</w:t>
            </w: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31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435"/>
        </w:trPr>
        <w:tc>
          <w:tcPr>
            <w:tcW w:w="567" w:type="dxa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32" w:type="dxa"/>
            <w:vMerge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31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176,5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:rsidR="00EF5326" w:rsidRPr="0025225E" w:rsidRDefault="00752573" w:rsidP="007E493D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Р.Б. о</w:t>
            </w:r>
            <w:r w:rsidR="007E493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статок 123,5</w:t>
            </w:r>
          </w:p>
        </w:tc>
      </w:tr>
      <w:tr w:rsidR="00EF5326" w:rsidRPr="0025225E" w:rsidTr="00BB6F1E">
        <w:trPr>
          <w:trHeight w:val="555"/>
        </w:trPr>
        <w:tc>
          <w:tcPr>
            <w:tcW w:w="3099" w:type="dxa"/>
            <w:gridSpan w:val="2"/>
            <w:vMerge w:val="restart"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3</w:t>
            </w:r>
          </w:p>
          <w:p w:rsidR="00EF5326" w:rsidRPr="00436CB9" w:rsidRDefault="00EF5326" w:rsidP="00436CB9">
            <w:pPr>
              <w:overflowPunct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36C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грантов начинающим субъектам малого </w:t>
            </w:r>
            <w:proofErr w:type="spellStart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5326" w:rsidRPr="0025225E" w:rsidRDefault="00EF5326" w:rsidP="00436C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36CB9">
              <w:rPr>
                <w:rFonts w:ascii="Times New Roman" w:hAnsi="Times New Roman" w:cs="Times New Roman"/>
                <w:sz w:val="24"/>
                <w:szCs w:val="24"/>
              </w:rPr>
              <w:t>должны быть вновь зарегистрированными и действующими менее одного года с момента государственной регистрации )</w:t>
            </w: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gridSpan w:val="4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705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</w:tcBorders>
          </w:tcPr>
          <w:p w:rsidR="00EF5326" w:rsidRPr="0025225E" w:rsidRDefault="00EF5326" w:rsidP="0025225E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615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left w:val="nil"/>
              <w:bottom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left w:val="nil"/>
              <w:bottom w:val="nil"/>
            </w:tcBorders>
          </w:tcPr>
          <w:p w:rsidR="00EF5326" w:rsidRDefault="00752573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Р.Б.-100</w:t>
            </w:r>
          </w:p>
          <w:p w:rsidR="00752573" w:rsidRPr="0025225E" w:rsidRDefault="00752573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О.Б.- 100</w:t>
            </w:r>
          </w:p>
        </w:tc>
      </w:tr>
      <w:tr w:rsidR="00EF5326" w:rsidRPr="0025225E" w:rsidTr="00BB6F1E">
        <w:trPr>
          <w:trHeight w:val="703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450"/>
        </w:trPr>
        <w:tc>
          <w:tcPr>
            <w:tcW w:w="3099" w:type="dxa"/>
            <w:gridSpan w:val="2"/>
            <w:vMerge w:val="restart"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4</w:t>
            </w:r>
          </w:p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4A8B">
              <w:rPr>
                <w:szCs w:val="28"/>
              </w:rPr>
              <w:t>Субсидирование части затрат связанных с капитальным ремонтом зданий</w:t>
            </w: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6" w:type="dxa"/>
            <w:gridSpan w:val="4"/>
            <w:tcBorders>
              <w:bottom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510"/>
        </w:trPr>
        <w:tc>
          <w:tcPr>
            <w:tcW w:w="3099" w:type="dxa"/>
            <w:gridSpan w:val="2"/>
            <w:vMerge/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стоимость</w:t>
            </w:r>
          </w:p>
        </w:tc>
        <w:tc>
          <w:tcPr>
            <w:tcW w:w="855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31" w:type="dxa"/>
            <w:gridSpan w:val="2"/>
            <w:tcBorders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5225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5326" w:rsidRPr="0025225E" w:rsidTr="00BB6F1E">
        <w:trPr>
          <w:trHeight w:val="540"/>
        </w:trPr>
        <w:tc>
          <w:tcPr>
            <w:tcW w:w="3099" w:type="dxa"/>
            <w:gridSpan w:val="2"/>
            <w:vMerge/>
            <w:tcBorders>
              <w:bottom w:val="single" w:sz="4" w:space="0" w:color="auto"/>
            </w:tcBorders>
          </w:tcPr>
          <w:p w:rsidR="00EF5326" w:rsidRPr="0025225E" w:rsidRDefault="00EF5326" w:rsidP="002522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gridSpan w:val="3"/>
            <w:tcBorders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031" w:type="dxa"/>
            <w:gridSpan w:val="2"/>
            <w:tcBorders>
              <w:bottom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321,451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nil"/>
            </w:tcBorders>
          </w:tcPr>
          <w:p w:rsidR="00EF5326" w:rsidRPr="0025225E" w:rsidRDefault="00EF5326" w:rsidP="00EF53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5326" w:rsidRPr="0025225E" w:rsidRDefault="007E493D" w:rsidP="00EF53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525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Р.Б.о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статок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75257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28,549</w:t>
            </w:r>
          </w:p>
        </w:tc>
      </w:tr>
      <w:tr w:rsidR="00EF5326" w:rsidRPr="0025225E" w:rsidTr="00BB6F1E">
        <w:trPr>
          <w:trHeight w:val="555"/>
        </w:trPr>
        <w:tc>
          <w:tcPr>
            <w:tcW w:w="8162" w:type="dxa"/>
            <w:gridSpan w:val="15"/>
            <w:tcBorders>
              <w:top w:val="single" w:sz="4" w:space="0" w:color="auto"/>
              <w:bottom w:val="nil"/>
              <w:right w:val="nil"/>
            </w:tcBorders>
          </w:tcPr>
          <w:p w:rsidR="00EF5326" w:rsidRPr="0025225E" w:rsidRDefault="00EF5326" w:rsidP="00555650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4" w:type="dxa"/>
            <w:gridSpan w:val="6"/>
            <w:tcBorders>
              <w:left w:val="nil"/>
              <w:bottom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326" w:rsidRPr="0025225E" w:rsidTr="00BB6F1E">
        <w:trPr>
          <w:trHeight w:val="286"/>
        </w:trPr>
        <w:tc>
          <w:tcPr>
            <w:tcW w:w="6926" w:type="dxa"/>
            <w:gridSpan w:val="11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40" w:type="dxa"/>
            <w:gridSpan w:val="10"/>
            <w:tcBorders>
              <w:top w:val="nil"/>
              <w:left w:val="nil"/>
              <w:bottom w:val="nil"/>
            </w:tcBorders>
          </w:tcPr>
          <w:p w:rsidR="00EF5326" w:rsidRPr="0025225E" w:rsidRDefault="00EF5326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326" w:rsidRPr="0025225E" w:rsidTr="00BB6F1E">
        <w:trPr>
          <w:trHeight w:val="70"/>
        </w:trPr>
        <w:tc>
          <w:tcPr>
            <w:tcW w:w="6926" w:type="dxa"/>
            <w:gridSpan w:val="11"/>
            <w:vMerge/>
            <w:tcBorders>
              <w:bottom w:val="nil"/>
              <w:righ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40" w:type="dxa"/>
            <w:gridSpan w:val="10"/>
            <w:tcBorders>
              <w:top w:val="nil"/>
              <w:left w:val="nil"/>
            </w:tcBorders>
          </w:tcPr>
          <w:p w:rsidR="00EF5326" w:rsidRPr="0025225E" w:rsidRDefault="00EF5326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703E" w:rsidRPr="0025225E" w:rsidTr="00BB6F1E">
        <w:tc>
          <w:tcPr>
            <w:tcW w:w="4927" w:type="dxa"/>
            <w:gridSpan w:val="5"/>
            <w:tcBorders>
              <w:bottom w:val="single" w:sz="4" w:space="0" w:color="auto"/>
            </w:tcBorders>
          </w:tcPr>
          <w:p w:rsidR="00F8703E" w:rsidRPr="0025225E" w:rsidRDefault="00F8703E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Итого затрат по    Программе, в том  числе </w:t>
            </w:r>
            <w:hyperlink w:anchor="Par849" w:history="1">
              <w:r w:rsidRPr="0025225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  <w:r w:rsidRPr="0025225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       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F8703E" w:rsidRPr="0025225E" w:rsidRDefault="00F8703E" w:rsidP="00166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1728,8</w:t>
            </w:r>
          </w:p>
        </w:tc>
        <w:tc>
          <w:tcPr>
            <w:tcW w:w="1303" w:type="dxa"/>
            <w:gridSpan w:val="7"/>
            <w:tcBorders>
              <w:bottom w:val="single" w:sz="4" w:space="0" w:color="auto"/>
            </w:tcBorders>
          </w:tcPr>
          <w:p w:rsidR="00F8703E" w:rsidRPr="0025225E" w:rsidRDefault="00F8703E" w:rsidP="00166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920,449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703E" w:rsidRPr="0025225E" w:rsidRDefault="00F8703E" w:rsidP="00166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F8703E" w:rsidRPr="0025225E" w:rsidRDefault="00F8703E" w:rsidP="00166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:rsidR="00F8703E" w:rsidRPr="0025225E" w:rsidRDefault="00F8703E" w:rsidP="00166A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808,351</w:t>
            </w:r>
          </w:p>
        </w:tc>
      </w:tr>
      <w:tr w:rsidR="009E6CB1" w:rsidRPr="0025225E" w:rsidTr="00BB6F1E">
        <w:trPr>
          <w:trHeight w:val="262"/>
        </w:trPr>
        <w:tc>
          <w:tcPr>
            <w:tcW w:w="422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Районный бюджет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9E6CB1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752573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709,2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CB1" w:rsidRPr="0025225E" w:rsidRDefault="009E6CB1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6CB1" w:rsidRPr="0025225E" w:rsidRDefault="009E6CB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E6CB1" w:rsidRPr="0025225E" w:rsidRDefault="009E6CB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  <w:r>
              <w:t>Р.б.340,8</w:t>
            </w:r>
          </w:p>
        </w:tc>
      </w:tr>
      <w:tr w:rsidR="009E6CB1" w:rsidRPr="0025225E" w:rsidTr="00BB6F1E">
        <w:trPr>
          <w:trHeight w:val="285"/>
        </w:trPr>
        <w:tc>
          <w:tcPr>
            <w:tcW w:w="4222" w:type="dxa"/>
            <w:gridSpan w:val="4"/>
            <w:tcBorders>
              <w:top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Областной бю</w:t>
            </w:r>
            <w:r w:rsidR="00E61D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right w:val="nil"/>
            </w:tcBorders>
          </w:tcPr>
          <w:p w:rsidR="009E6CB1" w:rsidRPr="0025225E" w:rsidRDefault="009E6CB1" w:rsidP="009E6CB1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678,8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right w:val="nil"/>
            </w:tcBorders>
          </w:tcPr>
          <w:p w:rsidR="009E6CB1" w:rsidRPr="0025225E" w:rsidRDefault="009E6CB1" w:rsidP="00752573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211,249</w:t>
            </w:r>
          </w:p>
        </w:tc>
        <w:tc>
          <w:tcPr>
            <w:tcW w:w="1077" w:type="dxa"/>
            <w:tcBorders>
              <w:top w:val="single" w:sz="4" w:space="0" w:color="auto"/>
              <w:right w:val="nil"/>
            </w:tcBorders>
          </w:tcPr>
          <w:p w:rsidR="009E6CB1" w:rsidRPr="0025225E" w:rsidRDefault="009E6CB1" w:rsidP="0025225E">
            <w:pPr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CB1" w:rsidRPr="0025225E" w:rsidRDefault="009E6CB1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6CB1" w:rsidRPr="0025225E" w:rsidRDefault="009E6CB1" w:rsidP="002522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9E6CB1" w:rsidRPr="0025225E" w:rsidRDefault="009E6CB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9E6CB1" w:rsidRPr="0025225E" w:rsidRDefault="009E6CB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</w:pPr>
            <w:r>
              <w:t>Возврат в О.Б. 467,551</w:t>
            </w:r>
          </w:p>
        </w:tc>
      </w:tr>
    </w:tbl>
    <w:p w:rsidR="0025225E" w:rsidRPr="0025225E" w:rsidRDefault="0025225E" w:rsidP="0025225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E2987" w:rsidRDefault="006E2987" w:rsidP="0025225E"/>
    <w:p w:rsidR="006E2987" w:rsidRPr="006E2987" w:rsidRDefault="006E2987" w:rsidP="006E2987"/>
    <w:p w:rsidR="006E2987" w:rsidRPr="006E2987" w:rsidRDefault="006E2987" w:rsidP="006E2987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2987">
        <w:rPr>
          <w:rFonts w:ascii="Times New Roman" w:hAnsi="Times New Roman" w:cs="Times New Roman"/>
          <w:sz w:val="28"/>
          <w:szCs w:val="28"/>
        </w:rPr>
        <w:t>3. Финансирование Программы</w:t>
      </w:r>
    </w:p>
    <w:p w:rsidR="006E2987" w:rsidRPr="006E2987" w:rsidRDefault="006E2987" w:rsidP="006E2987">
      <w:pPr>
        <w:ind w:firstLine="540"/>
      </w:pPr>
    </w:p>
    <w:p w:rsidR="006E2987" w:rsidRPr="006E2987" w:rsidRDefault="006E2987" w:rsidP="006E2987">
      <w:pPr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853"/>
      <w:bookmarkEnd w:id="4"/>
      <w:r w:rsidRPr="006E2987">
        <w:rPr>
          <w:rFonts w:ascii="Times New Roman" w:hAnsi="Times New Roman" w:cs="Times New Roman"/>
          <w:sz w:val="24"/>
          <w:szCs w:val="24"/>
        </w:rPr>
        <w:t>Таблица 2</w:t>
      </w:r>
    </w:p>
    <w:p w:rsidR="006E2987" w:rsidRPr="006E2987" w:rsidRDefault="006E2987" w:rsidP="006E2987">
      <w:pPr>
        <w:ind w:firstLine="540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5"/>
        <w:gridCol w:w="952"/>
        <w:gridCol w:w="833"/>
        <w:gridCol w:w="833"/>
        <w:gridCol w:w="952"/>
        <w:gridCol w:w="833"/>
        <w:gridCol w:w="833"/>
        <w:gridCol w:w="952"/>
        <w:gridCol w:w="833"/>
        <w:gridCol w:w="833"/>
        <w:gridCol w:w="952"/>
        <w:gridCol w:w="833"/>
        <w:gridCol w:w="833"/>
        <w:gridCol w:w="952"/>
        <w:gridCol w:w="833"/>
        <w:gridCol w:w="833"/>
        <w:gridCol w:w="952"/>
      </w:tblGrid>
      <w:tr w:rsidR="006E2987" w:rsidRPr="006E2987" w:rsidTr="006E2987"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N </w:t>
            </w:r>
          </w:p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п.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бюджет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Новосибирской  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     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 района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Внебюджетные    источники     </w:t>
            </w:r>
          </w:p>
        </w:tc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Программе</w:t>
            </w:r>
          </w:p>
        </w:tc>
      </w:tr>
      <w:tr w:rsidR="006E2987" w:rsidRPr="006E2987" w:rsidTr="005074FE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987" w:rsidRPr="006E2987" w:rsidRDefault="006E2987" w:rsidP="006E2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2987" w:rsidRPr="006E2987" w:rsidRDefault="006E2987" w:rsidP="006E298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совые</w:t>
            </w:r>
            <w:proofErr w:type="spellEnd"/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E2987" w:rsidRPr="006E2987" w:rsidRDefault="006E2987" w:rsidP="006E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совые</w:t>
            </w:r>
            <w:proofErr w:type="spellEnd"/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совые</w:t>
            </w:r>
            <w:proofErr w:type="spellEnd"/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совые</w:t>
            </w:r>
            <w:proofErr w:type="spellEnd"/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совые</w:t>
            </w:r>
            <w:proofErr w:type="spellEnd"/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ходы,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нение</w:t>
            </w:r>
            <w:proofErr w:type="spellEnd"/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E2987" w:rsidRPr="006E2987" w:rsidRDefault="006E2987" w:rsidP="006E298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    </w:t>
            </w:r>
          </w:p>
        </w:tc>
      </w:tr>
      <w:tr w:rsidR="006E2987" w:rsidRPr="006E2987" w:rsidTr="006E298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2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3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4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5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6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7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8 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9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10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11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12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13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14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15  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16  </w:t>
            </w: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17  </w:t>
            </w:r>
          </w:p>
        </w:tc>
      </w:tr>
      <w:tr w:rsidR="006E2987" w:rsidRPr="006E2987" w:rsidTr="006E298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5074FE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2019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678,8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31,1%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1050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67,5%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1728,8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9D2B5B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53,2</w:t>
            </w:r>
            <w:r w:rsidR="006E2987">
              <w:rPr>
                <w:rFonts w:ascii="Courier New" w:hAnsi="Courier New" w:cs="Courier New"/>
                <w:lang w:eastAsia="en-US"/>
              </w:rPr>
              <w:t>%</w:t>
            </w:r>
          </w:p>
        </w:tc>
      </w:tr>
      <w:tr w:rsidR="006E2987" w:rsidRPr="006E2987" w:rsidTr="006E2987">
        <w:tc>
          <w:tcPr>
            <w:tcW w:w="15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2987">
              <w:rPr>
                <w:rFonts w:ascii="Courier New" w:hAnsi="Courier New" w:cs="Courier New"/>
                <w:lang w:eastAsia="en-US"/>
              </w:rPr>
              <w:t xml:space="preserve">    </w:t>
            </w:r>
            <w:r w:rsidRPr="006E29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2987" w:rsidRPr="006E2987" w:rsidRDefault="006E2987" w:rsidP="006E2987">
            <w:pPr>
              <w:spacing w:line="276" w:lineRule="auto"/>
              <w:ind w:firstLine="0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2987" w:rsidRPr="006E2987" w:rsidRDefault="006E2987" w:rsidP="006E2987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77"/>
      <w:bookmarkEnd w:id="5"/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7FA" w:rsidRDefault="003007FA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C2639" w:rsidRPr="009E10B2" w:rsidRDefault="000C2639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10B2">
        <w:rPr>
          <w:rFonts w:ascii="Times New Roman" w:hAnsi="Times New Roman" w:cs="Times New Roman"/>
          <w:sz w:val="28"/>
          <w:szCs w:val="28"/>
        </w:rPr>
        <w:t>4. Эффективность реализации Программы</w:t>
      </w:r>
      <w:r w:rsidR="009D2B5B">
        <w:rPr>
          <w:rFonts w:ascii="Times New Roman" w:hAnsi="Times New Roman" w:cs="Times New Roman"/>
          <w:sz w:val="28"/>
          <w:szCs w:val="28"/>
        </w:rPr>
        <w:t xml:space="preserve"> за 2019</w:t>
      </w:r>
    </w:p>
    <w:p w:rsidR="000C2639" w:rsidRPr="009E10B2" w:rsidRDefault="000C2639" w:rsidP="000C2639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C2639" w:rsidRDefault="000C2639" w:rsidP="000C2639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6918"/>
        <w:gridCol w:w="992"/>
        <w:gridCol w:w="1701"/>
        <w:gridCol w:w="1843"/>
        <w:gridCol w:w="3119"/>
      </w:tblGrid>
      <w:tr w:rsidR="000C2639" w:rsidRPr="009E10B2" w:rsidTr="004D6DF8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6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индикатора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тора </w:t>
            </w:r>
            <w:proofErr w:type="gram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(П)   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ческое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тора </w:t>
            </w:r>
            <w:proofErr w:type="gram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</w:p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(Ф)    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фективности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 (О)        </w:t>
            </w:r>
          </w:p>
        </w:tc>
      </w:tr>
      <w:tr w:rsidR="000C2639" w:rsidRPr="009E10B2" w:rsidTr="004D6D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639" w:rsidRPr="009E10B2" w:rsidTr="004D6D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45" w:rsidRPr="002A4F45" w:rsidRDefault="002A4F45" w:rsidP="002A4F45">
            <w:pPr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2A4F45">
              <w:rPr>
                <w:rFonts w:ascii="Times New Roman" w:hAnsi="Times New Roman" w:cs="Times New Roman"/>
              </w:rPr>
              <w:t>объем выпущенной продукции</w:t>
            </w:r>
            <w:proofErr w:type="gramStart"/>
            <w:r w:rsidRPr="002A4F4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4F45">
              <w:rPr>
                <w:rFonts w:ascii="Times New Roman" w:hAnsi="Times New Roman" w:cs="Times New Roman"/>
              </w:rPr>
              <w:t>товаров работ и услуг  на одного работника за 3 года предшествующих году оказания финансовой поддержки в рамках Программы,</w:t>
            </w:r>
          </w:p>
          <w:p w:rsidR="000C2639" w:rsidRPr="002A4F45" w:rsidRDefault="000C2639" w:rsidP="004D6DF8">
            <w:pPr>
              <w:adjustRightInd/>
              <w:ind w:left="126" w:firstLine="0"/>
              <w:jc w:val="left"/>
              <w:rPr>
                <w:rFonts w:ascii="Times New Roman" w:hAnsi="Times New Roman" w:cs="Times New Roman"/>
              </w:rPr>
            </w:pPr>
          </w:p>
          <w:p w:rsidR="000C2639" w:rsidRPr="002A4F45" w:rsidRDefault="000C2639" w:rsidP="004D6DF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BE0BBF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124D7E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39" w:rsidRPr="009E10B2" w:rsidTr="004D6D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F45" w:rsidRPr="002A4F45" w:rsidRDefault="002A4F45" w:rsidP="002A4F45">
            <w:pPr>
              <w:widowControl/>
              <w:overflowPunct w:val="0"/>
              <w:ind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2A4F45">
              <w:rPr>
                <w:rFonts w:ascii="Times New Roman" w:hAnsi="Times New Roman" w:cs="Times New Roman"/>
              </w:rPr>
              <w:t xml:space="preserve">обеспечение  уплаченных налогов  во  все уровни бюджетов и внебюджетные фонды, от субъектов малого и среднего предпринимательства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BE0BBF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124D7E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39" w:rsidRPr="009E10B2" w:rsidTr="004D6D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DD739F" w:rsidRDefault="000C2639" w:rsidP="002A4F45">
            <w:pPr>
              <w:pStyle w:val="ConsPlusNormal"/>
              <w:widowControl/>
              <w:ind w:hanging="1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25">
              <w:rPr>
                <w:rFonts w:ascii="Times New Roman" w:hAnsi="Times New Roman" w:cs="Times New Roman"/>
              </w:rPr>
              <w:t xml:space="preserve">Увеличение числа </w:t>
            </w:r>
            <w:r w:rsidR="002A4F45">
              <w:rPr>
                <w:rFonts w:ascii="Times New Roman" w:hAnsi="Times New Roman" w:cs="Times New Roman"/>
              </w:rPr>
              <w:t xml:space="preserve"> </w:t>
            </w:r>
            <w:r w:rsidR="002A4F45" w:rsidRPr="002A4F45">
              <w:rPr>
                <w:rFonts w:ascii="Times New Roman" w:hAnsi="Times New Roman" w:cs="Times New Roman"/>
                <w:color w:val="000000"/>
                <w:szCs w:val="28"/>
              </w:rPr>
              <w:t>увеличение объемов платных услуг к предыдущему  году</w:t>
            </w:r>
            <w:r w:rsidR="002A4F45" w:rsidRPr="005F4F6E"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Default="002A4F45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Default="002A4F45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Default="00CE37A3" w:rsidP="002A4F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07F66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39" w:rsidRPr="009E10B2" w:rsidTr="004D6DF8">
        <w:trPr>
          <w:trHeight w:val="1000"/>
          <w:tblCellSpacing w:w="5" w:type="nil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Суммарное значение 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оценки эффективности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индикаторов </w:t>
            </w:r>
          </w:p>
          <w:p w:rsidR="000C2639" w:rsidRPr="009E10B2" w:rsidRDefault="000C2639" w:rsidP="004D6DF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   </w:t>
            </w:r>
          </w:p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  (О</w:t>
            </w:r>
            <w:proofErr w:type="gram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+ О2 + О3):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1B24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9D3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39" w:rsidRPr="009E10B2" w:rsidTr="004D6DF8">
        <w:trPr>
          <w:trHeight w:val="1000"/>
          <w:tblCellSpacing w:w="5" w:type="nil"/>
        </w:trPr>
        <w:tc>
          <w:tcPr>
            <w:tcW w:w="75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Уровень </w:t>
            </w:r>
            <w:proofErr w:type="gram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proofErr w:type="gram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639" w:rsidRPr="009E10B2" w:rsidRDefault="000C2639" w:rsidP="004D6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целевых    </w:t>
            </w:r>
          </w:p>
          <w:p w:rsidR="000C2639" w:rsidRPr="009E10B2" w:rsidRDefault="000C2639" w:rsidP="004D6DF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по Программе в целом     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):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1B24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639" w:rsidRPr="009E10B2" w:rsidTr="004D6DF8">
        <w:trPr>
          <w:tblCellSpacing w:w="5" w:type="nil"/>
        </w:trPr>
        <w:tc>
          <w:tcPr>
            <w:tcW w:w="1516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(коэффициент финансового обеспечения Программы)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43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0C2639" w:rsidRPr="009E10B2" w:rsidTr="004D6DF8">
        <w:trPr>
          <w:tblCellSpacing w:w="5" w:type="nil"/>
        </w:trPr>
        <w:tc>
          <w:tcPr>
            <w:tcW w:w="1516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639" w:rsidRPr="009E10B2" w:rsidRDefault="000C2639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9E10B2">
              <w:rPr>
                <w:rFonts w:ascii="Times New Roman" w:hAnsi="Times New Roman" w:cs="Times New Roman"/>
                <w:sz w:val="24"/>
                <w:szCs w:val="24"/>
              </w:rPr>
              <w:t xml:space="preserve"> (оценка эффективности реализации Программы)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B243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0C2639" w:rsidRPr="00A13339" w:rsidRDefault="000C2639" w:rsidP="001B2439">
      <w:pPr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C2639" w:rsidRPr="00A13339" w:rsidRDefault="000C2639" w:rsidP="000C2639">
      <w:pPr>
        <w:ind w:firstLine="540"/>
      </w:pPr>
    </w:p>
    <w:p w:rsidR="00E11CB1" w:rsidRDefault="00E11CB1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11CB1" w:rsidRDefault="00E11CB1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7031D" w:rsidRDefault="00704DFD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70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Информация </w:t>
      </w:r>
    </w:p>
    <w:p w:rsidR="0037031D" w:rsidRDefault="0037031D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7031D" w:rsidRDefault="0037031D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7031D" w:rsidRDefault="0037031D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7031D" w:rsidRDefault="0037031D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BB6F1E" w:rsidRPr="00BB6F1E" w:rsidRDefault="00E11CB1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6F1E" w:rsidRPr="00BB6F1E">
        <w:rPr>
          <w:rFonts w:ascii="Times New Roman" w:hAnsi="Times New Roman" w:cs="Times New Roman"/>
          <w:sz w:val="28"/>
          <w:szCs w:val="28"/>
        </w:rPr>
        <w:t xml:space="preserve">муниципальной программы « Развитие и поддержка субъектов малого и среднего предпринимательства </w:t>
      </w:r>
      <w:proofErr w:type="spellStart"/>
      <w:r w:rsidR="00BB6F1E" w:rsidRPr="00BB6F1E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B6F1E" w:rsidRPr="00BB6F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2019-2014г.г.»  в 2019г.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и </w:t>
      </w:r>
      <w:r w:rsidR="00BB6F1E" w:rsidRPr="00BB6F1E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F1E" w:rsidRPr="00BB6F1E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выделены средства в сумме 1728800</w:t>
      </w:r>
      <w:r w:rsidR="00BB6F1E" w:rsidRPr="00BB6F1E">
        <w:rPr>
          <w:rFonts w:ascii="Times New Roman" w:hAnsi="Times New Roman" w:cs="Times New Roman"/>
          <w:sz w:val="28"/>
          <w:szCs w:val="28"/>
        </w:rPr>
        <w:t>руб.00коп.</w:t>
      </w:r>
      <w:proofErr w:type="gramEnd"/>
    </w:p>
    <w:p w:rsidR="00BB6F1E" w:rsidRPr="00BB6F1E" w:rsidRDefault="00BB6F1E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B6F1E">
        <w:rPr>
          <w:rFonts w:ascii="Times New Roman" w:hAnsi="Times New Roman" w:cs="Times New Roman"/>
          <w:sz w:val="28"/>
          <w:szCs w:val="28"/>
        </w:rPr>
        <w:t>Указанные средства были о</w:t>
      </w:r>
      <w:r w:rsidR="00E11CB1">
        <w:rPr>
          <w:rFonts w:ascii="Times New Roman" w:hAnsi="Times New Roman" w:cs="Times New Roman"/>
          <w:sz w:val="28"/>
          <w:szCs w:val="28"/>
        </w:rPr>
        <w:t>своены частично, а именно 920449</w:t>
      </w:r>
      <w:r w:rsidRPr="00BB6F1E">
        <w:rPr>
          <w:rFonts w:ascii="Times New Roman" w:hAnsi="Times New Roman" w:cs="Times New Roman"/>
          <w:sz w:val="28"/>
          <w:szCs w:val="28"/>
        </w:rPr>
        <w:t>руб.00коп.</w:t>
      </w:r>
    </w:p>
    <w:p w:rsidR="00BB6F1E" w:rsidRPr="00BB6F1E" w:rsidRDefault="00BB6F1E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B6F1E">
        <w:rPr>
          <w:rFonts w:ascii="Times New Roman" w:hAnsi="Times New Roman" w:cs="Times New Roman"/>
          <w:sz w:val="28"/>
          <w:szCs w:val="28"/>
        </w:rPr>
        <w:t>Средства не были освоены по следующим причинам:</w:t>
      </w:r>
    </w:p>
    <w:p w:rsidR="00BB6F1E" w:rsidRPr="00BB6F1E" w:rsidRDefault="00BB6F1E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B6F1E">
        <w:rPr>
          <w:rFonts w:ascii="Times New Roman" w:hAnsi="Times New Roman" w:cs="Times New Roman"/>
          <w:sz w:val="28"/>
          <w:szCs w:val="28"/>
        </w:rPr>
        <w:t>1.На территории района не реализовались крупные инвестиционные проекты.</w:t>
      </w:r>
    </w:p>
    <w:p w:rsidR="00BB6F1E" w:rsidRPr="00BB6F1E" w:rsidRDefault="00BB6F1E" w:rsidP="00BB6F1E">
      <w:pPr>
        <w:widowControl/>
        <w:tabs>
          <w:tab w:val="left" w:pos="3135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BB6F1E">
        <w:rPr>
          <w:rFonts w:ascii="Times New Roman" w:hAnsi="Times New Roman" w:cs="Times New Roman"/>
          <w:sz w:val="28"/>
          <w:szCs w:val="28"/>
        </w:rPr>
        <w:t xml:space="preserve">2.При проведении конкурса на оказание финансовой поддержки было подано ограниченное количество заявок, с ограниченными сумами, так как  </w:t>
      </w:r>
      <w:proofErr w:type="gramStart"/>
      <w:r w:rsidRPr="00BB6F1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BB6F1E">
        <w:rPr>
          <w:rFonts w:ascii="Times New Roman" w:hAnsi="Times New Roman" w:cs="Times New Roman"/>
          <w:sz w:val="28"/>
          <w:szCs w:val="28"/>
        </w:rPr>
        <w:t xml:space="preserve"> и СП находились  в трудном финансовом положении и открытых новых производств на территории района не было в 2019г. </w:t>
      </w:r>
    </w:p>
    <w:p w:rsidR="000C2639" w:rsidRDefault="000C2639" w:rsidP="00BB6F1E">
      <w:pPr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0C2639" w:rsidSect="00BB6F1E">
      <w:pgSz w:w="16838" w:h="11906" w:orient="landscape"/>
      <w:pgMar w:top="851" w:right="2096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87"/>
    <w:rsid w:val="00056EDD"/>
    <w:rsid w:val="000B1791"/>
    <w:rsid w:val="000C2639"/>
    <w:rsid w:val="000C5418"/>
    <w:rsid w:val="00104C8F"/>
    <w:rsid w:val="00124D7E"/>
    <w:rsid w:val="00166A7F"/>
    <w:rsid w:val="00182C77"/>
    <w:rsid w:val="001B2439"/>
    <w:rsid w:val="001E5048"/>
    <w:rsid w:val="00203C89"/>
    <w:rsid w:val="00212761"/>
    <w:rsid w:val="0025225E"/>
    <w:rsid w:val="00270B21"/>
    <w:rsid w:val="0028152A"/>
    <w:rsid w:val="00285A84"/>
    <w:rsid w:val="002A4F45"/>
    <w:rsid w:val="003007FA"/>
    <w:rsid w:val="0034298A"/>
    <w:rsid w:val="0037031D"/>
    <w:rsid w:val="003F3C2E"/>
    <w:rsid w:val="003F59A7"/>
    <w:rsid w:val="00436CB9"/>
    <w:rsid w:val="00494B57"/>
    <w:rsid w:val="004B4474"/>
    <w:rsid w:val="004C56CB"/>
    <w:rsid w:val="004C60A2"/>
    <w:rsid w:val="004D6DF8"/>
    <w:rsid w:val="005074FE"/>
    <w:rsid w:val="00507F66"/>
    <w:rsid w:val="005117D8"/>
    <w:rsid w:val="00533A2F"/>
    <w:rsid w:val="005421E2"/>
    <w:rsid w:val="00555158"/>
    <w:rsid w:val="00555650"/>
    <w:rsid w:val="005925BC"/>
    <w:rsid w:val="006624C8"/>
    <w:rsid w:val="006653AD"/>
    <w:rsid w:val="00690EE2"/>
    <w:rsid w:val="006A47A4"/>
    <w:rsid w:val="006E2987"/>
    <w:rsid w:val="006F1A82"/>
    <w:rsid w:val="00704DFD"/>
    <w:rsid w:val="00715C59"/>
    <w:rsid w:val="00743BCF"/>
    <w:rsid w:val="00751623"/>
    <w:rsid w:val="00752573"/>
    <w:rsid w:val="00752A74"/>
    <w:rsid w:val="00754F43"/>
    <w:rsid w:val="007D378E"/>
    <w:rsid w:val="007E493D"/>
    <w:rsid w:val="00944305"/>
    <w:rsid w:val="009D2B5B"/>
    <w:rsid w:val="009D3DBC"/>
    <w:rsid w:val="009E6CB1"/>
    <w:rsid w:val="00A5072B"/>
    <w:rsid w:val="00B01094"/>
    <w:rsid w:val="00B369F0"/>
    <w:rsid w:val="00B53AE0"/>
    <w:rsid w:val="00B73F22"/>
    <w:rsid w:val="00B905F3"/>
    <w:rsid w:val="00BB6F1E"/>
    <w:rsid w:val="00BE0BBF"/>
    <w:rsid w:val="00C10E64"/>
    <w:rsid w:val="00C15A4B"/>
    <w:rsid w:val="00C2729E"/>
    <w:rsid w:val="00C44399"/>
    <w:rsid w:val="00C86926"/>
    <w:rsid w:val="00CA25AF"/>
    <w:rsid w:val="00CE37A3"/>
    <w:rsid w:val="00CE4B43"/>
    <w:rsid w:val="00CE7206"/>
    <w:rsid w:val="00D307F7"/>
    <w:rsid w:val="00D331CE"/>
    <w:rsid w:val="00D45E21"/>
    <w:rsid w:val="00D73FF4"/>
    <w:rsid w:val="00DC14AA"/>
    <w:rsid w:val="00E11CB1"/>
    <w:rsid w:val="00E20CB5"/>
    <w:rsid w:val="00E61D11"/>
    <w:rsid w:val="00E82977"/>
    <w:rsid w:val="00EF5326"/>
    <w:rsid w:val="00F13976"/>
    <w:rsid w:val="00F8703E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4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A732A-A877-415C-9A67-5B3AB29D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OEiP2</dc:creator>
  <cp:keywords/>
  <dc:description/>
  <cp:lastModifiedBy>OEiP2</cp:lastModifiedBy>
  <cp:revision>68</cp:revision>
  <cp:lastPrinted>2020-03-23T04:48:00Z</cp:lastPrinted>
  <dcterms:created xsi:type="dcterms:W3CDTF">2019-03-25T01:37:00Z</dcterms:created>
  <dcterms:modified xsi:type="dcterms:W3CDTF">2020-07-10T07:43:00Z</dcterms:modified>
</cp:coreProperties>
</file>