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204C32">
      <w:pPr>
        <w:pBdr>
          <w:bottom w:val="single" w:sz="4" w:space="1" w:color="000000"/>
        </w:pBdr>
        <w:jc w:val="both"/>
        <w:rPr>
          <w:b/>
          <w:bCs/>
        </w:rPr>
      </w:pPr>
      <w:r w:rsidRPr="00204C32">
        <w:rPr>
          <w:b/>
          <w:bCs/>
        </w:rPr>
        <w:t>2</w:t>
      </w:r>
      <w:r w:rsidR="005F79AC">
        <w:rPr>
          <w:b/>
          <w:bCs/>
        </w:rPr>
        <w:t>2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7A2414"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433B58" w:rsidRPr="00D0385B" w:rsidRDefault="00A44FD9" w:rsidP="00433B58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75 тысяч новосибирцев являются получателями государственных пенсий</w:t>
      </w:r>
    </w:p>
    <w:p w:rsidR="00433B58" w:rsidRDefault="00433B58" w:rsidP="00433B58">
      <w:pPr>
        <w:pStyle w:val="af6"/>
        <w:ind w:firstLine="567"/>
        <w:jc w:val="both"/>
        <w:rPr>
          <w:b/>
          <w:sz w:val="12"/>
          <w:szCs w:val="12"/>
        </w:rPr>
      </w:pPr>
    </w:p>
    <w:p w:rsidR="00372681" w:rsidRPr="00372681" w:rsidRDefault="00A44FD9" w:rsidP="00433B58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Помимо страховых пенсий Пенсионный фонд РФ устанавливает и осуществляет пенсии по государственному пенсионному обеспечению. В Новосибирской области 75 тысяч человек являются получателями государственных пенсий. </w:t>
      </w:r>
    </w:p>
    <w:p w:rsidR="00372681" w:rsidRDefault="00372681" w:rsidP="003A6373">
      <w:pPr>
        <w:pStyle w:val="af6"/>
        <w:ind w:firstLine="567"/>
        <w:jc w:val="both"/>
        <w:rPr>
          <w:rFonts w:cs="Helv"/>
          <w:color w:val="000000"/>
          <w:sz w:val="26"/>
          <w:szCs w:val="26"/>
        </w:rPr>
      </w:pPr>
      <w:r w:rsidRPr="00865AE8">
        <w:rPr>
          <w:sz w:val="26"/>
          <w:szCs w:val="26"/>
        </w:rPr>
        <w:t xml:space="preserve"> </w:t>
      </w:r>
      <w:r w:rsidR="00A44FD9">
        <w:rPr>
          <w:rFonts w:cs="Helv"/>
          <w:color w:val="000000"/>
          <w:sz w:val="26"/>
          <w:szCs w:val="26"/>
        </w:rPr>
        <w:t>Отделение ПФР обеспечивает выплаты 820 тысячам пенсионеров. Порядка 91% - это получатели страховых пенсий. А 75 тысяч новосибирцев (9%) являются получателями государственных пенсий. Каким же категориям граждан устанавливается данный вид пенсии? Пенсия по государственному пенсионному обеспечению бывает следующих видов:</w:t>
      </w:r>
    </w:p>
    <w:p w:rsidR="00A44FD9" w:rsidRPr="00A44FD9" w:rsidRDefault="00A44FD9" w:rsidP="00A44FD9">
      <w:pPr>
        <w:pStyle w:val="af6"/>
        <w:numPr>
          <w:ilvl w:val="0"/>
          <w:numId w:val="5"/>
        </w:numPr>
        <w:ind w:left="0" w:firstLine="851"/>
        <w:jc w:val="both"/>
        <w:rPr>
          <w:sz w:val="26"/>
          <w:szCs w:val="26"/>
          <w:lang w:eastAsia="ru-RU"/>
        </w:rPr>
      </w:pPr>
      <w:r w:rsidRPr="00A44FD9">
        <w:rPr>
          <w:sz w:val="26"/>
          <w:szCs w:val="26"/>
          <w:lang w:eastAsia="ru-RU"/>
        </w:rPr>
        <w:t>за выслугу лет – назначается федеральным государственным гражданским служащим, военнослужащим, космонавтам и работникам летно-испытательного состава;</w:t>
      </w:r>
    </w:p>
    <w:p w:rsidR="00A44FD9" w:rsidRPr="00A44FD9" w:rsidRDefault="00A44FD9" w:rsidP="00A44FD9">
      <w:pPr>
        <w:pStyle w:val="af6"/>
        <w:numPr>
          <w:ilvl w:val="0"/>
          <w:numId w:val="5"/>
        </w:numPr>
        <w:ind w:left="0" w:firstLine="851"/>
        <w:jc w:val="both"/>
        <w:rPr>
          <w:sz w:val="26"/>
          <w:szCs w:val="26"/>
          <w:lang w:eastAsia="ru-RU"/>
        </w:rPr>
      </w:pPr>
      <w:r w:rsidRPr="00A44FD9">
        <w:rPr>
          <w:sz w:val="26"/>
          <w:szCs w:val="26"/>
          <w:lang w:eastAsia="ru-RU"/>
        </w:rPr>
        <w:t>по старости – назначается пострадавшим в результате радиационных или техногенных катастроф;</w:t>
      </w:r>
    </w:p>
    <w:p w:rsidR="00A44FD9" w:rsidRPr="00A44FD9" w:rsidRDefault="00A44FD9" w:rsidP="00A44FD9">
      <w:pPr>
        <w:pStyle w:val="af6"/>
        <w:numPr>
          <w:ilvl w:val="0"/>
          <w:numId w:val="5"/>
        </w:numPr>
        <w:ind w:left="0" w:firstLine="851"/>
        <w:jc w:val="both"/>
        <w:rPr>
          <w:sz w:val="26"/>
          <w:szCs w:val="26"/>
          <w:lang w:eastAsia="ru-RU"/>
        </w:rPr>
      </w:pPr>
      <w:proofErr w:type="gramStart"/>
      <w:r w:rsidRPr="00A44FD9">
        <w:rPr>
          <w:sz w:val="26"/>
          <w:szCs w:val="26"/>
          <w:lang w:eastAsia="ru-RU"/>
        </w:rPr>
        <w:t>по инвалидности – назначается военнослужащим, участникам ВОВ, лицам, награжденным знаком «Жителю блокадного Ленинграда», гражданам, награжденным знаком «Житель осажденного Севастополя», гражданам, пострадавшим в результате радиационных или техногенных катастроф, космонавтам;</w:t>
      </w:r>
      <w:proofErr w:type="gramEnd"/>
    </w:p>
    <w:p w:rsidR="00A44FD9" w:rsidRPr="00A44FD9" w:rsidRDefault="00A44FD9" w:rsidP="00A44FD9">
      <w:pPr>
        <w:pStyle w:val="af6"/>
        <w:numPr>
          <w:ilvl w:val="0"/>
          <w:numId w:val="5"/>
        </w:numPr>
        <w:ind w:left="0" w:firstLine="851"/>
        <w:jc w:val="both"/>
        <w:rPr>
          <w:sz w:val="26"/>
          <w:szCs w:val="26"/>
          <w:lang w:eastAsia="ru-RU"/>
        </w:rPr>
      </w:pPr>
      <w:r w:rsidRPr="00A44FD9">
        <w:rPr>
          <w:sz w:val="26"/>
          <w:szCs w:val="26"/>
          <w:lang w:eastAsia="ru-RU"/>
        </w:rPr>
        <w:t>по случаю потери кормильца – назначается членам семьи военнослужащих, граждан, пострадавших в результате радиационных или техн</w:t>
      </w:r>
      <w:r w:rsidR="00EB07A8">
        <w:rPr>
          <w:sz w:val="26"/>
          <w:szCs w:val="26"/>
          <w:lang w:eastAsia="ru-RU"/>
        </w:rPr>
        <w:t>огенных катастроф;</w:t>
      </w:r>
    </w:p>
    <w:p w:rsidR="00EB07A8" w:rsidRDefault="00A44FD9" w:rsidP="00A44FD9">
      <w:pPr>
        <w:pStyle w:val="af6"/>
        <w:numPr>
          <w:ilvl w:val="0"/>
          <w:numId w:val="5"/>
        </w:numPr>
        <w:ind w:left="0" w:firstLine="851"/>
        <w:jc w:val="both"/>
        <w:rPr>
          <w:sz w:val="26"/>
          <w:szCs w:val="26"/>
          <w:lang w:eastAsia="ru-RU"/>
        </w:rPr>
      </w:pPr>
      <w:r w:rsidRPr="00A44FD9">
        <w:rPr>
          <w:sz w:val="26"/>
          <w:szCs w:val="26"/>
          <w:lang w:eastAsia="ru-RU"/>
        </w:rPr>
        <w:t>социальная пенсия по инвалидности (назначается инвалидам I, II, III групп, в том числе инвалидам с детства, детям-инвалидам);</w:t>
      </w:r>
    </w:p>
    <w:p w:rsidR="00EB07A8" w:rsidRDefault="00A44FD9" w:rsidP="00A44FD9">
      <w:pPr>
        <w:pStyle w:val="af6"/>
        <w:numPr>
          <w:ilvl w:val="0"/>
          <w:numId w:val="5"/>
        </w:numPr>
        <w:ind w:left="0" w:firstLine="851"/>
        <w:jc w:val="both"/>
        <w:rPr>
          <w:sz w:val="26"/>
          <w:szCs w:val="26"/>
          <w:lang w:eastAsia="ru-RU"/>
        </w:rPr>
      </w:pPr>
      <w:r w:rsidRPr="00A44FD9">
        <w:rPr>
          <w:sz w:val="26"/>
          <w:szCs w:val="26"/>
          <w:lang w:eastAsia="ru-RU"/>
        </w:rPr>
        <w:t xml:space="preserve">социальная пенсия по случаю потери кормильца (назначается детям до 18 лет и старше, обучающимся по очной форме до окончания ими такого обучения, но не дольше чем до достижения ими возраста 23 лет, потерявшим одного или обоих родителей, и детям умершей одинокой матери); </w:t>
      </w:r>
    </w:p>
    <w:p w:rsidR="00EB07A8" w:rsidRDefault="00A44FD9" w:rsidP="00A44FD9">
      <w:pPr>
        <w:pStyle w:val="af6"/>
        <w:numPr>
          <w:ilvl w:val="0"/>
          <w:numId w:val="5"/>
        </w:numPr>
        <w:ind w:left="0" w:firstLine="851"/>
        <w:jc w:val="both"/>
        <w:rPr>
          <w:sz w:val="26"/>
          <w:szCs w:val="26"/>
          <w:lang w:eastAsia="ru-RU"/>
        </w:rPr>
      </w:pPr>
      <w:r w:rsidRPr="00A44FD9">
        <w:rPr>
          <w:sz w:val="26"/>
          <w:szCs w:val="26"/>
          <w:lang w:eastAsia="ru-RU"/>
        </w:rPr>
        <w:t xml:space="preserve">социальная пенсия по старости  (назначается  гражданам из числа малочисленных народов Севера, постоянно проживающим в </w:t>
      </w:r>
      <w:r w:rsidR="005F79AC">
        <w:rPr>
          <w:sz w:val="26"/>
          <w:szCs w:val="26"/>
          <w:lang w:eastAsia="ru-RU"/>
        </w:rPr>
        <w:t xml:space="preserve">этих </w:t>
      </w:r>
      <w:r w:rsidRPr="00A44FD9">
        <w:rPr>
          <w:sz w:val="26"/>
          <w:szCs w:val="26"/>
          <w:lang w:eastAsia="ru-RU"/>
        </w:rPr>
        <w:t>районах,</w:t>
      </w:r>
      <w:r w:rsidR="00EB07A8">
        <w:rPr>
          <w:sz w:val="26"/>
          <w:szCs w:val="26"/>
          <w:lang w:eastAsia="ru-RU"/>
        </w:rPr>
        <w:t xml:space="preserve"> </w:t>
      </w:r>
      <w:r w:rsidRPr="00A44FD9">
        <w:rPr>
          <w:sz w:val="26"/>
          <w:szCs w:val="26"/>
          <w:lang w:eastAsia="ru-RU"/>
        </w:rPr>
        <w:t>достигшим возраста 55 и 50 лет (соо</w:t>
      </w:r>
      <w:r w:rsidR="005F79AC">
        <w:rPr>
          <w:sz w:val="26"/>
          <w:szCs w:val="26"/>
          <w:lang w:eastAsia="ru-RU"/>
        </w:rPr>
        <w:t>тветственно мужчины и женщины);</w:t>
      </w:r>
    </w:p>
    <w:p w:rsidR="00A44FD9" w:rsidRPr="00A44FD9" w:rsidRDefault="005F79AC" w:rsidP="00A44FD9">
      <w:pPr>
        <w:pStyle w:val="af6"/>
        <w:numPr>
          <w:ilvl w:val="0"/>
          <w:numId w:val="5"/>
        </w:numPr>
        <w:ind w:left="0"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социальная пенсия по старости </w:t>
      </w:r>
      <w:r w:rsidR="00A44FD9" w:rsidRPr="00A44FD9">
        <w:rPr>
          <w:sz w:val="26"/>
          <w:szCs w:val="26"/>
          <w:lang w:eastAsia="ru-RU"/>
        </w:rPr>
        <w:t>гражданам Российской Федерации, достигшим возраста 70 и 65 лет (соо</w:t>
      </w:r>
      <w:r>
        <w:rPr>
          <w:sz w:val="26"/>
          <w:szCs w:val="26"/>
          <w:lang w:eastAsia="ru-RU"/>
        </w:rPr>
        <w:t xml:space="preserve">тветственно мужчины и женщины) </w:t>
      </w:r>
      <w:r w:rsidR="00EB07A8">
        <w:rPr>
          <w:sz w:val="26"/>
          <w:szCs w:val="26"/>
          <w:lang w:eastAsia="ru-RU"/>
        </w:rPr>
        <w:t>(тем, кто не приобрел право на установление страховой пенсии)</w:t>
      </w:r>
      <w:r w:rsidR="00A44FD9" w:rsidRPr="00A44FD9">
        <w:rPr>
          <w:sz w:val="26"/>
          <w:szCs w:val="26"/>
          <w:lang w:eastAsia="ru-RU"/>
        </w:rPr>
        <w:t>;</w:t>
      </w:r>
    </w:p>
    <w:p w:rsidR="00A44FD9" w:rsidRDefault="00A44FD9" w:rsidP="00A44FD9">
      <w:pPr>
        <w:pStyle w:val="af6"/>
        <w:numPr>
          <w:ilvl w:val="0"/>
          <w:numId w:val="5"/>
        </w:numPr>
        <w:ind w:left="0" w:firstLine="851"/>
        <w:jc w:val="both"/>
        <w:rPr>
          <w:sz w:val="26"/>
          <w:szCs w:val="26"/>
        </w:rPr>
      </w:pPr>
      <w:r w:rsidRPr="00A44FD9">
        <w:rPr>
          <w:sz w:val="26"/>
          <w:szCs w:val="26"/>
          <w:lang w:eastAsia="ru-RU"/>
        </w:rPr>
        <w:t>с</w:t>
      </w:r>
      <w:r w:rsidR="00EB07A8">
        <w:rPr>
          <w:sz w:val="26"/>
          <w:szCs w:val="26"/>
          <w:lang w:eastAsia="ru-RU"/>
        </w:rPr>
        <w:t>оциальная пенсия детям, о</w:t>
      </w:r>
      <w:r w:rsidRPr="00A44FD9">
        <w:rPr>
          <w:sz w:val="26"/>
          <w:szCs w:val="26"/>
          <w:lang w:eastAsia="ru-RU"/>
        </w:rPr>
        <w:t xml:space="preserve">ба родителя которых неизвестны (назначается детям в возрасте до 18 лет, а также старше этого возраста, обучающимся по очной форме, но не дольше чем до </w:t>
      </w:r>
      <w:r w:rsidR="00EB07A8">
        <w:rPr>
          <w:sz w:val="26"/>
          <w:szCs w:val="26"/>
          <w:lang w:eastAsia="ru-RU"/>
        </w:rPr>
        <w:t xml:space="preserve">достижения ими возраста 23 лет). </w:t>
      </w:r>
    </w:p>
    <w:p w:rsidR="005F79AC" w:rsidRDefault="005F79AC" w:rsidP="005F79A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Данные пенсии ежегодно индексируются. Индексация осуществляется с 1 апреля. </w:t>
      </w:r>
    </w:p>
    <w:p w:rsidR="003A6373" w:rsidRPr="00A44FD9" w:rsidRDefault="003A6373" w:rsidP="003A637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Некоторые из указанных категорий, например, инвалиды и участники </w:t>
      </w:r>
      <w:proofErr w:type="spellStart"/>
      <w:r>
        <w:rPr>
          <w:sz w:val="26"/>
          <w:szCs w:val="26"/>
          <w:lang w:eastAsia="ru-RU"/>
        </w:rPr>
        <w:t>ВОв</w:t>
      </w:r>
      <w:proofErr w:type="spellEnd"/>
      <w:r>
        <w:rPr>
          <w:sz w:val="26"/>
          <w:szCs w:val="26"/>
          <w:lang w:eastAsia="ru-RU"/>
        </w:rPr>
        <w:t xml:space="preserve">, могут получать одновременно две пенсии: страховую (имея трудовой стаж) и государственную. </w:t>
      </w:r>
    </w:p>
    <w:p w:rsidR="00EB07A8" w:rsidRDefault="00EB07A8" w:rsidP="003A637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="003A6373"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 xml:space="preserve">ЖНО! Пенсии по государственному пенсионному обеспечению выплачиваются за счет средств федерального бюджета. </w:t>
      </w:r>
    </w:p>
    <w:p w:rsidR="00EB07A8" w:rsidRDefault="00EB07A8" w:rsidP="003A637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Заявление на данный вид пенсии можно также подать как в электронном виде (через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либо через личный кабинет на сайте ПФР), так и лично через МФЦ или клиентскую службу ПФР, предварительно записавшись на прием. </w:t>
      </w:r>
    </w:p>
    <w:p w:rsidR="00372681" w:rsidRPr="003A6373" w:rsidRDefault="00372681" w:rsidP="00633425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5F79AC" w:rsidRDefault="005F79AC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5F79AC">
      <w:pgSz w:w="11906" w:h="16838"/>
      <w:pgMar w:top="794" w:right="851" w:bottom="68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3C095F51"/>
    <w:multiLevelType w:val="hybridMultilevel"/>
    <w:tmpl w:val="F6025DA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E3631"/>
    <w:multiLevelType w:val="hybridMultilevel"/>
    <w:tmpl w:val="8412142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762A6BBC"/>
    <w:multiLevelType w:val="multilevel"/>
    <w:tmpl w:val="C6EE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D62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C3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0BE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3936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681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373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C9B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3B58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5EAB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88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37D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9A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342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319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1B30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3F88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0EB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45A8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4FD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619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0F5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385B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4E95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BF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381C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4971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07A8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1D5F"/>
    <w:rsid w:val="00EC36FE"/>
    <w:rsid w:val="00EC4AB2"/>
    <w:rsid w:val="00EC5876"/>
    <w:rsid w:val="00EC61A8"/>
    <w:rsid w:val="00EC674F"/>
    <w:rsid w:val="00EC696C"/>
    <w:rsid w:val="00EC69E1"/>
    <w:rsid w:val="00EC71ED"/>
    <w:rsid w:val="00EC7694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6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13049-0652-4614-B66A-C99D310E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13</cp:revision>
  <cp:lastPrinted>2020-03-12T05:19:00Z</cp:lastPrinted>
  <dcterms:created xsi:type="dcterms:W3CDTF">2021-09-09T03:41:00Z</dcterms:created>
  <dcterms:modified xsi:type="dcterms:W3CDTF">2021-09-23T03:28:00Z</dcterms:modified>
</cp:coreProperties>
</file>