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Почти 115 тысяч обращений за услугами ПФР в МФЦ в 2020 году</w:t>
      </w:r>
    </w:p>
    <w:p>
      <w:pPr>
        <w:pStyle w:val="Normal"/>
        <w:ind w:firstLine="540"/>
        <w:jc w:val="both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360"/>
        <w:jc w:val="both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 2020 году жители Новосибирской области получили около 115 тысяч услуг ПФР через МФЦ. </w:t>
      </w:r>
    </w:p>
    <w:p>
      <w:pPr>
        <w:pStyle w:val="Normal"/>
        <w:ind w:firstLine="360"/>
        <w:jc w:val="both"/>
        <w:rPr>
          <w:b/>
          <w:b/>
          <w:i/>
          <w:i/>
          <w:spacing w:val="4"/>
          <w:sz w:val="16"/>
          <w:szCs w:val="16"/>
        </w:rPr>
      </w:pPr>
      <w:r>
        <w:rPr>
          <w:b/>
          <w:i/>
          <w:spacing w:val="4"/>
          <w:sz w:val="16"/>
          <w:szCs w:val="16"/>
        </w:rPr>
      </w:r>
    </w:p>
    <w:p>
      <w:pPr>
        <w:pStyle w:val="Normal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По итогам 2020 года в филиалах МФЦ нашего региона было зарегистрировано около 115 тысяч обращений за услугами ПФР. Напомним, что на сегодняшний день услуги ПФР можно получить в 43</w:t>
      </w:r>
      <w:bookmarkStart w:id="0" w:name="_GoBack"/>
      <w:bookmarkEnd w:id="0"/>
      <w:r>
        <w:rPr>
          <w:sz w:val="26"/>
          <w:szCs w:val="26"/>
        </w:rPr>
        <w:t xml:space="preserve"> филиалах МФЦ, где наряду с другими функционируют 337 окон для обслуживания посетителей по «пенсионным» вопросам.</w:t>
      </w:r>
    </w:p>
    <w:p>
      <w:pPr>
        <w:pStyle w:val="Normal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Наиболее популярными у жителей региона являются обращения по вопросу регистрации в системе обязательного пенсионного страховании, распоряжения средствами материнского капитала, получение справок о размере пенсии, установления компенсационной выплаты по уходу за нетрудоспособными и детьми-инвалидами, а также по вопросам установления и выплаты пенсии и т.д. </w:t>
      </w:r>
    </w:p>
    <w:p>
      <w:pPr>
        <w:pStyle w:val="Normal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Список госуслуг ПФР, которые можно получить в МФЦ, постоянно расширяется. Так, например, в прошлом году в связи с введением новых дополнительных выплат семьям с детьми список госуслуг ПФР, за которыми новосибирцы обращались в МФЦ, расширился за счет приема заявлений на ежемесячную выплату на детей до 3 лет и единовременную выплату на детей от 3 до 16 лет. Также в 2020 году через офисы МФЦ стало возможным получение сведений о своей трудовой деятельности, а также подача сведений о регистрации автомобиля для перемещения инвалидов.</w:t>
      </w:r>
    </w:p>
    <w:p>
      <w:pPr>
        <w:pStyle w:val="Normal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Всего в настоящее время через МФЦ можно получить 16 госуслуг Пенсионного фонда России.</w:t>
      </w:r>
    </w:p>
    <w:p>
      <w:pPr>
        <w:pStyle w:val="Normal"/>
        <w:ind w:firstLine="36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36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Адреса и график работы филиалов МФЦ можно найти на сайте ведомства в разделе «Центры и офисы».</w:t>
      </w:r>
    </w:p>
    <w:p>
      <w:pPr>
        <w:pStyle w:val="Normal"/>
        <w:ind w:firstLine="36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238</Words>
  <Characters>1396</Characters>
  <CharactersWithSpaces>1629</CharactersWithSpaces>
  <Paragraphs>9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2021-03-02T18:26:50Z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