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71" w:rsidRDefault="00E97E71" w:rsidP="00E97E71">
      <w:pPr>
        <w:pStyle w:val="a5"/>
        <w:spacing w:line="276" w:lineRule="auto"/>
      </w:pPr>
      <w:bookmarkStart w:id="0" w:name="ОВОС_2023.pdf"/>
      <w:bookmarkEnd w:id="0"/>
      <w:r>
        <w:t>ОЦЕНКА ВОЗДЕЙСТВИЯ ПЛАНИРУЕМОЙ ДЕЯТЕЛЬНОСТИ НА ОКРУЖАЮЩУЮ СРЕДУ</w:t>
      </w:r>
    </w:p>
    <w:p w:rsidR="00E97E71" w:rsidRDefault="00E97E71" w:rsidP="00E97E71">
      <w:pPr>
        <w:pStyle w:val="a3"/>
        <w:rPr>
          <w:b/>
          <w:sz w:val="30"/>
        </w:rPr>
      </w:pPr>
    </w:p>
    <w:p w:rsidR="00E97E71" w:rsidRDefault="00E97E71" w:rsidP="00E97E71">
      <w:pPr>
        <w:pStyle w:val="a3"/>
        <w:spacing w:before="217" w:line="276" w:lineRule="auto"/>
        <w:ind w:left="1241" w:right="283" w:firstLine="707"/>
        <w:jc w:val="both"/>
      </w:pPr>
      <w:r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E97E71" w:rsidRDefault="00E97E71" w:rsidP="00E97E71">
      <w:pPr>
        <w:pStyle w:val="a3"/>
        <w:spacing w:before="2" w:line="276" w:lineRule="auto"/>
        <w:ind w:left="1241" w:right="283" w:firstLine="707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животном</w:t>
      </w:r>
      <w:r>
        <w:rPr>
          <w:spacing w:val="-10"/>
        </w:rPr>
        <w:t xml:space="preserve"> </w:t>
      </w:r>
      <w:r>
        <w:t>мире»</w:t>
      </w:r>
      <w:r>
        <w:rPr>
          <w:spacing w:val="-10"/>
        </w:rPr>
        <w:t xml:space="preserve"> </w:t>
      </w:r>
      <w:r>
        <w:t>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</w:t>
      </w:r>
      <w:r>
        <w:rPr>
          <w:spacing w:val="-1"/>
        </w:rPr>
        <w:t xml:space="preserve"> </w:t>
      </w:r>
      <w:r>
        <w:t>Федерации.</w:t>
      </w:r>
    </w:p>
    <w:p w:rsidR="00E97E71" w:rsidRDefault="00E97E71" w:rsidP="00E97E71">
      <w:pPr>
        <w:pStyle w:val="a3"/>
        <w:spacing w:line="276" w:lineRule="auto"/>
        <w:ind w:left="1241" w:right="283" w:firstLine="707"/>
        <w:jc w:val="both"/>
      </w:pPr>
      <w:r>
        <w:t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</w:t>
      </w:r>
      <w:r>
        <w:rPr>
          <w:spacing w:val="-14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популяциями</w:t>
      </w:r>
      <w:r>
        <w:rPr>
          <w:spacing w:val="-14"/>
        </w:rPr>
        <w:t xml:space="preserve"> </w:t>
      </w:r>
      <w:r>
        <w:t>диких</w:t>
      </w:r>
      <w:r>
        <w:rPr>
          <w:spacing w:val="-11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консументов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</w:t>
      </w:r>
      <w:r>
        <w:rPr>
          <w:spacing w:val="-6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подходе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охоты.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 следующие практические</w:t>
      </w:r>
      <w:r>
        <w:rPr>
          <w:spacing w:val="1"/>
        </w:rPr>
        <w:t xml:space="preserve"> </w:t>
      </w:r>
      <w:r>
        <w:t>выводы:</w:t>
      </w:r>
    </w:p>
    <w:p w:rsidR="00E97E71" w:rsidRDefault="00E97E71" w:rsidP="00E97E71">
      <w:pPr>
        <w:pStyle w:val="a7"/>
        <w:numPr>
          <w:ilvl w:val="0"/>
          <w:numId w:val="1"/>
        </w:numPr>
        <w:tabs>
          <w:tab w:val="left" w:pos="1950"/>
        </w:tabs>
        <w:spacing w:line="276" w:lineRule="auto"/>
        <w:ind w:right="288" w:firstLine="360"/>
        <w:jc w:val="both"/>
        <w:rPr>
          <w:sz w:val="28"/>
        </w:rPr>
      </w:pPr>
      <w:r>
        <w:rPr>
          <w:sz w:val="28"/>
        </w:rPr>
        <w:t>Для нормального существования популяции охотничьих животных смертность от охоты играет роль необходимого фактора их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существования.</w:t>
      </w:r>
    </w:p>
    <w:p w:rsidR="00E97E71" w:rsidRDefault="00E97E71" w:rsidP="00E97E71">
      <w:pPr>
        <w:pStyle w:val="a7"/>
        <w:numPr>
          <w:ilvl w:val="0"/>
          <w:numId w:val="1"/>
        </w:numPr>
        <w:tabs>
          <w:tab w:val="left" w:pos="1950"/>
        </w:tabs>
        <w:spacing w:line="276" w:lineRule="auto"/>
        <w:ind w:firstLine="283"/>
        <w:jc w:val="both"/>
        <w:rPr>
          <w:sz w:val="28"/>
        </w:rPr>
      </w:pPr>
      <w:r>
        <w:rPr>
          <w:sz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популяций.</w:t>
      </w:r>
    </w:p>
    <w:p w:rsidR="00E97E71" w:rsidRDefault="00E97E71" w:rsidP="00E97E71">
      <w:pPr>
        <w:pStyle w:val="a3"/>
        <w:spacing w:line="276" w:lineRule="auto"/>
        <w:ind w:left="1241" w:right="282" w:firstLine="720"/>
        <w:jc w:val="both"/>
      </w:pPr>
      <w:r>
        <w:t>Последний вывод получил достаточно убедительные подтверждения, когда надолго оставленные без опромышления популяции, начинали деградировать после первоначального расцвета и заметно снижали свою численность.</w:t>
      </w:r>
    </w:p>
    <w:p w:rsidR="00E97E71" w:rsidRDefault="00E97E71" w:rsidP="00E97E71">
      <w:pPr>
        <w:spacing w:line="276" w:lineRule="auto"/>
        <w:jc w:val="both"/>
        <w:sectPr w:rsidR="00E97E71" w:rsidSect="00E97E71">
          <w:pgSz w:w="11910" w:h="16840"/>
          <w:pgMar w:top="1400" w:right="560" w:bottom="280" w:left="460" w:header="720" w:footer="720" w:gutter="0"/>
          <w:cols w:space="720"/>
        </w:sectPr>
      </w:pPr>
    </w:p>
    <w:p w:rsidR="00E97E71" w:rsidRDefault="00E97E71" w:rsidP="00E97E71">
      <w:pPr>
        <w:spacing w:before="65"/>
        <w:ind w:left="950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E97E71" w:rsidRDefault="00E97E71" w:rsidP="00E97E71">
      <w:pPr>
        <w:pStyle w:val="a3"/>
        <w:spacing w:before="2"/>
        <w:rPr>
          <w:sz w:val="23"/>
        </w:rPr>
      </w:pPr>
    </w:p>
    <w:p w:rsidR="00E97E71" w:rsidRDefault="00E97E71" w:rsidP="00E97E71">
      <w:pPr>
        <w:pStyle w:val="a3"/>
        <w:spacing w:line="276" w:lineRule="auto"/>
        <w:ind w:left="1241" w:right="284" w:firstLine="720"/>
        <w:jc w:val="both"/>
      </w:pPr>
      <w:r>
        <w:t>Охота ежегодно изымает из биогеоцинозов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изъятия,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сегодняшнего,</w:t>
      </w:r>
      <w:r>
        <w:rPr>
          <w:spacing w:val="-15"/>
        </w:rPr>
        <w:t xml:space="preserve"> </w:t>
      </w:r>
      <w:r>
        <w:t>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</w:t>
      </w:r>
      <w:r>
        <w:rPr>
          <w:spacing w:val="-21"/>
        </w:rPr>
        <w:t xml:space="preserve"> </w:t>
      </w:r>
      <w:r>
        <w:t>стоящая</w:t>
      </w:r>
      <w:r>
        <w:rPr>
          <w:spacing w:val="-17"/>
        </w:rPr>
        <w:t xml:space="preserve"> </w:t>
      </w:r>
      <w:r>
        <w:t>перед</w:t>
      </w:r>
      <w:r>
        <w:rPr>
          <w:spacing w:val="-17"/>
        </w:rPr>
        <w:t xml:space="preserve"> </w:t>
      </w:r>
      <w:r>
        <w:t>охотпользователями,</w:t>
      </w:r>
      <w:r>
        <w:rPr>
          <w:spacing w:val="-17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должна</w:t>
      </w:r>
      <w:r>
        <w:rPr>
          <w:spacing w:val="-18"/>
        </w:rPr>
        <w:t xml:space="preserve"> </w:t>
      </w:r>
      <w:r>
        <w:t>решаться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 общей концепции охраны</w:t>
      </w:r>
      <w:r>
        <w:rPr>
          <w:spacing w:val="2"/>
        </w:rPr>
        <w:t xml:space="preserve"> </w:t>
      </w:r>
      <w:r>
        <w:t>природы.</w:t>
      </w:r>
    </w:p>
    <w:p w:rsidR="00E97E71" w:rsidRDefault="00E97E71" w:rsidP="00E97E71">
      <w:pPr>
        <w:pStyle w:val="a3"/>
        <w:spacing w:line="276" w:lineRule="auto"/>
        <w:ind w:left="1241" w:right="284" w:firstLine="720"/>
        <w:jc w:val="both"/>
      </w:pPr>
      <w: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E97E71" w:rsidRDefault="00E97E71" w:rsidP="00E97E71">
      <w:pPr>
        <w:pStyle w:val="a3"/>
        <w:tabs>
          <w:tab w:val="left" w:pos="2164"/>
          <w:tab w:val="left" w:pos="2985"/>
          <w:tab w:val="left" w:pos="3033"/>
          <w:tab w:val="left" w:pos="3405"/>
          <w:tab w:val="left" w:pos="3497"/>
          <w:tab w:val="left" w:pos="3765"/>
          <w:tab w:val="left" w:pos="3879"/>
          <w:tab w:val="left" w:pos="4119"/>
          <w:tab w:val="left" w:pos="4436"/>
          <w:tab w:val="left" w:pos="5263"/>
          <w:tab w:val="left" w:pos="5470"/>
          <w:tab w:val="left" w:pos="5855"/>
          <w:tab w:val="left" w:pos="6272"/>
          <w:tab w:val="left" w:pos="6836"/>
          <w:tab w:val="left" w:pos="6956"/>
          <w:tab w:val="left" w:pos="7728"/>
          <w:tab w:val="left" w:pos="7870"/>
          <w:tab w:val="left" w:pos="8001"/>
          <w:tab w:val="left" w:pos="8666"/>
          <w:tab w:val="left" w:pos="8884"/>
          <w:tab w:val="left" w:pos="9309"/>
          <w:tab w:val="left" w:pos="10232"/>
        </w:tabs>
        <w:spacing w:line="276" w:lineRule="auto"/>
        <w:ind w:left="1241" w:right="279" w:firstLine="720"/>
        <w:jc w:val="right"/>
      </w:pPr>
      <w:r>
        <w:t>Применение</w:t>
      </w:r>
      <w:r>
        <w:tab/>
      </w:r>
      <w:r>
        <w:tab/>
      </w:r>
      <w:r>
        <w:tab/>
        <w:t>в</w:t>
      </w:r>
      <w:r>
        <w:tab/>
      </w:r>
      <w:r>
        <w:tab/>
      </w:r>
      <w:r>
        <w:rPr>
          <w:spacing w:val="-1"/>
        </w:rPr>
        <w:t>охотничьем</w:t>
      </w:r>
      <w:r>
        <w:rPr>
          <w:spacing w:val="-1"/>
        </w:rPr>
        <w:tab/>
      </w:r>
      <w:r>
        <w:rPr>
          <w:spacing w:val="-1"/>
        </w:rPr>
        <w:tab/>
      </w:r>
      <w:r>
        <w:t>хозяйстве</w:t>
      </w:r>
      <w:r>
        <w:tab/>
      </w:r>
      <w:r>
        <w:tab/>
      </w:r>
      <w:r>
        <w:rPr>
          <w:spacing w:val="-1"/>
        </w:rPr>
        <w:t xml:space="preserve">научно-обоснованных, </w:t>
      </w:r>
      <w:r>
        <w:t>допустимых норм изъятия охотничьих видов животных из</w:t>
      </w:r>
      <w:r>
        <w:rPr>
          <w:spacing w:val="44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популяции, так называемый «лимит добычи», является наиболее</w:t>
      </w:r>
      <w:r>
        <w:rPr>
          <w:spacing w:val="29"/>
        </w:rPr>
        <w:t xml:space="preserve"> </w:t>
      </w:r>
      <w:r>
        <w:t>важным</w:t>
      </w:r>
      <w:r>
        <w:rPr>
          <w:spacing w:val="27"/>
        </w:rPr>
        <w:t xml:space="preserve"> </w:t>
      </w:r>
      <w:r>
        <w:t>фактором, позволяющем осуществлять регулирование численности</w:t>
      </w:r>
      <w:r>
        <w:rPr>
          <w:spacing w:val="32"/>
        </w:rPr>
        <w:t xml:space="preserve"> </w:t>
      </w:r>
      <w:r>
        <w:t>диких</w:t>
      </w:r>
      <w:r>
        <w:rPr>
          <w:spacing w:val="9"/>
        </w:rPr>
        <w:t xml:space="preserve"> </w:t>
      </w:r>
      <w:r>
        <w:t>животных, чтобы</w:t>
      </w:r>
      <w:r>
        <w:rPr>
          <w:spacing w:val="-10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биоценотическое</w:t>
      </w:r>
      <w:r>
        <w:rPr>
          <w:spacing w:val="-15"/>
        </w:rPr>
        <w:t xml:space="preserve"> </w:t>
      </w:r>
      <w:r>
        <w:t>равновесие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региона. При</w:t>
      </w:r>
      <w:r>
        <w:tab/>
        <w:t>расчете</w:t>
      </w:r>
      <w:r>
        <w:tab/>
      </w:r>
      <w:r>
        <w:tab/>
        <w:t>допустимого</w:t>
      </w:r>
      <w:r>
        <w:tab/>
      </w:r>
      <w:r>
        <w:tab/>
        <w:t>изъятия</w:t>
      </w:r>
      <w:r>
        <w:tab/>
        <w:t>охотничьих</w:t>
      </w:r>
      <w:r>
        <w:tab/>
        <w:t>ресурсов,</w:t>
      </w:r>
      <w:r>
        <w:tab/>
      </w:r>
      <w:r>
        <w:rPr>
          <w:spacing w:val="-6"/>
        </w:rPr>
        <w:t xml:space="preserve">мы </w:t>
      </w:r>
      <w:r>
        <w:t>руководствовались приказами Министерства природных ресурсов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экологии Российской Федерации от 27.01.2022 № 49 «Об</w:t>
      </w:r>
      <w:r>
        <w:rPr>
          <w:spacing w:val="46"/>
        </w:rPr>
        <w:t xml:space="preserve"> </w:t>
      </w:r>
      <w:r>
        <w:t>утверждении</w:t>
      </w:r>
      <w:r>
        <w:rPr>
          <w:spacing w:val="67"/>
        </w:rPr>
        <w:t xml:space="preserve"> </w:t>
      </w:r>
      <w:r>
        <w:t>нормативов допустимого</w:t>
      </w:r>
      <w:r>
        <w:tab/>
        <w:t>изъятия</w:t>
      </w:r>
      <w:r>
        <w:tab/>
        <w:t>охотничьих ресурсов,</w:t>
      </w:r>
      <w:r>
        <w:rPr>
          <w:spacing w:val="43"/>
        </w:rPr>
        <w:t xml:space="preserve"> </w:t>
      </w:r>
      <w:r>
        <w:t>нормативов</w:t>
      </w:r>
      <w:r>
        <w:rPr>
          <w:spacing w:val="56"/>
        </w:rPr>
        <w:t xml:space="preserve"> </w:t>
      </w:r>
      <w:r>
        <w:t>биотехнических мероприятий</w:t>
      </w:r>
      <w:r>
        <w:tab/>
      </w:r>
      <w:r>
        <w:tab/>
        <w:t>и</w:t>
      </w:r>
      <w:r>
        <w:tab/>
        <w:t>о</w:t>
      </w:r>
      <w:r>
        <w:tab/>
        <w:t>признании</w:t>
      </w:r>
      <w:r>
        <w:tab/>
        <w:t>утратившим</w:t>
      </w:r>
      <w:r>
        <w:tab/>
      </w:r>
      <w:r>
        <w:tab/>
        <w:t>силу</w:t>
      </w:r>
      <w:r>
        <w:tab/>
      </w:r>
      <w:r>
        <w:rPr>
          <w:spacing w:val="-1"/>
        </w:rPr>
        <w:t>приказа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 xml:space="preserve">Министерства </w:t>
      </w:r>
      <w:r>
        <w:t>природных</w:t>
      </w:r>
      <w:r>
        <w:rPr>
          <w:spacing w:val="-7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25.11.2020</w:t>
      </w:r>
      <w:r>
        <w:rPr>
          <w:spacing w:val="-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965». Важной проблемой для охотничьего хозяйства</w:t>
      </w:r>
      <w:r>
        <w:rPr>
          <w:spacing w:val="61"/>
        </w:rPr>
        <w:t xml:space="preserve"> </w:t>
      </w:r>
      <w:r>
        <w:t>Новосибирской</w:t>
      </w:r>
      <w:r>
        <w:rPr>
          <w:spacing w:val="13"/>
        </w:rPr>
        <w:t xml:space="preserve"> </w:t>
      </w:r>
      <w:r>
        <w:t>области сейчас является не только повышение продуктивности угодий, но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снижение негативного воздействия животных на среду обитания и</w:t>
      </w:r>
      <w:r>
        <w:rPr>
          <w:spacing w:val="67"/>
        </w:rPr>
        <w:t xml:space="preserve"> </w:t>
      </w:r>
      <w:r>
        <w:t>уменьшение</w:t>
      </w:r>
      <w:r>
        <w:rPr>
          <w:spacing w:val="10"/>
        </w:rPr>
        <w:t xml:space="preserve"> </w:t>
      </w:r>
      <w:r>
        <w:t>ущерба лесному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сельскому</w:t>
      </w:r>
      <w:r>
        <w:rPr>
          <w:spacing w:val="11"/>
        </w:rPr>
        <w:t xml:space="preserve"> </w:t>
      </w:r>
      <w:r>
        <w:t>хозяйству.</w:t>
      </w:r>
      <w:r>
        <w:rPr>
          <w:spacing w:val="17"/>
        </w:rPr>
        <w:t xml:space="preserve"> </w:t>
      </w:r>
      <w:r>
        <w:t>Кроме</w:t>
      </w:r>
      <w:r>
        <w:rPr>
          <w:spacing w:val="14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угодьях</w:t>
      </w:r>
      <w:r>
        <w:rPr>
          <w:spacing w:val="17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должны осуществляться</w:t>
      </w:r>
      <w:r>
        <w:tab/>
        <w:t>мероприятия</w:t>
      </w:r>
      <w:r>
        <w:tab/>
        <w:t>по</w:t>
      </w:r>
      <w:r>
        <w:tab/>
        <w:t>регулированию</w:t>
      </w:r>
      <w:r>
        <w:tab/>
      </w:r>
      <w:r>
        <w:tab/>
      </w:r>
      <w:r>
        <w:tab/>
        <w:t>вредных</w:t>
      </w:r>
      <w:r>
        <w:tab/>
      </w:r>
      <w:r>
        <w:rPr>
          <w:spacing w:val="-1"/>
        </w:rPr>
        <w:t xml:space="preserve">животных, </w:t>
      </w:r>
      <w:r>
        <w:t>увеличение численности которых приносит довольно ощутимый</w:t>
      </w:r>
      <w:r>
        <w:rPr>
          <w:spacing w:val="28"/>
        </w:rPr>
        <w:t xml:space="preserve"> </w:t>
      </w:r>
      <w:r>
        <w:t>вред</w:t>
      </w:r>
      <w:r>
        <w:rPr>
          <w:spacing w:val="33"/>
        </w:rPr>
        <w:t xml:space="preserve"> </w:t>
      </w:r>
      <w:r>
        <w:t>всему животному миру, а также способствует возникновению</w:t>
      </w:r>
      <w:r>
        <w:rPr>
          <w:spacing w:val="51"/>
        </w:rPr>
        <w:t xml:space="preserve"> </w:t>
      </w:r>
      <w:r>
        <w:t>локальных</w:t>
      </w:r>
      <w:r>
        <w:rPr>
          <w:spacing w:val="67"/>
        </w:rPr>
        <w:t xml:space="preserve"> </w:t>
      </w:r>
      <w:r>
        <w:t>очагов инфекционных заболеваний (туляремия, ОГЛ, бешенство,</w:t>
      </w:r>
      <w:r>
        <w:rPr>
          <w:spacing w:val="10"/>
        </w:rPr>
        <w:t xml:space="preserve"> </w:t>
      </w:r>
      <w:r>
        <w:t>классическая</w:t>
      </w:r>
      <w:r>
        <w:rPr>
          <w:spacing w:val="15"/>
        </w:rPr>
        <w:t xml:space="preserve"> </w:t>
      </w:r>
      <w:r>
        <w:t>и африканская</w:t>
      </w:r>
      <w:r>
        <w:rPr>
          <w:spacing w:val="-18"/>
        </w:rPr>
        <w:t xml:space="preserve"> </w:t>
      </w:r>
      <w:r>
        <w:t>чума</w:t>
      </w:r>
      <w:r>
        <w:rPr>
          <w:spacing w:val="-18"/>
        </w:rPr>
        <w:t xml:space="preserve"> </w:t>
      </w:r>
      <w:r>
        <w:t>свиней).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профилактики</w:t>
      </w:r>
      <w:r>
        <w:rPr>
          <w:spacing w:val="-18"/>
        </w:rPr>
        <w:t xml:space="preserve"> </w:t>
      </w:r>
      <w:r>
        <w:t>инфекционных</w:t>
      </w:r>
      <w:r>
        <w:rPr>
          <w:spacing w:val="-18"/>
        </w:rPr>
        <w:t xml:space="preserve"> </w:t>
      </w:r>
      <w:r>
        <w:t>заболеваний необходимо</w:t>
      </w:r>
      <w:r>
        <w:rPr>
          <w:spacing w:val="15"/>
        </w:rPr>
        <w:t xml:space="preserve"> </w:t>
      </w:r>
      <w:r>
        <w:t>контролировать</w:t>
      </w:r>
      <w:r>
        <w:rPr>
          <w:spacing w:val="18"/>
        </w:rPr>
        <w:t xml:space="preserve"> </w:t>
      </w:r>
      <w:r>
        <w:t>популяции</w:t>
      </w:r>
      <w:r>
        <w:rPr>
          <w:spacing w:val="18"/>
        </w:rPr>
        <w:t xml:space="preserve"> </w:t>
      </w:r>
      <w:r>
        <w:t>ондатры,</w:t>
      </w:r>
      <w:r>
        <w:rPr>
          <w:spacing w:val="15"/>
        </w:rPr>
        <w:t xml:space="preserve"> </w:t>
      </w:r>
      <w:r>
        <w:t>корсака,</w:t>
      </w:r>
      <w:r>
        <w:rPr>
          <w:spacing w:val="12"/>
        </w:rPr>
        <w:t xml:space="preserve"> </w:t>
      </w:r>
      <w:r>
        <w:t>лисицы,</w:t>
      </w:r>
      <w:r>
        <w:rPr>
          <w:spacing w:val="15"/>
        </w:rPr>
        <w:t xml:space="preserve"> </w:t>
      </w:r>
      <w:r>
        <w:t>кабана.</w:t>
      </w:r>
      <w:r>
        <w:rPr>
          <w:spacing w:val="15"/>
        </w:rPr>
        <w:t xml:space="preserve"> </w:t>
      </w:r>
      <w:r>
        <w:t>В</w:t>
      </w:r>
    </w:p>
    <w:p w:rsidR="00E97E71" w:rsidRDefault="00E97E71" w:rsidP="00E97E71">
      <w:pPr>
        <w:spacing w:line="276" w:lineRule="auto"/>
        <w:jc w:val="right"/>
        <w:sectPr w:rsidR="00E97E71">
          <w:pgSz w:w="11910" w:h="16840"/>
          <w:pgMar w:top="620" w:right="560" w:bottom="280" w:left="460" w:header="720" w:footer="720" w:gutter="0"/>
          <w:cols w:space="720"/>
        </w:sectPr>
      </w:pPr>
    </w:p>
    <w:p w:rsidR="00E97E71" w:rsidRDefault="00E97E71" w:rsidP="00E97E71">
      <w:pPr>
        <w:spacing w:before="65"/>
        <w:ind w:left="950"/>
        <w:jc w:val="center"/>
        <w:rPr>
          <w:sz w:val="20"/>
        </w:rPr>
      </w:pPr>
      <w:r>
        <w:rPr>
          <w:w w:val="99"/>
          <w:sz w:val="20"/>
        </w:rPr>
        <w:t>3</w:t>
      </w:r>
    </w:p>
    <w:p w:rsidR="00E97E71" w:rsidRDefault="00E97E71" w:rsidP="00E97E71">
      <w:pPr>
        <w:pStyle w:val="a3"/>
        <w:spacing w:before="2"/>
        <w:rPr>
          <w:sz w:val="23"/>
        </w:rPr>
      </w:pPr>
    </w:p>
    <w:p w:rsidR="00E97E71" w:rsidRDefault="00E97E71" w:rsidP="00E97E71">
      <w:pPr>
        <w:pStyle w:val="a3"/>
        <w:spacing w:line="276" w:lineRule="auto"/>
        <w:ind w:left="1241" w:right="286"/>
        <w:jc w:val="both"/>
      </w:pPr>
      <w:r>
        <w:t>настоящее время, практически не каких-либо возможностей, кроме разреживания популяции данных видов путем охоты.</w:t>
      </w:r>
    </w:p>
    <w:p w:rsidR="00E97E71" w:rsidRDefault="00E97E71" w:rsidP="00E97E71">
      <w:pPr>
        <w:pStyle w:val="a3"/>
        <w:spacing w:line="276" w:lineRule="auto"/>
        <w:ind w:left="1241" w:right="285" w:firstLine="720"/>
        <w:jc w:val="both"/>
      </w:pPr>
      <w:r>
        <w:t>Одной из форм традиционного природопользования является, и в обозримом</w:t>
      </w:r>
      <w:r>
        <w:rPr>
          <w:spacing w:val="-18"/>
        </w:rPr>
        <w:t xml:space="preserve"> </w:t>
      </w:r>
      <w:r>
        <w:t>будущем,</w:t>
      </w:r>
      <w:r>
        <w:rPr>
          <w:spacing w:val="-21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являться</w:t>
      </w:r>
      <w:r>
        <w:rPr>
          <w:spacing w:val="-17"/>
        </w:rPr>
        <w:t xml:space="preserve"> </w:t>
      </w:r>
      <w:r>
        <w:t>охота.</w:t>
      </w:r>
      <w:r>
        <w:rPr>
          <w:spacing w:val="-21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 xml:space="preserve">рационального подхода  к  добыванию  охотничьих  зверей  и  птиц,  она  позволяет </w:t>
      </w:r>
      <w:r>
        <w:rPr>
          <w:spacing w:val="38"/>
        </w:rPr>
        <w:t xml:space="preserve"> </w:t>
      </w:r>
      <w:r>
        <w:t>снимать</w:t>
      </w:r>
    </w:p>
    <w:p w:rsidR="00E97E71" w:rsidRDefault="00E97E71" w:rsidP="00E97E71">
      <w:pPr>
        <w:pStyle w:val="a3"/>
        <w:spacing w:line="276" w:lineRule="auto"/>
        <w:ind w:left="1241" w:right="286"/>
        <w:jc w:val="both"/>
      </w:pPr>
      <w:r>
        <w:t>«урожай» популяций охотничьих животных без ущерба их воспроизводству, не</w:t>
      </w:r>
      <w:r>
        <w:rPr>
          <w:spacing w:val="-9"/>
        </w:rPr>
        <w:t xml:space="preserve"> </w:t>
      </w:r>
      <w:r>
        <w:t>истощая</w:t>
      </w:r>
      <w:r>
        <w:rPr>
          <w:spacing w:val="-7"/>
        </w:rPr>
        <w:t xml:space="preserve"> </w:t>
      </w:r>
      <w:r>
        <w:t>возобновимые</w:t>
      </w:r>
      <w:r>
        <w:rPr>
          <w:spacing w:val="-13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фауны.</w:t>
      </w:r>
      <w:r>
        <w:rPr>
          <w:spacing w:val="-10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животных</w:t>
      </w:r>
    </w:p>
    <w:p w:rsidR="00E97E71" w:rsidRDefault="00E97E71" w:rsidP="00E97E71">
      <w:pPr>
        <w:pStyle w:val="a3"/>
        <w:spacing w:line="276" w:lineRule="auto"/>
        <w:ind w:left="1241" w:right="286"/>
        <w:jc w:val="both"/>
      </w:pPr>
      <w:r>
        <w:t>– взаимосвязанные аспекты воздействия человека на живую природу, и одно без другого невозможно (В.Н. Скалон, 1975).</w:t>
      </w:r>
    </w:p>
    <w:p w:rsidR="00E97E71" w:rsidRDefault="00E97E71" w:rsidP="00E97E71">
      <w:pPr>
        <w:pStyle w:val="a3"/>
        <w:spacing w:line="276" w:lineRule="auto"/>
        <w:ind w:left="1241" w:right="282" w:firstLine="720"/>
        <w:jc w:val="both"/>
      </w:pPr>
      <w:r>
        <w:t>Управлять</w:t>
      </w:r>
      <w:r>
        <w:rPr>
          <w:spacing w:val="-14"/>
        </w:rPr>
        <w:t xml:space="preserve"> </w:t>
      </w:r>
      <w:r>
        <w:t>всем</w:t>
      </w:r>
      <w:r>
        <w:rPr>
          <w:spacing w:val="-16"/>
        </w:rPr>
        <w:t xml:space="preserve"> </w:t>
      </w:r>
      <w:r>
        <w:t>процессом</w:t>
      </w:r>
      <w:r>
        <w:rPr>
          <w:spacing w:val="-18"/>
        </w:rPr>
        <w:t xml:space="preserve"> </w:t>
      </w:r>
      <w:r>
        <w:t>охоты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</w:t>
      </w:r>
      <w:r>
        <w:rPr>
          <w:spacing w:val="-9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24.07.2009</w:t>
      </w:r>
      <w:r>
        <w:rPr>
          <w:spacing w:val="-8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209-ФЗ,</w:t>
      </w:r>
      <w:r>
        <w:rPr>
          <w:spacing w:val="-12"/>
        </w:rPr>
        <w:t xml:space="preserve"> </w:t>
      </w:r>
      <w:r>
        <w:t>представляют собой основу осуществления охоты и сохранения охотничьих ресурсов, утверждены приказом Министерства природных ресурсов и экологии РФ от 24.07.2020 № 477 и являются обязательными для исполнения в сфере охотничьего хозяйства.</w:t>
      </w:r>
    </w:p>
    <w:p w:rsidR="00E97E71" w:rsidRDefault="00E97E71" w:rsidP="00E97E71">
      <w:pPr>
        <w:pStyle w:val="a3"/>
        <w:spacing w:line="276" w:lineRule="auto"/>
        <w:ind w:left="1241" w:right="284" w:firstLine="720"/>
        <w:jc w:val="both"/>
      </w:pPr>
      <w: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E97E71" w:rsidRDefault="00E97E71" w:rsidP="00E97E71">
      <w:pPr>
        <w:pStyle w:val="a3"/>
        <w:rPr>
          <w:sz w:val="20"/>
        </w:rPr>
      </w:pPr>
    </w:p>
    <w:p w:rsidR="00E97E71" w:rsidRDefault="00E97E71" w:rsidP="00E97E71">
      <w:pPr>
        <w:pStyle w:val="a3"/>
        <w:rPr>
          <w:sz w:val="20"/>
        </w:rPr>
      </w:pPr>
    </w:p>
    <w:p w:rsidR="00E97E71" w:rsidRDefault="00E97E71" w:rsidP="00E97E71">
      <w:pPr>
        <w:pStyle w:val="a3"/>
        <w:rPr>
          <w:sz w:val="20"/>
        </w:rPr>
      </w:pPr>
    </w:p>
    <w:p w:rsidR="00E97E71" w:rsidRDefault="00E97E71" w:rsidP="00E97E71">
      <w:pPr>
        <w:pStyle w:val="a3"/>
        <w:rPr>
          <w:sz w:val="20"/>
        </w:rPr>
      </w:pPr>
    </w:p>
    <w:p w:rsidR="00E97E71" w:rsidRDefault="00E97E71" w:rsidP="00E97E71">
      <w:pPr>
        <w:pStyle w:val="a3"/>
        <w:rPr>
          <w:sz w:val="20"/>
        </w:rPr>
      </w:pPr>
    </w:p>
    <w:p w:rsidR="00E97E71" w:rsidRDefault="00E97E71" w:rsidP="00E97E71">
      <w:pPr>
        <w:pStyle w:val="a3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196215</wp:posOffset>
                </wp:positionV>
                <wp:extent cx="1949450" cy="9525"/>
                <wp:effectExtent l="10160" t="4445" r="12065" b="508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9525"/>
                          <a:chOff x="4846" y="309"/>
                          <a:chExt cx="307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46" y="316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06" y="316"/>
                            <a:ext cx="240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CC20" id="Группа 1" o:spid="_x0000_s1026" style="position:absolute;margin-left:242.3pt;margin-top:15.45pt;width:153.5pt;height:.75pt;z-index:-251657216;mso-wrap-distance-left:0;mso-wrap-distance-right:0;mso-position-horizontal-relative:page" coordorigin="4846,309" coordsize="30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">
                <v:line id="Line 3" o:spid="_x0000_s1027" style="position:absolute;visibility:visible;mso-wrap-style:square" from="4846,316" to="550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v:line id="Line 4" o:spid="_x0000_s1028" style="position:absolute;visibility:visible;mso-wrap-style:square" from="5506,316" to="791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:rsidR="00E97E71" w:rsidRDefault="00E97E71" w:rsidP="00E97E71">
      <w:pPr>
        <w:rPr>
          <w:sz w:val="23"/>
        </w:rPr>
        <w:sectPr w:rsidR="00E97E71">
          <w:pgSz w:w="11910" w:h="16840"/>
          <w:pgMar w:top="620" w:right="560" w:bottom="280" w:left="460" w:header="720" w:footer="720" w:gutter="0"/>
          <w:cols w:space="720"/>
        </w:sectPr>
      </w:pPr>
    </w:p>
    <w:p w:rsidR="00E97E71" w:rsidRDefault="00E97E71" w:rsidP="00E97E71">
      <w:pPr>
        <w:spacing w:before="88"/>
        <w:ind w:left="1309" w:right="1314"/>
        <w:jc w:val="center"/>
        <w:rPr>
          <w:b/>
          <w:sz w:val="14"/>
        </w:rPr>
      </w:pPr>
      <w:bookmarkStart w:id="1" w:name="Квоты_косуля.pdf"/>
      <w:bookmarkEnd w:id="1"/>
      <w:r>
        <w:rPr>
          <w:b/>
          <w:w w:val="105"/>
          <w:sz w:val="14"/>
        </w:rPr>
        <w:t>Проект квот добычи косули сибирской на территории Новосибирской области в сезоне охоты 2023-2024 г.г.</w:t>
      </w: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66"/>
        <w:gridCol w:w="4138"/>
        <w:gridCol w:w="1241"/>
        <w:gridCol w:w="1241"/>
        <w:gridCol w:w="1011"/>
        <w:gridCol w:w="1270"/>
        <w:gridCol w:w="1241"/>
      </w:tblGrid>
      <w:tr w:rsidR="00E97E71" w:rsidTr="00F21BEA">
        <w:trPr>
          <w:trHeight w:val="721"/>
        </w:trPr>
        <w:tc>
          <w:tcPr>
            <w:tcW w:w="490" w:type="dxa"/>
            <w:gridSpan w:val="2"/>
          </w:tcPr>
          <w:p w:rsidR="00E97E71" w:rsidRPr="00E97E71" w:rsidRDefault="00E97E71" w:rsidP="00F21BE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before="99"/>
              <w:ind w:right="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№ п/п</w:t>
            </w:r>
          </w:p>
        </w:tc>
        <w:tc>
          <w:tcPr>
            <w:tcW w:w="4138" w:type="dxa"/>
          </w:tcPr>
          <w:p w:rsidR="00E97E71" w:rsidRPr="00E97E71" w:rsidRDefault="00E97E71" w:rsidP="00F21BEA">
            <w:pPr>
              <w:pStyle w:val="TableParagraph"/>
              <w:spacing w:before="7" w:line="276" w:lineRule="auto"/>
              <w:ind w:left="124" w:right="112"/>
              <w:jc w:val="center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Наименование муниципальных образований (районов), исследуемых территории, объединенных исследуемых территорий и охотничьих угодий, входящих в объединенную</w:t>
            </w:r>
          </w:p>
          <w:p w:rsidR="00E97E71" w:rsidRDefault="00E97E71" w:rsidP="00F21BEA">
            <w:pPr>
              <w:pStyle w:val="TableParagraph"/>
              <w:spacing w:line="139" w:lineRule="exact"/>
              <w:ind w:left="124" w:right="1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исследуемую территорию*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97E71" w:rsidRDefault="00E97E71" w:rsidP="00F21BEA">
            <w:pPr>
              <w:pStyle w:val="TableParagraph"/>
              <w:spacing w:line="276" w:lineRule="auto"/>
              <w:ind w:left="358" w:right="24" w:hanging="24"/>
              <w:rPr>
                <w:sz w:val="14"/>
              </w:rPr>
            </w:pPr>
            <w:r>
              <w:rPr>
                <w:w w:val="105"/>
                <w:sz w:val="14"/>
              </w:rPr>
              <w:t>Площадь (тыс. га)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97E71" w:rsidRDefault="00E97E71" w:rsidP="00F21BEA">
            <w:pPr>
              <w:pStyle w:val="TableParagraph"/>
              <w:spacing w:line="276" w:lineRule="auto"/>
              <w:ind w:left="358" w:right="24" w:hanging="142"/>
              <w:rPr>
                <w:sz w:val="14"/>
              </w:rPr>
            </w:pPr>
            <w:r>
              <w:rPr>
                <w:sz w:val="14"/>
              </w:rPr>
              <w:t xml:space="preserve">Численность </w:t>
            </w:r>
            <w:r>
              <w:rPr>
                <w:w w:val="105"/>
                <w:sz w:val="14"/>
              </w:rPr>
              <w:t>(особей)</w:t>
            </w:r>
          </w:p>
        </w:tc>
        <w:tc>
          <w:tcPr>
            <w:tcW w:w="1011" w:type="dxa"/>
          </w:tcPr>
          <w:p w:rsidR="00E97E71" w:rsidRPr="00E97E71" w:rsidRDefault="00E97E71" w:rsidP="00F21BEA">
            <w:pPr>
              <w:pStyle w:val="TableParagraph"/>
              <w:spacing w:before="98" w:line="276" w:lineRule="auto"/>
              <w:ind w:left="99" w:right="87"/>
              <w:jc w:val="center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Плотность (особей на 1 тыс. га)</w:t>
            </w:r>
          </w:p>
        </w:tc>
        <w:tc>
          <w:tcPr>
            <w:tcW w:w="1270" w:type="dxa"/>
          </w:tcPr>
          <w:p w:rsidR="00E97E71" w:rsidRPr="00E97E71" w:rsidRDefault="00E97E71" w:rsidP="00F21BEA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line="276" w:lineRule="auto"/>
              <w:ind w:left="77" w:right="44" w:firstLine="156"/>
              <w:rPr>
                <w:sz w:val="14"/>
              </w:rPr>
            </w:pPr>
            <w:r>
              <w:rPr>
                <w:w w:val="105"/>
                <w:sz w:val="14"/>
              </w:rPr>
              <w:t>Допустимый процент изъятия*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97E71" w:rsidRDefault="00E97E71" w:rsidP="00F21BEA">
            <w:pPr>
              <w:pStyle w:val="TableParagraph"/>
              <w:spacing w:line="276" w:lineRule="auto"/>
              <w:ind w:left="345" w:right="16" w:hanging="296"/>
              <w:rPr>
                <w:sz w:val="14"/>
              </w:rPr>
            </w:pPr>
            <w:r>
              <w:rPr>
                <w:w w:val="105"/>
                <w:sz w:val="14"/>
              </w:rPr>
              <w:t>Допустимая квота добычи*</w:t>
            </w:r>
          </w:p>
        </w:tc>
      </w:tr>
      <w:tr w:rsidR="00E97E71" w:rsidTr="00F21BEA">
        <w:trPr>
          <w:trHeight w:val="169"/>
        </w:trPr>
        <w:tc>
          <w:tcPr>
            <w:tcW w:w="490" w:type="dxa"/>
            <w:gridSpan w:val="2"/>
          </w:tcPr>
          <w:p w:rsidR="00E97E71" w:rsidRDefault="00E97E71" w:rsidP="00F21BEA">
            <w:pPr>
              <w:pStyle w:val="TableParagraph"/>
              <w:spacing w:before="4" w:line="145" w:lineRule="exact"/>
              <w:ind w:right="1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Каргатский район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7" w:line="143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461,28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7" w:line="143" w:lineRule="exact"/>
              <w:ind w:right="43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3 235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rPr>
                <w:sz w:val="10"/>
              </w:rPr>
            </w:pP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7" w:line="143" w:lineRule="exact"/>
              <w:ind w:left="5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536</w:t>
            </w:r>
          </w:p>
        </w:tc>
      </w:tr>
      <w:tr w:rsidR="00E97E71" w:rsidTr="00F21BEA">
        <w:trPr>
          <w:trHeight w:val="169"/>
        </w:trPr>
        <w:tc>
          <w:tcPr>
            <w:tcW w:w="490" w:type="dxa"/>
            <w:gridSpan w:val="2"/>
          </w:tcPr>
          <w:p w:rsidR="00E97E71" w:rsidRDefault="00E97E71" w:rsidP="00F21BEA">
            <w:pPr>
              <w:pStyle w:val="TableParagraph"/>
              <w:spacing w:before="4" w:line="145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9.1.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left="25"/>
              <w:rPr>
                <w:sz w:val="14"/>
              </w:rPr>
            </w:pPr>
            <w:r w:rsidRPr="00E97E71">
              <w:rPr>
                <w:w w:val="105"/>
                <w:sz w:val="14"/>
                <w:lang w:val="ru-RU"/>
              </w:rPr>
              <w:t xml:space="preserve">МПРиЭ НСО ООУ Каргатского р-на уч. </w:t>
            </w:r>
            <w:r>
              <w:rPr>
                <w:w w:val="105"/>
                <w:sz w:val="14"/>
              </w:rPr>
              <w:t>Центральный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right="3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131,68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right="4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445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3,38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before="2" w:line="148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</w:tr>
      <w:tr w:rsidR="00E97E71" w:rsidTr="00F21BEA">
        <w:trPr>
          <w:trHeight w:val="169"/>
        </w:trPr>
        <w:tc>
          <w:tcPr>
            <w:tcW w:w="490" w:type="dxa"/>
            <w:gridSpan w:val="2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9.2.</w:t>
            </w:r>
          </w:p>
        </w:tc>
        <w:tc>
          <w:tcPr>
            <w:tcW w:w="4138" w:type="dxa"/>
          </w:tcPr>
          <w:p w:rsidR="00E97E71" w:rsidRP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ООО "Озерное" "Вторчермет" охот.хозяйство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22,80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164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7,19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9.3.</w:t>
            </w:r>
          </w:p>
        </w:tc>
        <w:tc>
          <w:tcPr>
            <w:tcW w:w="4138" w:type="dxa"/>
          </w:tcPr>
          <w:p w:rsidR="00E97E71" w:rsidRP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ООО "Баган" "Индерское" охотхозяйство Озерский участок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14,30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5,73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87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9.4.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 w:rsidRPr="00E97E71">
              <w:rPr>
                <w:w w:val="105"/>
                <w:sz w:val="14"/>
                <w:lang w:val="ru-RU"/>
              </w:rPr>
              <w:t xml:space="preserve">ОО "НОООиР" Каргатское о/х, уч. </w:t>
            </w:r>
            <w:r>
              <w:rPr>
                <w:w w:val="105"/>
                <w:sz w:val="14"/>
              </w:rPr>
              <w:t>Аткульский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18,82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231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44"/>
              <w:rPr>
                <w:sz w:val="14"/>
              </w:rPr>
            </w:pPr>
            <w:r>
              <w:rPr>
                <w:w w:val="105"/>
                <w:sz w:val="14"/>
              </w:rPr>
              <w:t>12,27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9.5.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 w:rsidRPr="00E97E71">
              <w:rPr>
                <w:w w:val="105"/>
                <w:sz w:val="14"/>
                <w:lang w:val="ru-RU"/>
              </w:rPr>
              <w:t xml:space="preserve">ОО "НОООиР" Каргатское о/х, уч. </w:t>
            </w:r>
            <w:r>
              <w:rPr>
                <w:w w:val="105"/>
                <w:sz w:val="14"/>
              </w:rPr>
              <w:t>Воздвиженский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19,65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229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44"/>
              <w:rPr>
                <w:sz w:val="14"/>
              </w:rPr>
            </w:pPr>
            <w:r>
              <w:rPr>
                <w:w w:val="105"/>
                <w:sz w:val="14"/>
              </w:rPr>
              <w:t>11,65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9.6.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 w:rsidRPr="00E97E71">
              <w:rPr>
                <w:w w:val="105"/>
                <w:sz w:val="14"/>
                <w:lang w:val="ru-RU"/>
              </w:rPr>
              <w:t xml:space="preserve">ОО "НОООиР" Каргасткое о/х, уч. </w:t>
            </w:r>
            <w:r>
              <w:rPr>
                <w:w w:val="105"/>
                <w:sz w:val="14"/>
              </w:rPr>
              <w:t>Диановский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20,52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280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44"/>
              <w:rPr>
                <w:sz w:val="14"/>
              </w:rPr>
            </w:pPr>
            <w:r>
              <w:rPr>
                <w:w w:val="105"/>
                <w:sz w:val="14"/>
              </w:rPr>
              <w:t>13,65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9.7.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 w:rsidRPr="00E97E71">
              <w:rPr>
                <w:w w:val="105"/>
                <w:sz w:val="14"/>
                <w:lang w:val="ru-RU"/>
              </w:rPr>
              <w:t xml:space="preserve">ОО "НОООиР" Каргатское о/х, уч. </w:t>
            </w:r>
            <w:r>
              <w:rPr>
                <w:w w:val="105"/>
                <w:sz w:val="14"/>
              </w:rPr>
              <w:t>Карганский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34,32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309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9,00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9.8.</w:t>
            </w:r>
          </w:p>
        </w:tc>
        <w:tc>
          <w:tcPr>
            <w:tcW w:w="4138" w:type="dxa"/>
          </w:tcPr>
          <w:p w:rsidR="00E97E71" w:rsidRP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НОО Общества "Динамо" охотничье угодье "Суминское"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53,80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482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8,96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9.9.</w:t>
            </w:r>
          </w:p>
        </w:tc>
        <w:tc>
          <w:tcPr>
            <w:tcW w:w="4138" w:type="dxa"/>
          </w:tcPr>
          <w:p w:rsidR="00E97E71" w:rsidRP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ООО Фета о/х. Торокское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125,64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751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5,98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</w:tr>
      <w:tr w:rsidR="00E97E71" w:rsidTr="00F21BEA">
        <w:trPr>
          <w:gridBefore w:val="1"/>
          <w:wBefore w:w="24" w:type="dxa"/>
          <w:trHeight w:val="169"/>
        </w:trPr>
        <w:tc>
          <w:tcPr>
            <w:tcW w:w="466" w:type="dxa"/>
          </w:tcPr>
          <w:p w:rsidR="00E97E71" w:rsidRDefault="00E97E71" w:rsidP="00F21BEA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9.10.</w:t>
            </w:r>
          </w:p>
        </w:tc>
        <w:tc>
          <w:tcPr>
            <w:tcW w:w="4138" w:type="dxa"/>
          </w:tcPr>
          <w:p w:rsidR="00E97E71" w:rsidRDefault="00E97E71" w:rsidP="00F21BEA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ПАО "НЗХК" охотхозяйство "Хохловское"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19,75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347" w:right="3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262</w:t>
            </w:r>
          </w:p>
        </w:tc>
        <w:tc>
          <w:tcPr>
            <w:tcW w:w="1011" w:type="dxa"/>
          </w:tcPr>
          <w:p w:rsidR="00E97E71" w:rsidRDefault="00E97E71" w:rsidP="00F21BEA">
            <w:pPr>
              <w:pStyle w:val="TableParagraph"/>
              <w:spacing w:line="150" w:lineRule="exact"/>
              <w:ind w:left="344"/>
              <w:rPr>
                <w:sz w:val="14"/>
              </w:rPr>
            </w:pPr>
            <w:r>
              <w:rPr>
                <w:w w:val="105"/>
                <w:sz w:val="14"/>
              </w:rPr>
              <w:t>13,27</w:t>
            </w:r>
          </w:p>
        </w:tc>
        <w:tc>
          <w:tcPr>
            <w:tcW w:w="1270" w:type="dxa"/>
          </w:tcPr>
          <w:p w:rsidR="00E97E71" w:rsidRDefault="00E97E71" w:rsidP="00F21BEA">
            <w:pPr>
              <w:pStyle w:val="TableParagraph"/>
              <w:spacing w:line="150" w:lineRule="exact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241" w:type="dxa"/>
          </w:tcPr>
          <w:p w:rsidR="00E97E71" w:rsidRDefault="00E97E71" w:rsidP="00F21BEA">
            <w:pPr>
              <w:pStyle w:val="TableParagraph"/>
              <w:spacing w:line="150" w:lineRule="exact"/>
              <w:ind w:left="549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</w:tr>
    </w:tbl>
    <w:p w:rsidR="00E97E71" w:rsidRDefault="00E97E71" w:rsidP="00E97E71">
      <w:pPr>
        <w:spacing w:line="148" w:lineRule="exact"/>
        <w:rPr>
          <w:sz w:val="14"/>
        </w:rPr>
      </w:pPr>
      <w:r>
        <w:rPr>
          <w:sz w:val="14"/>
        </w:rPr>
        <w:t xml:space="preserve"> </w:t>
      </w:r>
    </w:p>
    <w:p w:rsidR="00E97E71" w:rsidRDefault="00E97E71" w:rsidP="00E97E71">
      <w:pPr>
        <w:spacing w:line="148" w:lineRule="exact"/>
        <w:rPr>
          <w:sz w:val="14"/>
        </w:rPr>
      </w:pPr>
    </w:p>
    <w:p w:rsidR="00E97E71" w:rsidRDefault="00E97E71" w:rsidP="00E97E71">
      <w:pPr>
        <w:spacing w:before="78"/>
        <w:ind w:right="1314"/>
        <w:jc w:val="center"/>
        <w:rPr>
          <w:b/>
          <w:sz w:val="15"/>
        </w:rPr>
      </w:pPr>
      <w:r>
        <w:rPr>
          <w:b/>
          <w:sz w:val="15"/>
        </w:rPr>
        <w:t>Проект квот добычи лося на территории Новосибирской области в сезоне охоты 2023-2024 г.г.</w:t>
      </w:r>
    </w:p>
    <w:p w:rsidR="00E97E71" w:rsidRDefault="00E97E71" w:rsidP="00E97E71">
      <w:pPr>
        <w:spacing w:before="78"/>
        <w:ind w:right="1314"/>
        <w:jc w:val="center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431"/>
        <w:gridCol w:w="1081"/>
        <w:gridCol w:w="1131"/>
        <w:gridCol w:w="1191"/>
        <w:gridCol w:w="1191"/>
        <w:gridCol w:w="1112"/>
      </w:tblGrid>
      <w:tr w:rsidR="00E97E71" w:rsidTr="00F21BEA">
        <w:trPr>
          <w:trHeight w:val="757"/>
        </w:trPr>
        <w:tc>
          <w:tcPr>
            <w:tcW w:w="514" w:type="dxa"/>
          </w:tcPr>
          <w:p w:rsidR="00E97E71" w:rsidRPr="00E97E71" w:rsidRDefault="00E97E71" w:rsidP="00F21BE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before="111"/>
              <w:ind w:left="59"/>
              <w:rPr>
                <w:sz w:val="15"/>
              </w:rPr>
            </w:pPr>
            <w:r>
              <w:rPr>
                <w:sz w:val="15"/>
              </w:rPr>
              <w:t>№ п/п</w:t>
            </w:r>
          </w:p>
        </w:tc>
        <w:tc>
          <w:tcPr>
            <w:tcW w:w="4431" w:type="dxa"/>
          </w:tcPr>
          <w:p w:rsidR="00E97E71" w:rsidRPr="00E97E71" w:rsidRDefault="00E97E71" w:rsidP="00F21BEA">
            <w:pPr>
              <w:pStyle w:val="TableParagraph"/>
              <w:spacing w:before="5" w:line="271" w:lineRule="auto"/>
              <w:ind w:left="30" w:right="14" w:hanging="2"/>
              <w:jc w:val="center"/>
              <w:rPr>
                <w:sz w:val="15"/>
                <w:lang w:val="ru-RU"/>
              </w:rPr>
            </w:pPr>
            <w:r w:rsidRPr="00E97E71">
              <w:rPr>
                <w:sz w:val="15"/>
                <w:lang w:val="ru-RU"/>
              </w:rPr>
              <w:t>Наименование муниципальных образований (районов), исследуемых территории, объединенных исследуемых территорий и охотничьих угодий, входящих в объединенную</w:t>
            </w:r>
            <w:r w:rsidRPr="00E97E71">
              <w:rPr>
                <w:spacing w:val="35"/>
                <w:sz w:val="15"/>
                <w:lang w:val="ru-RU"/>
              </w:rPr>
              <w:t xml:space="preserve"> </w:t>
            </w:r>
            <w:r w:rsidRPr="00E97E71">
              <w:rPr>
                <w:sz w:val="15"/>
                <w:lang w:val="ru-RU"/>
              </w:rPr>
              <w:t>исследуемую</w:t>
            </w:r>
          </w:p>
          <w:p w:rsidR="00E97E71" w:rsidRDefault="00E97E71" w:rsidP="00F21BEA">
            <w:pPr>
              <w:pStyle w:val="TableParagraph"/>
              <w:spacing w:line="148" w:lineRule="exact"/>
              <w:ind w:left="1773" w:right="1756"/>
              <w:jc w:val="center"/>
              <w:rPr>
                <w:sz w:val="15"/>
              </w:rPr>
            </w:pPr>
            <w:r>
              <w:rPr>
                <w:sz w:val="15"/>
              </w:rPr>
              <w:t>территорию*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1" w:lineRule="auto"/>
              <w:ind w:left="265" w:right="223" w:hanging="27"/>
              <w:rPr>
                <w:sz w:val="15"/>
              </w:rPr>
            </w:pPr>
            <w:r>
              <w:rPr>
                <w:sz w:val="15"/>
              </w:rPr>
              <w:t>Площадь (тыс. га)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1" w:lineRule="auto"/>
              <w:ind w:left="288" w:right="130" w:hanging="144"/>
              <w:rPr>
                <w:sz w:val="15"/>
              </w:rPr>
            </w:pPr>
            <w:r>
              <w:rPr>
                <w:sz w:val="15"/>
              </w:rPr>
              <w:t>Численность (особей)</w:t>
            </w:r>
          </w:p>
        </w:tc>
        <w:tc>
          <w:tcPr>
            <w:tcW w:w="1191" w:type="dxa"/>
          </w:tcPr>
          <w:p w:rsidR="00E97E71" w:rsidRPr="00E97E71" w:rsidRDefault="00E97E71" w:rsidP="00F21BEA">
            <w:pPr>
              <w:pStyle w:val="TableParagraph"/>
              <w:spacing w:before="101" w:line="271" w:lineRule="auto"/>
              <w:ind w:left="33" w:right="23" w:hanging="1"/>
              <w:jc w:val="center"/>
              <w:rPr>
                <w:sz w:val="15"/>
                <w:lang w:val="ru-RU"/>
              </w:rPr>
            </w:pPr>
            <w:r w:rsidRPr="00E97E71">
              <w:rPr>
                <w:sz w:val="15"/>
                <w:lang w:val="ru-RU"/>
              </w:rPr>
              <w:t>Плотность (особей на 1 тыс. га)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101" w:line="271" w:lineRule="auto"/>
              <w:ind w:left="174" w:right="164"/>
              <w:jc w:val="center"/>
              <w:rPr>
                <w:sz w:val="15"/>
              </w:rPr>
            </w:pPr>
            <w:r>
              <w:rPr>
                <w:sz w:val="15"/>
              </w:rPr>
              <w:t>Допустимый процент изъятия*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1" w:lineRule="auto"/>
              <w:ind w:left="67" w:firstLine="91"/>
              <w:rPr>
                <w:sz w:val="15"/>
              </w:rPr>
            </w:pPr>
            <w:r>
              <w:rPr>
                <w:sz w:val="15"/>
              </w:rPr>
              <w:t>Допустимая квота добычи*</w:t>
            </w:r>
          </w:p>
        </w:tc>
      </w:tr>
      <w:tr w:rsidR="00E97E71" w:rsidTr="00F21BEA">
        <w:trPr>
          <w:trHeight w:val="29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1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4431" w:type="dxa"/>
          </w:tcPr>
          <w:p w:rsidR="00E97E71" w:rsidRDefault="00E97E71" w:rsidP="00F21BEA">
            <w:pPr>
              <w:pStyle w:val="TableParagraph"/>
              <w:spacing w:line="159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Каргатский район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5" w:line="155" w:lineRule="exact"/>
              <w:ind w:right="3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334,96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5" w:line="155" w:lineRule="exact"/>
              <w:ind w:left="453"/>
              <w:rPr>
                <w:b/>
                <w:sz w:val="15"/>
              </w:rPr>
            </w:pPr>
            <w:r>
              <w:rPr>
                <w:b/>
                <w:sz w:val="15"/>
              </w:rPr>
              <w:t>247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5" w:line="155" w:lineRule="exact"/>
              <w:ind w:left="368" w:right="3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  <w:tr w:rsidR="00E97E71" w:rsidTr="00F21BEA">
        <w:trPr>
          <w:trHeight w:val="17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4431" w:type="dxa"/>
          </w:tcPr>
          <w:p w:rsidR="00E97E71" w:rsidRDefault="00E97E71" w:rsidP="00F21BEA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 w:rsidRPr="00E97E71">
              <w:rPr>
                <w:sz w:val="15"/>
                <w:lang w:val="ru-RU"/>
              </w:rPr>
              <w:t xml:space="preserve">МПРиЭ НСО ООУ Каргатского р-на уч. </w:t>
            </w:r>
            <w:r>
              <w:rPr>
                <w:sz w:val="15"/>
              </w:rPr>
              <w:t>Центральный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131,68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492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74" w:right="151"/>
              <w:jc w:val="center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E97E71" w:rsidTr="00F21BEA">
        <w:trPr>
          <w:trHeight w:val="17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9.2.</w:t>
            </w:r>
          </w:p>
        </w:tc>
        <w:tc>
          <w:tcPr>
            <w:tcW w:w="4431" w:type="dxa"/>
          </w:tcPr>
          <w:p w:rsidR="00E97E71" w:rsidRPr="00E97E71" w:rsidRDefault="00E97E71" w:rsidP="00F21BEA">
            <w:pPr>
              <w:pStyle w:val="TableParagraph"/>
              <w:spacing w:line="159" w:lineRule="exact"/>
              <w:ind w:left="25"/>
              <w:rPr>
                <w:sz w:val="15"/>
                <w:lang w:val="ru-RU"/>
              </w:rPr>
            </w:pPr>
            <w:r w:rsidRPr="00E97E71">
              <w:rPr>
                <w:sz w:val="15"/>
                <w:lang w:val="ru-RU"/>
              </w:rPr>
              <w:t>ООО "Озерное" "Вторчермет" охот.хозяйство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345"/>
              <w:jc w:val="right"/>
              <w:rPr>
                <w:sz w:val="15"/>
              </w:rPr>
            </w:pPr>
            <w:r>
              <w:rPr>
                <w:sz w:val="15"/>
              </w:rPr>
              <w:t>22,80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492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74" w:right="151"/>
              <w:jc w:val="center"/>
              <w:rPr>
                <w:sz w:val="15"/>
              </w:rPr>
            </w:pPr>
            <w:r>
              <w:rPr>
                <w:sz w:val="15"/>
              </w:rPr>
              <w:t>0,92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E97E71" w:rsidTr="00F21BEA">
        <w:trPr>
          <w:trHeight w:val="17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9.6.</w:t>
            </w:r>
          </w:p>
        </w:tc>
        <w:tc>
          <w:tcPr>
            <w:tcW w:w="4431" w:type="dxa"/>
          </w:tcPr>
          <w:p w:rsidR="00E97E71" w:rsidRDefault="00E97E71" w:rsidP="00F21BEA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 w:rsidRPr="00E97E71">
              <w:rPr>
                <w:sz w:val="15"/>
                <w:lang w:val="ru-RU"/>
              </w:rPr>
              <w:t xml:space="preserve">ОО "НОООиР" Каргасткое о/х, уч. </w:t>
            </w:r>
            <w:r>
              <w:rPr>
                <w:sz w:val="15"/>
              </w:rPr>
              <w:t>Диановский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345"/>
              <w:jc w:val="right"/>
              <w:rPr>
                <w:sz w:val="15"/>
              </w:rPr>
            </w:pPr>
            <w:r>
              <w:rPr>
                <w:sz w:val="15"/>
              </w:rPr>
              <w:t>20,52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492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74" w:right="151"/>
              <w:jc w:val="center"/>
              <w:rPr>
                <w:sz w:val="15"/>
              </w:rPr>
            </w:pPr>
            <w:r>
              <w:rPr>
                <w:sz w:val="15"/>
              </w:rPr>
              <w:t>1,27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E97E71" w:rsidTr="00F21BEA">
        <w:trPr>
          <w:trHeight w:val="17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9.7.</w:t>
            </w:r>
          </w:p>
        </w:tc>
        <w:tc>
          <w:tcPr>
            <w:tcW w:w="4431" w:type="dxa"/>
          </w:tcPr>
          <w:p w:rsidR="00E97E71" w:rsidRDefault="00E97E71" w:rsidP="00F21BEA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 w:rsidRPr="00E97E71">
              <w:rPr>
                <w:sz w:val="15"/>
                <w:lang w:val="ru-RU"/>
              </w:rPr>
              <w:t xml:space="preserve">ОО "НОООиР" Каргатское о/х, уч. </w:t>
            </w:r>
            <w:r>
              <w:rPr>
                <w:sz w:val="15"/>
              </w:rPr>
              <w:t>Карганский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345"/>
              <w:jc w:val="right"/>
              <w:rPr>
                <w:sz w:val="15"/>
              </w:rPr>
            </w:pPr>
            <w:r>
              <w:rPr>
                <w:sz w:val="15"/>
              </w:rPr>
              <w:t>34,32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492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74" w:right="151"/>
              <w:jc w:val="center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E97E71" w:rsidTr="00F21BEA">
        <w:trPr>
          <w:trHeight w:val="179"/>
        </w:trPr>
        <w:tc>
          <w:tcPr>
            <w:tcW w:w="514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9.9.</w:t>
            </w:r>
          </w:p>
        </w:tc>
        <w:tc>
          <w:tcPr>
            <w:tcW w:w="4431" w:type="dxa"/>
          </w:tcPr>
          <w:p w:rsidR="00E97E71" w:rsidRPr="00E97E71" w:rsidRDefault="00E97E71" w:rsidP="00F21BEA">
            <w:pPr>
              <w:pStyle w:val="TableParagraph"/>
              <w:spacing w:line="159" w:lineRule="exact"/>
              <w:ind w:left="25"/>
              <w:rPr>
                <w:sz w:val="15"/>
                <w:lang w:val="ru-RU"/>
              </w:rPr>
            </w:pPr>
            <w:r w:rsidRPr="00E97E71">
              <w:rPr>
                <w:sz w:val="15"/>
                <w:lang w:val="ru-RU"/>
              </w:rPr>
              <w:t>ООО Фета о/х. Торокское</w:t>
            </w:r>
          </w:p>
        </w:tc>
        <w:tc>
          <w:tcPr>
            <w:tcW w:w="108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125,64</w:t>
            </w:r>
          </w:p>
        </w:tc>
        <w:tc>
          <w:tcPr>
            <w:tcW w:w="113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492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74" w:right="151"/>
              <w:jc w:val="center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1191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112" w:type="dxa"/>
          </w:tcPr>
          <w:p w:rsidR="00E97E71" w:rsidRDefault="00E97E71" w:rsidP="00F21BEA">
            <w:pPr>
              <w:pStyle w:val="TableParagraph"/>
              <w:spacing w:before="2" w:line="157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</w:tbl>
    <w:p w:rsidR="00E97E71" w:rsidRDefault="00E97E71" w:rsidP="00E97E71">
      <w:pPr>
        <w:spacing w:before="78"/>
        <w:ind w:right="1314"/>
        <w:jc w:val="center"/>
        <w:rPr>
          <w:b/>
          <w:sz w:val="15"/>
        </w:rPr>
      </w:pP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spacing w:before="85"/>
        <w:ind w:left="1314" w:right="1314"/>
        <w:jc w:val="center"/>
        <w:rPr>
          <w:b/>
          <w:sz w:val="15"/>
        </w:rPr>
      </w:pPr>
      <w:r>
        <w:rPr>
          <w:b/>
          <w:w w:val="105"/>
          <w:sz w:val="15"/>
        </w:rPr>
        <w:t>Проект квот добычи рыси на территории Новосибирской области в сезоне охоты 2023-2024 г.г.</w:t>
      </w: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418"/>
        <w:gridCol w:w="1046"/>
        <w:gridCol w:w="1303"/>
        <w:gridCol w:w="1116"/>
        <w:gridCol w:w="1138"/>
        <w:gridCol w:w="1088"/>
      </w:tblGrid>
      <w:tr w:rsidR="00E97E71" w:rsidTr="00F21BEA">
        <w:trPr>
          <w:trHeight w:val="769"/>
        </w:trPr>
        <w:tc>
          <w:tcPr>
            <w:tcW w:w="523" w:type="dxa"/>
          </w:tcPr>
          <w:p w:rsidR="00E97E71" w:rsidRPr="00E97E71" w:rsidRDefault="00E97E71" w:rsidP="00F21BE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before="116"/>
              <w:ind w:left="62"/>
              <w:rPr>
                <w:sz w:val="15"/>
              </w:rPr>
            </w:pPr>
            <w:r>
              <w:rPr>
                <w:w w:val="105"/>
                <w:sz w:val="15"/>
              </w:rPr>
              <w:t>№ п/п</w:t>
            </w:r>
          </w:p>
        </w:tc>
        <w:tc>
          <w:tcPr>
            <w:tcW w:w="4418" w:type="dxa"/>
          </w:tcPr>
          <w:p w:rsidR="00E97E71" w:rsidRPr="00E97E71" w:rsidRDefault="00E97E71" w:rsidP="00F21BEA">
            <w:pPr>
              <w:pStyle w:val="TableParagraph"/>
              <w:spacing w:before="7" w:line="273" w:lineRule="auto"/>
              <w:ind w:left="172" w:right="158" w:firstLine="1"/>
              <w:jc w:val="center"/>
              <w:rPr>
                <w:sz w:val="15"/>
                <w:lang w:val="ru-RU"/>
              </w:rPr>
            </w:pPr>
            <w:r w:rsidRPr="00E97E71">
              <w:rPr>
                <w:w w:val="105"/>
                <w:sz w:val="15"/>
                <w:lang w:val="ru-RU"/>
              </w:rPr>
              <w:t>Наименование муниципальных образований (районов), исследуемых территории, объединенных исследуемых территорий</w:t>
            </w:r>
            <w:r w:rsidRPr="00E97E71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и</w:t>
            </w:r>
            <w:r w:rsidRPr="00E97E71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охотничьих</w:t>
            </w:r>
            <w:r w:rsidRPr="00E97E71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угодий,</w:t>
            </w:r>
            <w:r w:rsidRPr="00E97E71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входящих</w:t>
            </w:r>
            <w:r w:rsidRPr="00E97E71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в</w:t>
            </w:r>
            <w:r w:rsidRPr="00E97E71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97E71">
              <w:rPr>
                <w:w w:val="105"/>
                <w:sz w:val="15"/>
                <w:lang w:val="ru-RU"/>
              </w:rPr>
              <w:t>объединенную</w:t>
            </w:r>
          </w:p>
          <w:p w:rsidR="00E97E71" w:rsidRDefault="00E97E71" w:rsidP="00F21BEA">
            <w:pPr>
              <w:pStyle w:val="TableParagraph"/>
              <w:spacing w:line="152" w:lineRule="exact"/>
              <w:ind w:left="1276" w:right="126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исследуемую территорию*</w:t>
            </w:r>
          </w:p>
        </w:tc>
        <w:tc>
          <w:tcPr>
            <w:tcW w:w="1046" w:type="dxa"/>
          </w:tcPr>
          <w:p w:rsidR="00E97E71" w:rsidRDefault="00E97E71" w:rsidP="00F21BE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3" w:lineRule="auto"/>
              <w:ind w:left="242" w:hanging="24"/>
              <w:rPr>
                <w:sz w:val="15"/>
              </w:rPr>
            </w:pPr>
            <w:r>
              <w:rPr>
                <w:w w:val="105"/>
                <w:sz w:val="15"/>
              </w:rPr>
              <w:t>Площадь (тыс. га)</w:t>
            </w:r>
          </w:p>
        </w:tc>
        <w:tc>
          <w:tcPr>
            <w:tcW w:w="1303" w:type="dxa"/>
          </w:tcPr>
          <w:p w:rsidR="00E97E71" w:rsidRDefault="00E97E71" w:rsidP="00F21BE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3" w:lineRule="auto"/>
              <w:ind w:left="370" w:hanging="147"/>
              <w:rPr>
                <w:sz w:val="15"/>
              </w:rPr>
            </w:pPr>
            <w:r>
              <w:rPr>
                <w:w w:val="105"/>
                <w:sz w:val="15"/>
              </w:rPr>
              <w:t>Численность (особей)</w:t>
            </w:r>
          </w:p>
        </w:tc>
        <w:tc>
          <w:tcPr>
            <w:tcW w:w="1116" w:type="dxa"/>
          </w:tcPr>
          <w:p w:rsidR="00E97E71" w:rsidRPr="00E97E71" w:rsidRDefault="00E97E71" w:rsidP="00F21BEA">
            <w:pPr>
              <w:pStyle w:val="TableParagraph"/>
              <w:spacing w:before="103" w:line="273" w:lineRule="auto"/>
              <w:ind w:left="149" w:right="131" w:hanging="1"/>
              <w:jc w:val="center"/>
              <w:rPr>
                <w:sz w:val="15"/>
                <w:lang w:val="ru-RU"/>
              </w:rPr>
            </w:pPr>
            <w:r w:rsidRPr="00E97E71">
              <w:rPr>
                <w:w w:val="105"/>
                <w:sz w:val="15"/>
                <w:lang w:val="ru-RU"/>
              </w:rPr>
              <w:t xml:space="preserve">Плотность (особей на </w:t>
            </w:r>
            <w:r w:rsidRPr="00E97E71">
              <w:rPr>
                <w:spacing w:val="-15"/>
                <w:w w:val="105"/>
                <w:sz w:val="15"/>
                <w:lang w:val="ru-RU"/>
              </w:rPr>
              <w:t xml:space="preserve">1 </w:t>
            </w:r>
            <w:r w:rsidRPr="00E97E71">
              <w:rPr>
                <w:w w:val="105"/>
                <w:sz w:val="15"/>
                <w:lang w:val="ru-RU"/>
              </w:rPr>
              <w:t>тыс. га)</w:t>
            </w:r>
          </w:p>
        </w:tc>
        <w:tc>
          <w:tcPr>
            <w:tcW w:w="1138" w:type="dxa"/>
          </w:tcPr>
          <w:p w:rsidR="00E97E71" w:rsidRDefault="00E97E71" w:rsidP="00F21BEA">
            <w:pPr>
              <w:pStyle w:val="TableParagraph"/>
              <w:spacing w:before="103" w:line="273" w:lineRule="auto"/>
              <w:ind w:left="144" w:right="12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Допустимый </w:t>
            </w:r>
            <w:r>
              <w:rPr>
                <w:w w:val="105"/>
                <w:sz w:val="15"/>
              </w:rPr>
              <w:t>процент изъятия*</w:t>
            </w:r>
          </w:p>
        </w:tc>
        <w:tc>
          <w:tcPr>
            <w:tcW w:w="1088" w:type="dxa"/>
          </w:tcPr>
          <w:p w:rsidR="00E97E71" w:rsidRDefault="00E97E71" w:rsidP="00F21BE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97E71" w:rsidRDefault="00E97E71" w:rsidP="00F21BEA">
            <w:pPr>
              <w:pStyle w:val="TableParagraph"/>
              <w:spacing w:line="273" w:lineRule="auto"/>
              <w:ind w:left="50" w:right="8" w:firstLine="93"/>
              <w:rPr>
                <w:sz w:val="15"/>
              </w:rPr>
            </w:pPr>
            <w:r>
              <w:rPr>
                <w:w w:val="105"/>
                <w:sz w:val="15"/>
              </w:rPr>
              <w:t>Допустимая квота добычи*</w:t>
            </w:r>
          </w:p>
        </w:tc>
      </w:tr>
      <w:tr w:rsidR="00E97E71" w:rsidTr="00F21BEA">
        <w:trPr>
          <w:trHeight w:val="184"/>
        </w:trPr>
        <w:tc>
          <w:tcPr>
            <w:tcW w:w="523" w:type="dxa"/>
          </w:tcPr>
          <w:p w:rsidR="00E97E71" w:rsidRDefault="00E97E71" w:rsidP="00F21BEA">
            <w:pPr>
              <w:pStyle w:val="TableParagraph"/>
              <w:spacing w:before="7" w:line="157" w:lineRule="exact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4418" w:type="dxa"/>
          </w:tcPr>
          <w:p w:rsidR="00E97E71" w:rsidRDefault="00E97E71" w:rsidP="00F21BEA">
            <w:pPr>
              <w:pStyle w:val="TableParagraph"/>
              <w:spacing w:before="2" w:line="162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Каргатский район</w:t>
            </w:r>
          </w:p>
        </w:tc>
        <w:tc>
          <w:tcPr>
            <w:tcW w:w="1046" w:type="dxa"/>
          </w:tcPr>
          <w:p w:rsidR="00E97E71" w:rsidRDefault="00E97E71" w:rsidP="00F21BEA">
            <w:pPr>
              <w:pStyle w:val="TableParagraph"/>
              <w:spacing w:before="7" w:line="157" w:lineRule="exact"/>
              <w:ind w:left="226" w:right="19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125,64</w:t>
            </w:r>
          </w:p>
        </w:tc>
        <w:tc>
          <w:tcPr>
            <w:tcW w:w="1303" w:type="dxa"/>
          </w:tcPr>
          <w:p w:rsidR="00E97E71" w:rsidRDefault="00E97E71" w:rsidP="00F21BEA">
            <w:pPr>
              <w:pStyle w:val="TableParagraph"/>
              <w:spacing w:before="7" w:line="157" w:lineRule="exact"/>
              <w:ind w:left="513" w:right="48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</w:t>
            </w:r>
          </w:p>
        </w:tc>
        <w:tc>
          <w:tcPr>
            <w:tcW w:w="1116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088" w:type="dxa"/>
          </w:tcPr>
          <w:p w:rsidR="00E97E71" w:rsidRDefault="00E97E71" w:rsidP="00F21BEA">
            <w:pPr>
              <w:pStyle w:val="TableParagraph"/>
              <w:spacing w:before="7" w:line="157" w:lineRule="exact"/>
              <w:ind w:left="51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</w:tr>
      <w:tr w:rsidR="00E97E71" w:rsidTr="00F21BEA">
        <w:trPr>
          <w:trHeight w:val="184"/>
        </w:trPr>
        <w:tc>
          <w:tcPr>
            <w:tcW w:w="523" w:type="dxa"/>
          </w:tcPr>
          <w:p w:rsidR="00E97E71" w:rsidRDefault="00E97E71" w:rsidP="00F21BEA">
            <w:pPr>
              <w:pStyle w:val="TableParagraph"/>
              <w:spacing w:before="7" w:line="15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9.9.</w:t>
            </w:r>
          </w:p>
        </w:tc>
        <w:tc>
          <w:tcPr>
            <w:tcW w:w="4418" w:type="dxa"/>
          </w:tcPr>
          <w:p w:rsidR="00E97E71" w:rsidRPr="00E97E71" w:rsidRDefault="00E97E71" w:rsidP="00F21BEA">
            <w:pPr>
              <w:pStyle w:val="TableParagraph"/>
              <w:spacing w:before="5" w:line="159" w:lineRule="exact"/>
              <w:ind w:left="28"/>
              <w:rPr>
                <w:sz w:val="15"/>
                <w:lang w:val="ru-RU"/>
              </w:rPr>
            </w:pPr>
            <w:r w:rsidRPr="00E97E71">
              <w:rPr>
                <w:w w:val="105"/>
                <w:sz w:val="15"/>
                <w:lang w:val="ru-RU"/>
              </w:rPr>
              <w:t>ООО Фета о/х. Торокское</w:t>
            </w:r>
          </w:p>
        </w:tc>
        <w:tc>
          <w:tcPr>
            <w:tcW w:w="1046" w:type="dxa"/>
          </w:tcPr>
          <w:p w:rsidR="00E97E71" w:rsidRDefault="00E97E71" w:rsidP="00F21BEA">
            <w:pPr>
              <w:pStyle w:val="TableParagraph"/>
              <w:spacing w:before="5" w:line="159" w:lineRule="exact"/>
              <w:ind w:left="226" w:right="1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125,64</w:t>
            </w:r>
          </w:p>
        </w:tc>
        <w:tc>
          <w:tcPr>
            <w:tcW w:w="1303" w:type="dxa"/>
          </w:tcPr>
          <w:p w:rsidR="00E97E71" w:rsidRDefault="00E97E71" w:rsidP="00F21BEA">
            <w:pPr>
              <w:pStyle w:val="TableParagraph"/>
              <w:spacing w:before="5" w:line="159" w:lineRule="exact"/>
              <w:ind w:left="513" w:right="4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16" w:type="dxa"/>
          </w:tcPr>
          <w:p w:rsidR="00E97E71" w:rsidRDefault="00E97E71" w:rsidP="00F21BEA">
            <w:pPr>
              <w:pStyle w:val="TableParagraph"/>
              <w:spacing w:before="5" w:line="159" w:lineRule="exact"/>
              <w:ind w:right="396"/>
              <w:jc w:val="right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1138" w:type="dxa"/>
          </w:tcPr>
          <w:p w:rsidR="00E97E71" w:rsidRDefault="00E97E71" w:rsidP="00F21BEA">
            <w:pPr>
              <w:pStyle w:val="TableParagraph"/>
              <w:spacing w:before="5" w:line="159" w:lineRule="exact"/>
              <w:ind w:left="144" w:right="1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8" w:type="dxa"/>
          </w:tcPr>
          <w:p w:rsidR="00E97E71" w:rsidRDefault="00E97E71" w:rsidP="00F21BEA">
            <w:pPr>
              <w:pStyle w:val="TableParagraph"/>
              <w:spacing w:before="5" w:line="159" w:lineRule="exact"/>
              <w:ind w:left="51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</w:tr>
    </w:tbl>
    <w:p w:rsidR="00E97E71" w:rsidRDefault="00E97E71" w:rsidP="00E97E71">
      <w:pPr>
        <w:spacing w:line="148" w:lineRule="exact"/>
        <w:jc w:val="center"/>
        <w:rPr>
          <w:sz w:val="14"/>
        </w:rPr>
      </w:pPr>
      <w:r>
        <w:rPr>
          <w:sz w:val="14"/>
        </w:rPr>
        <w:t xml:space="preserve"> </w:t>
      </w: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before="63"/>
        <w:ind w:left="1284" w:right="1314"/>
        <w:jc w:val="center"/>
        <w:rPr>
          <w:b/>
          <w:sz w:val="16"/>
        </w:rPr>
      </w:pPr>
      <w:r>
        <w:rPr>
          <w:b/>
          <w:sz w:val="16"/>
        </w:rPr>
        <w:t>Проект квот добычи барсука на территории Новосибирской области в сезоне охоты 2023-2024 г.г.</w:t>
      </w: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p w:rsidR="00E97E71" w:rsidRDefault="00E97E71" w:rsidP="00E97E71">
      <w:pPr>
        <w:spacing w:line="148" w:lineRule="exact"/>
        <w:jc w:val="center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66"/>
        <w:gridCol w:w="1238"/>
        <w:gridCol w:w="780"/>
        <w:gridCol w:w="1154"/>
        <w:gridCol w:w="1176"/>
        <w:gridCol w:w="1260"/>
      </w:tblGrid>
      <w:tr w:rsidR="00E97E71" w:rsidTr="00F21BEA">
        <w:trPr>
          <w:trHeight w:val="186"/>
        </w:trPr>
        <w:tc>
          <w:tcPr>
            <w:tcW w:w="530" w:type="dxa"/>
          </w:tcPr>
          <w:p w:rsidR="00E97E71" w:rsidRDefault="00E97E71" w:rsidP="00F21BEA">
            <w:pPr>
              <w:pStyle w:val="TableParagraph"/>
              <w:spacing w:line="166" w:lineRule="exact"/>
              <w:ind w:right="1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466" w:type="dxa"/>
          </w:tcPr>
          <w:p w:rsidR="00E97E71" w:rsidRDefault="00E97E71" w:rsidP="00F21BEA">
            <w:pPr>
              <w:pStyle w:val="TableParagraph"/>
              <w:spacing w:line="167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Каргатский район</w:t>
            </w:r>
          </w:p>
        </w:tc>
        <w:tc>
          <w:tcPr>
            <w:tcW w:w="1238" w:type="dxa"/>
          </w:tcPr>
          <w:p w:rsidR="00E97E71" w:rsidRDefault="00E97E71" w:rsidP="00F21BEA">
            <w:pPr>
              <w:pStyle w:val="TableParagraph"/>
              <w:spacing w:line="166" w:lineRule="exact"/>
              <w:ind w:left="327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277,07</w:t>
            </w:r>
          </w:p>
        </w:tc>
        <w:tc>
          <w:tcPr>
            <w:tcW w:w="780" w:type="dxa"/>
          </w:tcPr>
          <w:p w:rsidR="00E97E71" w:rsidRDefault="00E97E71" w:rsidP="00F21BEA">
            <w:pPr>
              <w:pStyle w:val="TableParagraph"/>
              <w:spacing w:line="166" w:lineRule="exact"/>
              <w:ind w:left="20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154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 w:rsidR="00E97E71" w:rsidRDefault="00E97E71" w:rsidP="00F21BEA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line="166" w:lineRule="exact"/>
              <w:ind w:left="351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29,000</w:t>
            </w:r>
          </w:p>
        </w:tc>
      </w:tr>
      <w:tr w:rsidR="00E97E71" w:rsidTr="00F21BEA">
        <w:trPr>
          <w:trHeight w:val="186"/>
        </w:trPr>
        <w:tc>
          <w:tcPr>
            <w:tcW w:w="530" w:type="dxa"/>
          </w:tcPr>
          <w:p w:rsidR="00E97E71" w:rsidRDefault="00E97E71" w:rsidP="00F21BEA">
            <w:pPr>
              <w:pStyle w:val="TableParagraph"/>
              <w:spacing w:line="166" w:lineRule="exact"/>
              <w:ind w:left="28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4466" w:type="dxa"/>
          </w:tcPr>
          <w:p w:rsidR="00E97E71" w:rsidRDefault="00E97E71" w:rsidP="00F21BEA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 w:rsidRPr="00E97E71">
              <w:rPr>
                <w:sz w:val="16"/>
                <w:lang w:val="ru-RU"/>
              </w:rPr>
              <w:t xml:space="preserve">МПРиЭ НСО ООУ Каргатского р-на уч. </w:t>
            </w:r>
            <w:r>
              <w:rPr>
                <w:sz w:val="16"/>
              </w:rPr>
              <w:t>Центральный</w:t>
            </w:r>
          </w:p>
        </w:tc>
        <w:tc>
          <w:tcPr>
            <w:tcW w:w="1238" w:type="dxa"/>
          </w:tcPr>
          <w:p w:rsidR="00E97E71" w:rsidRDefault="00E97E71" w:rsidP="00F21BEA">
            <w:pPr>
              <w:pStyle w:val="TableParagraph"/>
              <w:spacing w:line="167" w:lineRule="exact"/>
              <w:ind w:left="327" w:right="296"/>
              <w:jc w:val="center"/>
              <w:rPr>
                <w:sz w:val="16"/>
              </w:rPr>
            </w:pPr>
            <w:r>
              <w:rPr>
                <w:sz w:val="16"/>
              </w:rPr>
              <w:t>131,68</w:t>
            </w:r>
          </w:p>
        </w:tc>
        <w:tc>
          <w:tcPr>
            <w:tcW w:w="780" w:type="dxa"/>
          </w:tcPr>
          <w:p w:rsidR="00E97E71" w:rsidRDefault="00E97E71" w:rsidP="00F21BEA">
            <w:pPr>
              <w:pStyle w:val="TableParagraph"/>
              <w:spacing w:line="167" w:lineRule="exact"/>
              <w:ind w:left="209" w:right="18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4" w:type="dxa"/>
          </w:tcPr>
          <w:p w:rsidR="00E97E71" w:rsidRDefault="00E97E71" w:rsidP="00F21BEA">
            <w:pPr>
              <w:pStyle w:val="TableParagraph"/>
              <w:spacing w:line="167" w:lineRule="exact"/>
              <w:ind w:left="141" w:right="112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1176" w:type="dxa"/>
          </w:tcPr>
          <w:p w:rsidR="00E97E71" w:rsidRDefault="00E97E71" w:rsidP="00F21BEA">
            <w:pPr>
              <w:pStyle w:val="TableParagraph"/>
              <w:spacing w:line="167" w:lineRule="exact"/>
              <w:ind w:right="48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line="167" w:lineRule="exact"/>
              <w:ind w:left="3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E97E71" w:rsidTr="00F21BEA">
        <w:trPr>
          <w:trHeight w:val="186"/>
        </w:trPr>
        <w:tc>
          <w:tcPr>
            <w:tcW w:w="530" w:type="dxa"/>
          </w:tcPr>
          <w:p w:rsidR="00E97E71" w:rsidRDefault="00E97E71" w:rsidP="00F21BEA">
            <w:pPr>
              <w:pStyle w:val="TableParagraph"/>
              <w:spacing w:line="166" w:lineRule="exact"/>
              <w:ind w:left="28"/>
              <w:rPr>
                <w:sz w:val="16"/>
              </w:rPr>
            </w:pPr>
            <w:r>
              <w:rPr>
                <w:sz w:val="16"/>
              </w:rPr>
              <w:t>9.9.</w:t>
            </w:r>
          </w:p>
        </w:tc>
        <w:tc>
          <w:tcPr>
            <w:tcW w:w="4466" w:type="dxa"/>
          </w:tcPr>
          <w:p w:rsidR="00E97E71" w:rsidRPr="00E97E71" w:rsidRDefault="00E97E71" w:rsidP="00F21BEA">
            <w:pPr>
              <w:pStyle w:val="TableParagraph"/>
              <w:spacing w:line="167" w:lineRule="exact"/>
              <w:ind w:left="28"/>
              <w:rPr>
                <w:sz w:val="16"/>
                <w:lang w:val="ru-RU"/>
              </w:rPr>
            </w:pPr>
            <w:r w:rsidRPr="00E97E71">
              <w:rPr>
                <w:sz w:val="16"/>
                <w:lang w:val="ru-RU"/>
              </w:rPr>
              <w:t>ООО Фета о/х. Торокское</w:t>
            </w:r>
          </w:p>
        </w:tc>
        <w:tc>
          <w:tcPr>
            <w:tcW w:w="1238" w:type="dxa"/>
          </w:tcPr>
          <w:p w:rsidR="00E97E71" w:rsidRDefault="00E97E71" w:rsidP="00F21BEA">
            <w:pPr>
              <w:pStyle w:val="TableParagraph"/>
              <w:spacing w:line="167" w:lineRule="exact"/>
              <w:ind w:left="327" w:right="296"/>
              <w:jc w:val="center"/>
              <w:rPr>
                <w:sz w:val="16"/>
              </w:rPr>
            </w:pPr>
            <w:r>
              <w:rPr>
                <w:sz w:val="16"/>
              </w:rPr>
              <w:t>125,64</w:t>
            </w:r>
          </w:p>
        </w:tc>
        <w:tc>
          <w:tcPr>
            <w:tcW w:w="780" w:type="dxa"/>
          </w:tcPr>
          <w:p w:rsidR="00E97E71" w:rsidRDefault="00E97E71" w:rsidP="00F21BEA">
            <w:pPr>
              <w:pStyle w:val="TableParagraph"/>
              <w:spacing w:line="167" w:lineRule="exact"/>
              <w:ind w:left="209" w:right="181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54" w:type="dxa"/>
          </w:tcPr>
          <w:p w:rsidR="00E97E71" w:rsidRDefault="00E97E71" w:rsidP="00F21BEA">
            <w:pPr>
              <w:pStyle w:val="TableParagraph"/>
              <w:spacing w:line="167" w:lineRule="exact"/>
              <w:ind w:left="141" w:right="112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1176" w:type="dxa"/>
          </w:tcPr>
          <w:p w:rsidR="00E97E71" w:rsidRDefault="00E97E71" w:rsidP="00F21BEA">
            <w:pPr>
              <w:pStyle w:val="TableParagraph"/>
              <w:spacing w:line="167" w:lineRule="exact"/>
              <w:ind w:right="48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line="167" w:lineRule="exact"/>
              <w:ind w:left="351" w:right="32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E97E71" w:rsidTr="00F21BEA">
        <w:trPr>
          <w:trHeight w:val="186"/>
        </w:trPr>
        <w:tc>
          <w:tcPr>
            <w:tcW w:w="530" w:type="dxa"/>
          </w:tcPr>
          <w:p w:rsidR="00E97E71" w:rsidRDefault="00E97E71" w:rsidP="00F21BEA">
            <w:pPr>
              <w:pStyle w:val="TableParagraph"/>
              <w:spacing w:line="166" w:lineRule="exact"/>
              <w:ind w:left="28"/>
              <w:rPr>
                <w:sz w:val="16"/>
              </w:rPr>
            </w:pPr>
            <w:r>
              <w:rPr>
                <w:sz w:val="16"/>
              </w:rPr>
              <w:t>9.10.</w:t>
            </w:r>
          </w:p>
        </w:tc>
        <w:tc>
          <w:tcPr>
            <w:tcW w:w="4466" w:type="dxa"/>
          </w:tcPr>
          <w:p w:rsidR="00E97E71" w:rsidRDefault="00E97E71" w:rsidP="00F21BEA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ПАО "НЗХК" охотхозяйство "Хохловское"</w:t>
            </w:r>
          </w:p>
        </w:tc>
        <w:tc>
          <w:tcPr>
            <w:tcW w:w="1238" w:type="dxa"/>
          </w:tcPr>
          <w:p w:rsidR="00E97E71" w:rsidRDefault="00E97E71" w:rsidP="00F21BEA">
            <w:pPr>
              <w:pStyle w:val="TableParagraph"/>
              <w:spacing w:line="167" w:lineRule="exact"/>
              <w:ind w:left="324" w:right="296"/>
              <w:jc w:val="center"/>
              <w:rPr>
                <w:sz w:val="16"/>
              </w:rPr>
            </w:pPr>
            <w:r>
              <w:rPr>
                <w:sz w:val="16"/>
              </w:rPr>
              <w:t>19,75</w:t>
            </w:r>
          </w:p>
        </w:tc>
        <w:tc>
          <w:tcPr>
            <w:tcW w:w="780" w:type="dxa"/>
          </w:tcPr>
          <w:p w:rsidR="00E97E71" w:rsidRDefault="00E97E71" w:rsidP="00F21BEA">
            <w:pPr>
              <w:pStyle w:val="TableParagraph"/>
              <w:spacing w:line="167" w:lineRule="exact"/>
              <w:ind w:left="209" w:right="18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4" w:type="dxa"/>
          </w:tcPr>
          <w:p w:rsidR="00E97E71" w:rsidRDefault="00E97E71" w:rsidP="00F21BEA">
            <w:pPr>
              <w:pStyle w:val="TableParagraph"/>
              <w:spacing w:line="167" w:lineRule="exact"/>
              <w:ind w:left="141" w:right="112"/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  <w:tc>
          <w:tcPr>
            <w:tcW w:w="1176" w:type="dxa"/>
          </w:tcPr>
          <w:p w:rsidR="00E97E71" w:rsidRDefault="00E97E71" w:rsidP="00F21BEA">
            <w:pPr>
              <w:pStyle w:val="TableParagraph"/>
              <w:spacing w:line="167" w:lineRule="exact"/>
              <w:ind w:right="48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line="167" w:lineRule="exact"/>
              <w:ind w:left="351" w:right="3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E97E71" w:rsidRDefault="00E97E71" w:rsidP="00E97E71">
      <w:pPr>
        <w:spacing w:line="148" w:lineRule="exact"/>
        <w:rPr>
          <w:sz w:val="14"/>
        </w:rPr>
      </w:pPr>
      <w:r>
        <w:rPr>
          <w:sz w:val="14"/>
        </w:rPr>
        <w:t xml:space="preserve"> </w:t>
      </w:r>
    </w:p>
    <w:p w:rsidR="00E97E71" w:rsidRDefault="00E97E71" w:rsidP="00E97E71">
      <w:pPr>
        <w:spacing w:line="148" w:lineRule="exact"/>
        <w:rPr>
          <w:sz w:val="14"/>
        </w:rPr>
      </w:pPr>
    </w:p>
    <w:p w:rsidR="00E97E71" w:rsidRDefault="00E97E71" w:rsidP="00E97E71">
      <w:pPr>
        <w:spacing w:before="71"/>
        <w:ind w:left="1423" w:right="1314"/>
        <w:jc w:val="center"/>
        <w:rPr>
          <w:b/>
          <w:sz w:val="17"/>
        </w:rPr>
      </w:pPr>
      <w:r>
        <w:rPr>
          <w:sz w:val="14"/>
        </w:rPr>
        <w:t xml:space="preserve"> </w:t>
      </w:r>
      <w:r>
        <w:rPr>
          <w:b/>
          <w:sz w:val="17"/>
        </w:rPr>
        <w:t>Проект квот добычи барсука на территории Новосибирской области в сезоне охоты 2023-2024 г.г.</w:t>
      </w: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588"/>
        <w:gridCol w:w="1157"/>
        <w:gridCol w:w="1193"/>
        <w:gridCol w:w="1260"/>
        <w:gridCol w:w="1090"/>
        <w:gridCol w:w="1157"/>
      </w:tblGrid>
      <w:tr w:rsidR="00E97E71" w:rsidTr="00F21BEA">
        <w:trPr>
          <w:trHeight w:val="1084"/>
        </w:trPr>
        <w:tc>
          <w:tcPr>
            <w:tcW w:w="420" w:type="dxa"/>
          </w:tcPr>
          <w:p w:rsidR="00E97E71" w:rsidRPr="00E97E71" w:rsidRDefault="00E97E71" w:rsidP="00F21B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before="131" w:line="268" w:lineRule="auto"/>
              <w:ind w:left="93" w:right="62" w:firstLine="36"/>
              <w:rPr>
                <w:sz w:val="17"/>
              </w:rPr>
            </w:pPr>
            <w:r>
              <w:rPr>
                <w:sz w:val="17"/>
              </w:rPr>
              <w:t>№ п/п</w:t>
            </w:r>
          </w:p>
        </w:tc>
        <w:tc>
          <w:tcPr>
            <w:tcW w:w="3588" w:type="dxa"/>
          </w:tcPr>
          <w:p w:rsidR="00E97E71" w:rsidRPr="00E97E71" w:rsidRDefault="00E97E71" w:rsidP="00F21BEA">
            <w:pPr>
              <w:pStyle w:val="TableParagraph"/>
              <w:spacing w:before="9" w:line="268" w:lineRule="auto"/>
              <w:ind w:left="54" w:right="35" w:hanging="1"/>
              <w:jc w:val="center"/>
              <w:rPr>
                <w:sz w:val="17"/>
                <w:lang w:val="ru-RU"/>
              </w:rPr>
            </w:pPr>
            <w:r w:rsidRPr="00E97E71">
              <w:rPr>
                <w:sz w:val="17"/>
                <w:lang w:val="ru-RU"/>
              </w:rPr>
              <w:t>Наименование муниципальных образований (районов), исследуемых территории, объединенных исследуемых территорий и охотничьих угодий, входящих в объединенную</w:t>
            </w:r>
          </w:p>
          <w:p w:rsidR="00E97E71" w:rsidRDefault="00E97E71" w:rsidP="00F21BEA">
            <w:pPr>
              <w:pStyle w:val="TableParagraph"/>
              <w:spacing w:line="179" w:lineRule="exact"/>
              <w:ind w:left="791" w:right="771"/>
              <w:jc w:val="center"/>
              <w:rPr>
                <w:sz w:val="17"/>
              </w:rPr>
            </w:pPr>
            <w:r>
              <w:rPr>
                <w:sz w:val="17"/>
              </w:rPr>
              <w:t>исследуемую территорию*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rPr>
                <w:b/>
                <w:sz w:val="18"/>
              </w:rPr>
            </w:pPr>
          </w:p>
          <w:p w:rsidR="00E97E71" w:rsidRDefault="00E97E71" w:rsidP="00F21BEA">
            <w:pPr>
              <w:pStyle w:val="TableParagraph"/>
              <w:spacing w:before="131" w:line="268" w:lineRule="auto"/>
              <w:ind w:left="273" w:right="215" w:hanging="29"/>
              <w:rPr>
                <w:sz w:val="17"/>
              </w:rPr>
            </w:pPr>
            <w:r>
              <w:rPr>
                <w:sz w:val="17"/>
              </w:rPr>
              <w:t>Площадь (тыс. га)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rPr>
                <w:b/>
                <w:sz w:val="18"/>
              </w:rPr>
            </w:pPr>
          </w:p>
          <w:p w:rsidR="00E97E71" w:rsidRDefault="00E97E71" w:rsidP="00F21BEA">
            <w:pPr>
              <w:pStyle w:val="TableParagraph"/>
              <w:spacing w:before="131" w:line="268" w:lineRule="auto"/>
              <w:ind w:left="289" w:right="103" w:hanging="166"/>
              <w:rPr>
                <w:sz w:val="17"/>
              </w:rPr>
            </w:pPr>
            <w:r>
              <w:rPr>
                <w:sz w:val="17"/>
              </w:rPr>
              <w:t>Численность (особей)</w:t>
            </w:r>
          </w:p>
        </w:tc>
        <w:tc>
          <w:tcPr>
            <w:tcW w:w="1260" w:type="dxa"/>
          </w:tcPr>
          <w:p w:rsidR="00E97E71" w:rsidRPr="00E97E71" w:rsidRDefault="00E97E71" w:rsidP="00F21BEA">
            <w:pPr>
              <w:pStyle w:val="TableParagraph"/>
              <w:spacing w:before="8"/>
              <w:rPr>
                <w:b/>
                <w:sz w:val="19"/>
                <w:lang w:val="ru-RU"/>
              </w:rPr>
            </w:pPr>
          </w:p>
          <w:p w:rsidR="00E97E71" w:rsidRPr="00E97E71" w:rsidRDefault="00E97E71" w:rsidP="00F21BEA">
            <w:pPr>
              <w:pStyle w:val="TableParagraph"/>
              <w:spacing w:before="1" w:line="268" w:lineRule="auto"/>
              <w:ind w:left="179" w:right="160" w:hanging="2"/>
              <w:jc w:val="center"/>
              <w:rPr>
                <w:sz w:val="17"/>
                <w:lang w:val="ru-RU"/>
              </w:rPr>
            </w:pPr>
            <w:r w:rsidRPr="00E97E71">
              <w:rPr>
                <w:sz w:val="17"/>
                <w:lang w:val="ru-RU"/>
              </w:rPr>
              <w:t>Плотность (особей на 1 тыс. га)</w:t>
            </w:r>
          </w:p>
        </w:tc>
        <w:tc>
          <w:tcPr>
            <w:tcW w:w="1090" w:type="dxa"/>
          </w:tcPr>
          <w:p w:rsidR="00E97E71" w:rsidRPr="00E97E71" w:rsidRDefault="00E97E71" w:rsidP="00F21BEA">
            <w:pPr>
              <w:pStyle w:val="TableParagraph"/>
              <w:spacing w:before="8"/>
              <w:rPr>
                <w:b/>
                <w:sz w:val="19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before="1" w:line="268" w:lineRule="auto"/>
              <w:ind w:left="76" w:right="57"/>
              <w:jc w:val="center"/>
              <w:rPr>
                <w:sz w:val="17"/>
              </w:rPr>
            </w:pPr>
            <w:r>
              <w:rPr>
                <w:sz w:val="17"/>
              </w:rPr>
              <w:t>Допустимый процент изъятия*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rPr>
                <w:b/>
                <w:sz w:val="18"/>
              </w:rPr>
            </w:pPr>
          </w:p>
          <w:p w:rsidR="00E97E71" w:rsidRDefault="00E97E71" w:rsidP="00F21BEA">
            <w:pPr>
              <w:pStyle w:val="TableParagraph"/>
              <w:spacing w:before="131" w:line="268" w:lineRule="auto"/>
              <w:ind w:left="37" w:right="11" w:firstLine="98"/>
              <w:rPr>
                <w:sz w:val="17"/>
              </w:rPr>
            </w:pPr>
            <w:r>
              <w:rPr>
                <w:sz w:val="17"/>
              </w:rPr>
              <w:t>Допустимая квота добычи*</w:t>
            </w:r>
          </w:p>
        </w:tc>
      </w:tr>
      <w:tr w:rsidR="00E97E71" w:rsidTr="00F21BEA">
        <w:trPr>
          <w:trHeight w:val="388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7E71" w:rsidRDefault="00E97E71" w:rsidP="00F21BEA">
            <w:pPr>
              <w:pStyle w:val="TableParagraph"/>
              <w:spacing w:line="142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9.1.</w:t>
            </w:r>
          </w:p>
        </w:tc>
        <w:tc>
          <w:tcPr>
            <w:tcW w:w="3588" w:type="dxa"/>
          </w:tcPr>
          <w:p w:rsidR="00E97E71" w:rsidRPr="00E97E71" w:rsidRDefault="00E97E71" w:rsidP="00F21BEA">
            <w:pPr>
              <w:pStyle w:val="TableParagraph"/>
              <w:spacing w:before="1"/>
              <w:ind w:left="28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Общедоступные охотничьи угодья участок</w:t>
            </w:r>
          </w:p>
          <w:p w:rsidR="00E97E71" w:rsidRPr="00E97E71" w:rsidRDefault="00E97E71" w:rsidP="00F21BEA">
            <w:pPr>
              <w:pStyle w:val="TableParagraph"/>
              <w:spacing w:before="21" w:line="137" w:lineRule="exact"/>
              <w:ind w:left="28"/>
              <w:rPr>
                <w:sz w:val="14"/>
                <w:lang w:val="ru-RU"/>
              </w:rPr>
            </w:pPr>
            <w:r w:rsidRPr="00E97E71">
              <w:rPr>
                <w:w w:val="105"/>
                <w:sz w:val="14"/>
                <w:lang w:val="ru-RU"/>
              </w:rPr>
              <w:t>«Центральный»</w:t>
            </w:r>
          </w:p>
        </w:tc>
        <w:tc>
          <w:tcPr>
            <w:tcW w:w="1157" w:type="dxa"/>
          </w:tcPr>
          <w:p w:rsidR="00E97E71" w:rsidRPr="00E97E71" w:rsidRDefault="00E97E71" w:rsidP="00F21BEA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E97E71" w:rsidRDefault="00E97E71" w:rsidP="00F21BEA">
            <w:pPr>
              <w:pStyle w:val="TableParagraph"/>
              <w:spacing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131,68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89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7E71" w:rsidRDefault="00E97E71" w:rsidP="00F21BEA">
            <w:pPr>
              <w:pStyle w:val="TableParagraph"/>
              <w:spacing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0,51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89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89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E97E71" w:rsidTr="00F21BEA">
        <w:trPr>
          <w:trHeight w:val="162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9.2.</w:t>
            </w:r>
          </w:p>
        </w:tc>
        <w:tc>
          <w:tcPr>
            <w:tcW w:w="3588" w:type="dxa"/>
          </w:tcPr>
          <w:p w:rsidR="00E97E71" w:rsidRDefault="00E97E71" w:rsidP="00F21BEA">
            <w:pPr>
              <w:pStyle w:val="TableParagraph"/>
              <w:spacing w:before="3" w:line="13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«Вторчермет»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22,80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3,11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</w:tr>
      <w:tr w:rsidR="00E97E71" w:rsidTr="00F21BEA">
        <w:trPr>
          <w:trHeight w:val="162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9.4.</w:t>
            </w:r>
          </w:p>
        </w:tc>
        <w:tc>
          <w:tcPr>
            <w:tcW w:w="3588" w:type="dxa"/>
          </w:tcPr>
          <w:p w:rsidR="00E97E71" w:rsidRDefault="00E97E71" w:rsidP="00F21BEA">
            <w:pPr>
              <w:pStyle w:val="TableParagraph"/>
              <w:spacing w:before="3" w:line="13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«Каргатское»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18,82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246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13,07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</w:tr>
      <w:tr w:rsidR="00E97E71" w:rsidTr="00F21BEA">
        <w:trPr>
          <w:trHeight w:val="162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9.8.</w:t>
            </w:r>
          </w:p>
        </w:tc>
        <w:tc>
          <w:tcPr>
            <w:tcW w:w="3588" w:type="dxa"/>
          </w:tcPr>
          <w:p w:rsidR="00E97E71" w:rsidRDefault="00E97E71" w:rsidP="00F21BEA">
            <w:pPr>
              <w:pStyle w:val="TableParagraph"/>
              <w:spacing w:before="3" w:line="13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«Суминское»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53,80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227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4,22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</w:tr>
      <w:tr w:rsidR="00E97E71" w:rsidTr="00F21BEA">
        <w:trPr>
          <w:trHeight w:val="162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9.9.</w:t>
            </w:r>
          </w:p>
        </w:tc>
        <w:tc>
          <w:tcPr>
            <w:tcW w:w="3588" w:type="dxa"/>
          </w:tcPr>
          <w:p w:rsidR="00E97E71" w:rsidRDefault="00E97E71" w:rsidP="00F21BEA">
            <w:pPr>
              <w:pStyle w:val="TableParagraph"/>
              <w:spacing w:before="3" w:line="13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«Торокское»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125,64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0,80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</w:tr>
      <w:tr w:rsidR="00E97E71" w:rsidTr="00F21BEA">
        <w:trPr>
          <w:trHeight w:val="162"/>
        </w:trPr>
        <w:tc>
          <w:tcPr>
            <w:tcW w:w="42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9.10.</w:t>
            </w:r>
          </w:p>
        </w:tc>
        <w:tc>
          <w:tcPr>
            <w:tcW w:w="3588" w:type="dxa"/>
          </w:tcPr>
          <w:p w:rsidR="00E97E71" w:rsidRDefault="00E97E71" w:rsidP="00F21BEA">
            <w:pPr>
              <w:pStyle w:val="TableParagraph"/>
              <w:spacing w:before="3" w:line="13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«Хохловское»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24,12</w:t>
            </w:r>
          </w:p>
        </w:tc>
        <w:tc>
          <w:tcPr>
            <w:tcW w:w="1193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80" w:right="3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139</w:t>
            </w:r>
          </w:p>
        </w:tc>
        <w:tc>
          <w:tcPr>
            <w:tcW w:w="126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351" w:right="3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5,77</w:t>
            </w:r>
          </w:p>
        </w:tc>
        <w:tc>
          <w:tcPr>
            <w:tcW w:w="1090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7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157" w:type="dxa"/>
          </w:tcPr>
          <w:p w:rsidR="00E97E71" w:rsidRDefault="00E97E71" w:rsidP="00F21BEA">
            <w:pPr>
              <w:pStyle w:val="TableParagraph"/>
              <w:spacing w:before="1" w:line="142" w:lineRule="exact"/>
              <w:ind w:left="289" w:right="2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</w:tr>
    </w:tbl>
    <w:p w:rsidR="00E97E71" w:rsidRDefault="00E97E71" w:rsidP="00E97E71">
      <w:pPr>
        <w:spacing w:line="148" w:lineRule="exact"/>
        <w:rPr>
          <w:sz w:val="14"/>
        </w:rPr>
        <w:sectPr w:rsidR="00E97E71">
          <w:pgSz w:w="11910" w:h="16840"/>
          <w:pgMar w:top="1020" w:right="560" w:bottom="280" w:left="460" w:header="720" w:footer="720" w:gutter="0"/>
          <w:cols w:space="720"/>
        </w:sectPr>
      </w:pPr>
    </w:p>
    <w:p w:rsidR="00E97E71" w:rsidRDefault="00E97E71" w:rsidP="00E97E71">
      <w:pPr>
        <w:spacing w:line="276" w:lineRule="auto"/>
        <w:rPr>
          <w:sz w:val="14"/>
        </w:rPr>
      </w:pPr>
    </w:p>
    <w:p w:rsidR="00E97E71" w:rsidRDefault="00E97E71" w:rsidP="00E97E71">
      <w:pPr>
        <w:spacing w:before="71"/>
        <w:ind w:left="1426" w:right="1314"/>
        <w:jc w:val="center"/>
        <w:rPr>
          <w:b/>
          <w:sz w:val="17"/>
        </w:rPr>
      </w:pPr>
      <w:bookmarkStart w:id="2" w:name="_GoBack"/>
      <w:bookmarkEnd w:id="2"/>
      <w:r>
        <w:rPr>
          <w:b/>
          <w:sz w:val="17"/>
        </w:rPr>
        <w:t>Проект квот добычи медведя бурого на территории Новосибирской области в сезоне охоты 2023-2024 г.г.</w:t>
      </w:r>
    </w:p>
    <w:p w:rsidR="00E97E71" w:rsidRDefault="00E97E71" w:rsidP="00E97E71">
      <w:pPr>
        <w:pStyle w:val="a3"/>
        <w:rPr>
          <w:b/>
          <w:sz w:val="20"/>
        </w:rPr>
      </w:pPr>
    </w:p>
    <w:p w:rsidR="00E97E71" w:rsidRDefault="00E97E71" w:rsidP="00E97E71">
      <w:pPr>
        <w:pStyle w:val="a3"/>
        <w:rPr>
          <w:b/>
          <w:sz w:val="12"/>
        </w:rPr>
      </w:pPr>
    </w:p>
    <w:tbl>
      <w:tblPr>
        <w:tblStyle w:val="TableNormal"/>
        <w:tblW w:w="8786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8"/>
        <w:gridCol w:w="3102"/>
        <w:gridCol w:w="15"/>
        <w:gridCol w:w="992"/>
        <w:gridCol w:w="32"/>
        <w:gridCol w:w="1070"/>
        <w:gridCol w:w="32"/>
        <w:gridCol w:w="1098"/>
        <w:gridCol w:w="871"/>
        <w:gridCol w:w="19"/>
        <w:gridCol w:w="1131"/>
        <w:gridCol w:w="6"/>
      </w:tblGrid>
      <w:tr w:rsidR="00E97E71" w:rsidTr="00E97E71">
        <w:trPr>
          <w:gridAfter w:val="1"/>
          <w:wAfter w:w="6" w:type="dxa"/>
          <w:trHeight w:val="1084"/>
        </w:trPr>
        <w:tc>
          <w:tcPr>
            <w:tcW w:w="410" w:type="dxa"/>
          </w:tcPr>
          <w:p w:rsidR="00E97E71" w:rsidRPr="00E97E71" w:rsidRDefault="00E97E71" w:rsidP="00E97E71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E97E71" w:rsidRDefault="00E97E71" w:rsidP="00E97E71">
            <w:pPr>
              <w:pStyle w:val="TableParagraph"/>
              <w:spacing w:before="131" w:line="268" w:lineRule="auto"/>
              <w:ind w:left="93" w:right="62" w:firstLine="36"/>
              <w:jc w:val="center"/>
              <w:rPr>
                <w:sz w:val="17"/>
              </w:rPr>
            </w:pPr>
            <w:r>
              <w:rPr>
                <w:sz w:val="17"/>
              </w:rPr>
              <w:t>№ п/п</w:t>
            </w:r>
          </w:p>
        </w:tc>
        <w:tc>
          <w:tcPr>
            <w:tcW w:w="3110" w:type="dxa"/>
            <w:gridSpan w:val="2"/>
          </w:tcPr>
          <w:p w:rsidR="00E97E71" w:rsidRPr="00E97E71" w:rsidRDefault="00E97E71" w:rsidP="00E97E71">
            <w:pPr>
              <w:pStyle w:val="TableParagraph"/>
              <w:spacing w:before="9" w:line="268" w:lineRule="auto"/>
              <w:ind w:left="54" w:right="35" w:hanging="1"/>
              <w:jc w:val="center"/>
              <w:rPr>
                <w:sz w:val="17"/>
                <w:lang w:val="ru-RU"/>
              </w:rPr>
            </w:pPr>
            <w:r w:rsidRPr="00E97E71">
              <w:rPr>
                <w:sz w:val="17"/>
                <w:lang w:val="ru-RU"/>
              </w:rPr>
              <w:t>Наименование муниципальных образований (районов), исследуемых территории, объединенных исследуемых территорий и охотничьих угодий, входящих в объединенную</w:t>
            </w:r>
          </w:p>
          <w:p w:rsidR="00E97E71" w:rsidRDefault="00E97E71" w:rsidP="00E97E71">
            <w:pPr>
              <w:pStyle w:val="TableParagraph"/>
              <w:spacing w:line="179" w:lineRule="exact"/>
              <w:ind w:left="791" w:right="771"/>
              <w:jc w:val="center"/>
              <w:rPr>
                <w:sz w:val="17"/>
              </w:rPr>
            </w:pPr>
            <w:r>
              <w:rPr>
                <w:sz w:val="17"/>
              </w:rPr>
              <w:t>исследуемую территорию*</w:t>
            </w:r>
          </w:p>
        </w:tc>
        <w:tc>
          <w:tcPr>
            <w:tcW w:w="1039" w:type="dxa"/>
            <w:gridSpan w:val="3"/>
          </w:tcPr>
          <w:p w:rsidR="00E97E71" w:rsidRDefault="00E97E71" w:rsidP="00E97E71">
            <w:pPr>
              <w:pStyle w:val="TableParagraph"/>
              <w:jc w:val="center"/>
              <w:rPr>
                <w:b/>
                <w:sz w:val="18"/>
              </w:rPr>
            </w:pPr>
          </w:p>
          <w:p w:rsidR="00E97E71" w:rsidRDefault="00E97E71" w:rsidP="00E97E71">
            <w:pPr>
              <w:pStyle w:val="TableParagraph"/>
              <w:spacing w:before="131" w:line="268" w:lineRule="auto"/>
              <w:ind w:left="273" w:right="215" w:hanging="29"/>
              <w:jc w:val="center"/>
              <w:rPr>
                <w:sz w:val="17"/>
              </w:rPr>
            </w:pPr>
            <w:r>
              <w:rPr>
                <w:sz w:val="17"/>
              </w:rPr>
              <w:t>Площадь (тыс. га)</w:t>
            </w:r>
          </w:p>
        </w:tc>
        <w:tc>
          <w:tcPr>
            <w:tcW w:w="1070" w:type="dxa"/>
          </w:tcPr>
          <w:p w:rsidR="00E97E71" w:rsidRDefault="00E97E71" w:rsidP="00E97E71">
            <w:pPr>
              <w:pStyle w:val="TableParagraph"/>
              <w:jc w:val="center"/>
              <w:rPr>
                <w:b/>
                <w:sz w:val="18"/>
              </w:rPr>
            </w:pPr>
          </w:p>
          <w:p w:rsidR="00E97E71" w:rsidRDefault="00E97E71" w:rsidP="00E97E71">
            <w:pPr>
              <w:pStyle w:val="TableParagraph"/>
              <w:spacing w:before="131" w:line="268" w:lineRule="auto"/>
              <w:ind w:left="289" w:right="103" w:hanging="166"/>
              <w:jc w:val="center"/>
              <w:rPr>
                <w:sz w:val="17"/>
              </w:rPr>
            </w:pPr>
            <w:r>
              <w:rPr>
                <w:sz w:val="17"/>
              </w:rPr>
              <w:t>Численность (особей)</w:t>
            </w:r>
          </w:p>
        </w:tc>
        <w:tc>
          <w:tcPr>
            <w:tcW w:w="1130" w:type="dxa"/>
            <w:gridSpan w:val="2"/>
          </w:tcPr>
          <w:p w:rsidR="00E97E71" w:rsidRPr="00E97E71" w:rsidRDefault="00E97E71" w:rsidP="00E97E71">
            <w:pPr>
              <w:pStyle w:val="TableParagraph"/>
              <w:spacing w:before="8"/>
              <w:jc w:val="center"/>
              <w:rPr>
                <w:b/>
                <w:sz w:val="19"/>
                <w:lang w:val="ru-RU"/>
              </w:rPr>
            </w:pPr>
          </w:p>
          <w:p w:rsidR="00E97E71" w:rsidRPr="00E97E71" w:rsidRDefault="00E97E71" w:rsidP="00E97E71">
            <w:pPr>
              <w:pStyle w:val="TableParagraph"/>
              <w:spacing w:before="1" w:line="268" w:lineRule="auto"/>
              <w:ind w:left="179" w:right="160" w:hanging="2"/>
              <w:jc w:val="center"/>
              <w:rPr>
                <w:sz w:val="17"/>
                <w:lang w:val="ru-RU"/>
              </w:rPr>
            </w:pPr>
            <w:r w:rsidRPr="00E97E71">
              <w:rPr>
                <w:sz w:val="17"/>
                <w:lang w:val="ru-RU"/>
              </w:rPr>
              <w:t>Плотность (особей на 1 тыс. га)</w:t>
            </w:r>
          </w:p>
        </w:tc>
        <w:tc>
          <w:tcPr>
            <w:tcW w:w="871" w:type="dxa"/>
          </w:tcPr>
          <w:p w:rsidR="00E97E71" w:rsidRPr="00E97E71" w:rsidRDefault="00E97E71" w:rsidP="00E97E71">
            <w:pPr>
              <w:pStyle w:val="TableParagraph"/>
              <w:spacing w:before="8"/>
              <w:jc w:val="center"/>
              <w:rPr>
                <w:b/>
                <w:sz w:val="19"/>
                <w:lang w:val="ru-RU"/>
              </w:rPr>
            </w:pPr>
          </w:p>
          <w:p w:rsidR="00E97E71" w:rsidRDefault="00E97E71" w:rsidP="00E97E71">
            <w:pPr>
              <w:pStyle w:val="TableParagraph"/>
              <w:spacing w:before="1" w:line="268" w:lineRule="auto"/>
              <w:ind w:left="76" w:right="57"/>
              <w:jc w:val="center"/>
              <w:rPr>
                <w:sz w:val="17"/>
              </w:rPr>
            </w:pPr>
            <w:r>
              <w:rPr>
                <w:sz w:val="17"/>
              </w:rPr>
              <w:t>Допустимый процент изъятия*</w:t>
            </w:r>
          </w:p>
        </w:tc>
        <w:tc>
          <w:tcPr>
            <w:tcW w:w="1150" w:type="dxa"/>
            <w:gridSpan w:val="2"/>
          </w:tcPr>
          <w:p w:rsidR="00E97E71" w:rsidRDefault="00E97E71" w:rsidP="00E97E71">
            <w:pPr>
              <w:pStyle w:val="TableParagraph"/>
              <w:jc w:val="center"/>
              <w:rPr>
                <w:b/>
                <w:sz w:val="18"/>
              </w:rPr>
            </w:pPr>
          </w:p>
          <w:p w:rsidR="00E97E71" w:rsidRDefault="00E97E71" w:rsidP="00E97E71">
            <w:pPr>
              <w:pStyle w:val="TableParagraph"/>
              <w:spacing w:before="131" w:line="268" w:lineRule="auto"/>
              <w:ind w:left="37" w:right="11" w:firstLine="98"/>
              <w:jc w:val="center"/>
              <w:rPr>
                <w:sz w:val="17"/>
              </w:rPr>
            </w:pPr>
            <w:r>
              <w:rPr>
                <w:sz w:val="17"/>
              </w:rPr>
              <w:t>Допустимая квота добычи*</w:t>
            </w:r>
          </w:p>
        </w:tc>
      </w:tr>
      <w:tr w:rsidR="00E97E71" w:rsidTr="00E97E71">
        <w:trPr>
          <w:trHeight w:val="337"/>
        </w:trPr>
        <w:tc>
          <w:tcPr>
            <w:tcW w:w="418" w:type="dxa"/>
            <w:gridSpan w:val="2"/>
          </w:tcPr>
          <w:p w:rsidR="00E97E71" w:rsidRDefault="00E97E71" w:rsidP="00F21BEA">
            <w:pPr>
              <w:pStyle w:val="TableParagraph"/>
              <w:spacing w:before="4" w:line="179" w:lineRule="exact"/>
              <w:ind w:left="3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117" w:type="dxa"/>
            <w:gridSpan w:val="2"/>
          </w:tcPr>
          <w:p w:rsidR="00E97E71" w:rsidRDefault="00E97E71" w:rsidP="00F21BEA">
            <w:pPr>
              <w:pStyle w:val="TableParagraph"/>
              <w:spacing w:line="18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Каргатский район</w:t>
            </w:r>
          </w:p>
        </w:tc>
        <w:tc>
          <w:tcPr>
            <w:tcW w:w="992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290" w:right="2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206,88</w:t>
            </w:r>
          </w:p>
        </w:tc>
        <w:tc>
          <w:tcPr>
            <w:tcW w:w="1134" w:type="dxa"/>
            <w:gridSpan w:val="3"/>
          </w:tcPr>
          <w:p w:rsidR="00E97E71" w:rsidRDefault="00E97E71" w:rsidP="00F21BEA">
            <w:pPr>
              <w:pStyle w:val="TableParagraph"/>
              <w:spacing w:before="4" w:line="179" w:lineRule="exact"/>
              <w:ind w:left="381" w:right="3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113</w:t>
            </w:r>
          </w:p>
        </w:tc>
        <w:tc>
          <w:tcPr>
            <w:tcW w:w="1098" w:type="dxa"/>
          </w:tcPr>
          <w:p w:rsidR="00E97E71" w:rsidRDefault="00E97E71" w:rsidP="00F21BEA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E97E71" w:rsidRDefault="00E97E71" w:rsidP="00F21BEA">
            <w:pPr>
              <w:pStyle w:val="TableParagraph"/>
              <w:rPr>
                <w:sz w:val="14"/>
              </w:rPr>
            </w:pPr>
          </w:p>
        </w:tc>
        <w:tc>
          <w:tcPr>
            <w:tcW w:w="1156" w:type="dxa"/>
            <w:gridSpan w:val="3"/>
          </w:tcPr>
          <w:p w:rsidR="00E97E71" w:rsidRDefault="00E97E71" w:rsidP="00F21BEA">
            <w:pPr>
              <w:pStyle w:val="TableParagraph"/>
              <w:spacing w:before="4" w:line="179" w:lineRule="exact"/>
              <w:ind w:left="500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</w:tr>
      <w:tr w:rsidR="00E97E71" w:rsidTr="00E97E71">
        <w:trPr>
          <w:trHeight w:val="203"/>
        </w:trPr>
        <w:tc>
          <w:tcPr>
            <w:tcW w:w="418" w:type="dxa"/>
            <w:gridSpan w:val="2"/>
          </w:tcPr>
          <w:p w:rsidR="00E97E71" w:rsidRDefault="00E97E71" w:rsidP="00F21BEA">
            <w:pPr>
              <w:pStyle w:val="TableParagraph"/>
              <w:spacing w:before="4" w:line="179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9.2.</w:t>
            </w:r>
          </w:p>
        </w:tc>
        <w:tc>
          <w:tcPr>
            <w:tcW w:w="3117" w:type="dxa"/>
            <w:gridSpan w:val="2"/>
          </w:tcPr>
          <w:p w:rsidR="00E97E71" w:rsidRDefault="00E97E71" w:rsidP="00F21BEA">
            <w:pPr>
              <w:pStyle w:val="TableParagraph"/>
              <w:spacing w:before="6" w:line="177" w:lineRule="exact"/>
              <w:ind w:left="30"/>
              <w:rPr>
                <w:sz w:val="17"/>
              </w:rPr>
            </w:pPr>
            <w:r>
              <w:rPr>
                <w:sz w:val="17"/>
              </w:rPr>
              <w:t>«Вторчермет»</w:t>
            </w:r>
          </w:p>
        </w:tc>
        <w:tc>
          <w:tcPr>
            <w:tcW w:w="992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290" w:right="257"/>
              <w:jc w:val="center"/>
              <w:rPr>
                <w:sz w:val="17"/>
              </w:rPr>
            </w:pPr>
            <w:r>
              <w:rPr>
                <w:sz w:val="17"/>
              </w:rPr>
              <w:t>22,80</w:t>
            </w:r>
          </w:p>
        </w:tc>
        <w:tc>
          <w:tcPr>
            <w:tcW w:w="1134" w:type="dxa"/>
            <w:gridSpan w:val="3"/>
          </w:tcPr>
          <w:p w:rsidR="00E97E71" w:rsidRDefault="00E97E71" w:rsidP="00F21BEA">
            <w:pPr>
              <w:pStyle w:val="TableParagraph"/>
              <w:spacing w:before="1" w:line="182" w:lineRule="exact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098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351" w:right="321"/>
              <w:jc w:val="center"/>
              <w:rPr>
                <w:sz w:val="17"/>
              </w:rPr>
            </w:pPr>
            <w:r>
              <w:rPr>
                <w:sz w:val="17"/>
              </w:rPr>
              <w:t>0,31</w:t>
            </w:r>
          </w:p>
        </w:tc>
        <w:tc>
          <w:tcPr>
            <w:tcW w:w="890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76" w:right="4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37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543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</w:tr>
      <w:tr w:rsidR="00E97E71" w:rsidTr="00E97E71">
        <w:trPr>
          <w:trHeight w:val="203"/>
        </w:trPr>
        <w:tc>
          <w:tcPr>
            <w:tcW w:w="418" w:type="dxa"/>
            <w:gridSpan w:val="2"/>
          </w:tcPr>
          <w:p w:rsidR="00E97E71" w:rsidRDefault="00E97E71" w:rsidP="00F21BEA">
            <w:pPr>
              <w:pStyle w:val="TableParagraph"/>
              <w:spacing w:before="4" w:line="179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9.7.</w:t>
            </w:r>
          </w:p>
        </w:tc>
        <w:tc>
          <w:tcPr>
            <w:tcW w:w="3117" w:type="dxa"/>
            <w:gridSpan w:val="2"/>
          </w:tcPr>
          <w:p w:rsidR="00E97E71" w:rsidRDefault="00E97E71" w:rsidP="00F21BEA">
            <w:pPr>
              <w:pStyle w:val="TableParagraph"/>
              <w:spacing w:before="6" w:line="177" w:lineRule="exact"/>
              <w:ind w:left="30"/>
              <w:rPr>
                <w:sz w:val="17"/>
              </w:rPr>
            </w:pPr>
            <w:r>
              <w:rPr>
                <w:sz w:val="17"/>
              </w:rPr>
              <w:t>«Каргатское»</w:t>
            </w:r>
          </w:p>
        </w:tc>
        <w:tc>
          <w:tcPr>
            <w:tcW w:w="992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290" w:right="257"/>
              <w:jc w:val="center"/>
              <w:rPr>
                <w:sz w:val="17"/>
              </w:rPr>
            </w:pPr>
            <w:r>
              <w:rPr>
                <w:sz w:val="17"/>
              </w:rPr>
              <w:t>34,32</w:t>
            </w:r>
          </w:p>
        </w:tc>
        <w:tc>
          <w:tcPr>
            <w:tcW w:w="1134" w:type="dxa"/>
            <w:gridSpan w:val="3"/>
          </w:tcPr>
          <w:p w:rsidR="00E97E71" w:rsidRDefault="00E97E71" w:rsidP="00F21BEA">
            <w:pPr>
              <w:pStyle w:val="TableParagraph"/>
              <w:spacing w:before="1" w:line="182" w:lineRule="exact"/>
              <w:ind w:left="380" w:right="350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98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351" w:right="321"/>
              <w:jc w:val="center"/>
              <w:rPr>
                <w:sz w:val="17"/>
              </w:rPr>
            </w:pPr>
            <w:r>
              <w:rPr>
                <w:sz w:val="17"/>
              </w:rPr>
              <w:t>0,70</w:t>
            </w:r>
          </w:p>
        </w:tc>
        <w:tc>
          <w:tcPr>
            <w:tcW w:w="890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76" w:right="4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37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543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</w:tr>
      <w:tr w:rsidR="00E97E71" w:rsidTr="00E97E71">
        <w:trPr>
          <w:trHeight w:val="203"/>
        </w:trPr>
        <w:tc>
          <w:tcPr>
            <w:tcW w:w="418" w:type="dxa"/>
            <w:gridSpan w:val="2"/>
          </w:tcPr>
          <w:p w:rsidR="00E97E71" w:rsidRDefault="00E97E71" w:rsidP="00F21BEA">
            <w:pPr>
              <w:pStyle w:val="TableParagraph"/>
              <w:spacing w:before="4" w:line="179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9.9.</w:t>
            </w:r>
          </w:p>
        </w:tc>
        <w:tc>
          <w:tcPr>
            <w:tcW w:w="3117" w:type="dxa"/>
            <w:gridSpan w:val="2"/>
          </w:tcPr>
          <w:p w:rsidR="00E97E71" w:rsidRDefault="00E97E71" w:rsidP="00F21BEA">
            <w:pPr>
              <w:pStyle w:val="TableParagraph"/>
              <w:spacing w:before="6" w:line="177" w:lineRule="exact"/>
              <w:ind w:left="30"/>
              <w:rPr>
                <w:sz w:val="17"/>
              </w:rPr>
            </w:pPr>
            <w:r>
              <w:rPr>
                <w:sz w:val="17"/>
              </w:rPr>
              <w:t>«Торокское»</w:t>
            </w:r>
          </w:p>
        </w:tc>
        <w:tc>
          <w:tcPr>
            <w:tcW w:w="992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290" w:right="257"/>
              <w:jc w:val="center"/>
              <w:rPr>
                <w:sz w:val="17"/>
              </w:rPr>
            </w:pPr>
            <w:r>
              <w:rPr>
                <w:sz w:val="17"/>
              </w:rPr>
              <w:t>125,64</w:t>
            </w:r>
          </w:p>
        </w:tc>
        <w:tc>
          <w:tcPr>
            <w:tcW w:w="1134" w:type="dxa"/>
            <w:gridSpan w:val="3"/>
          </w:tcPr>
          <w:p w:rsidR="00E97E71" w:rsidRDefault="00E97E71" w:rsidP="00F21BEA">
            <w:pPr>
              <w:pStyle w:val="TableParagraph"/>
              <w:spacing w:before="1" w:line="182" w:lineRule="exact"/>
              <w:ind w:left="380" w:right="350"/>
              <w:jc w:val="center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098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351" w:right="321"/>
              <w:jc w:val="center"/>
              <w:rPr>
                <w:sz w:val="17"/>
              </w:rPr>
            </w:pPr>
            <w:r>
              <w:rPr>
                <w:sz w:val="17"/>
              </w:rPr>
              <w:t>0,39</w:t>
            </w:r>
          </w:p>
        </w:tc>
        <w:tc>
          <w:tcPr>
            <w:tcW w:w="890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76" w:right="4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37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50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 w:rsidR="00E97E71" w:rsidTr="00E97E71">
        <w:trPr>
          <w:trHeight w:val="203"/>
        </w:trPr>
        <w:tc>
          <w:tcPr>
            <w:tcW w:w="418" w:type="dxa"/>
            <w:gridSpan w:val="2"/>
          </w:tcPr>
          <w:p w:rsidR="00E97E71" w:rsidRDefault="00E97E71" w:rsidP="00F21BEA">
            <w:pPr>
              <w:pStyle w:val="TableParagraph"/>
              <w:spacing w:before="4" w:line="179" w:lineRule="exact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9.10.</w:t>
            </w:r>
          </w:p>
        </w:tc>
        <w:tc>
          <w:tcPr>
            <w:tcW w:w="3117" w:type="dxa"/>
            <w:gridSpan w:val="2"/>
          </w:tcPr>
          <w:p w:rsidR="00E97E71" w:rsidRDefault="00E97E71" w:rsidP="00F21BEA">
            <w:pPr>
              <w:pStyle w:val="TableParagraph"/>
              <w:spacing w:before="6" w:line="177" w:lineRule="exact"/>
              <w:ind w:left="30"/>
              <w:rPr>
                <w:sz w:val="17"/>
              </w:rPr>
            </w:pPr>
            <w:r>
              <w:rPr>
                <w:sz w:val="17"/>
              </w:rPr>
              <w:t>«Хохловское»</w:t>
            </w:r>
          </w:p>
        </w:tc>
        <w:tc>
          <w:tcPr>
            <w:tcW w:w="992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290" w:right="257"/>
              <w:jc w:val="center"/>
              <w:rPr>
                <w:sz w:val="17"/>
              </w:rPr>
            </w:pPr>
            <w:r>
              <w:rPr>
                <w:sz w:val="17"/>
              </w:rPr>
              <w:t>24,12</w:t>
            </w:r>
          </w:p>
        </w:tc>
        <w:tc>
          <w:tcPr>
            <w:tcW w:w="1134" w:type="dxa"/>
            <w:gridSpan w:val="3"/>
          </w:tcPr>
          <w:p w:rsidR="00E97E71" w:rsidRDefault="00E97E71" w:rsidP="00F21BEA">
            <w:pPr>
              <w:pStyle w:val="TableParagraph"/>
              <w:spacing w:before="1" w:line="182" w:lineRule="exact"/>
              <w:ind w:left="380" w:right="350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098" w:type="dxa"/>
          </w:tcPr>
          <w:p w:rsidR="00E97E71" w:rsidRDefault="00E97E71" w:rsidP="00F21BEA">
            <w:pPr>
              <w:pStyle w:val="TableParagraph"/>
              <w:spacing w:before="4" w:line="179" w:lineRule="exact"/>
              <w:ind w:left="351" w:right="321"/>
              <w:jc w:val="center"/>
              <w:rPr>
                <w:sz w:val="17"/>
              </w:rPr>
            </w:pPr>
            <w:r>
              <w:rPr>
                <w:sz w:val="17"/>
              </w:rPr>
              <w:t>1,37</w:t>
            </w:r>
          </w:p>
        </w:tc>
        <w:tc>
          <w:tcPr>
            <w:tcW w:w="890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76" w:right="4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37" w:type="dxa"/>
            <w:gridSpan w:val="2"/>
          </w:tcPr>
          <w:p w:rsidR="00E97E71" w:rsidRDefault="00E97E71" w:rsidP="00F21BEA">
            <w:pPr>
              <w:pStyle w:val="TableParagraph"/>
              <w:spacing w:before="1" w:line="182" w:lineRule="exact"/>
              <w:ind w:left="543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</w:tr>
    </w:tbl>
    <w:p w:rsidR="003166E0" w:rsidRDefault="003166E0"/>
    <w:sectPr w:rsidR="003166E0" w:rsidSect="00E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35DE"/>
    <w:multiLevelType w:val="hybridMultilevel"/>
    <w:tmpl w:val="6F5E0B00"/>
    <w:lvl w:ilvl="0" w:tplc="56486986">
      <w:start w:val="1"/>
      <w:numFmt w:val="decimal"/>
      <w:lvlText w:val="%1)"/>
      <w:lvlJc w:val="left"/>
      <w:pPr>
        <w:ind w:left="1241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32021E">
      <w:numFmt w:val="bullet"/>
      <w:lvlText w:val="•"/>
      <w:lvlJc w:val="left"/>
      <w:pPr>
        <w:ind w:left="2204" w:hanging="348"/>
      </w:pPr>
      <w:rPr>
        <w:rFonts w:hint="default"/>
        <w:lang w:val="ru-RU" w:eastAsia="ru-RU" w:bidi="ru-RU"/>
      </w:rPr>
    </w:lvl>
    <w:lvl w:ilvl="2" w:tplc="BABA1842">
      <w:numFmt w:val="bullet"/>
      <w:lvlText w:val="•"/>
      <w:lvlJc w:val="left"/>
      <w:pPr>
        <w:ind w:left="3169" w:hanging="348"/>
      </w:pPr>
      <w:rPr>
        <w:rFonts w:hint="default"/>
        <w:lang w:val="ru-RU" w:eastAsia="ru-RU" w:bidi="ru-RU"/>
      </w:rPr>
    </w:lvl>
    <w:lvl w:ilvl="3" w:tplc="E5D4B3E2">
      <w:numFmt w:val="bullet"/>
      <w:lvlText w:val="•"/>
      <w:lvlJc w:val="left"/>
      <w:pPr>
        <w:ind w:left="4133" w:hanging="348"/>
      </w:pPr>
      <w:rPr>
        <w:rFonts w:hint="default"/>
        <w:lang w:val="ru-RU" w:eastAsia="ru-RU" w:bidi="ru-RU"/>
      </w:rPr>
    </w:lvl>
    <w:lvl w:ilvl="4" w:tplc="70EEF734">
      <w:numFmt w:val="bullet"/>
      <w:lvlText w:val="•"/>
      <w:lvlJc w:val="left"/>
      <w:pPr>
        <w:ind w:left="5098" w:hanging="348"/>
      </w:pPr>
      <w:rPr>
        <w:rFonts w:hint="default"/>
        <w:lang w:val="ru-RU" w:eastAsia="ru-RU" w:bidi="ru-RU"/>
      </w:rPr>
    </w:lvl>
    <w:lvl w:ilvl="5" w:tplc="2BC821E2">
      <w:numFmt w:val="bullet"/>
      <w:lvlText w:val="•"/>
      <w:lvlJc w:val="left"/>
      <w:pPr>
        <w:ind w:left="6063" w:hanging="348"/>
      </w:pPr>
      <w:rPr>
        <w:rFonts w:hint="default"/>
        <w:lang w:val="ru-RU" w:eastAsia="ru-RU" w:bidi="ru-RU"/>
      </w:rPr>
    </w:lvl>
    <w:lvl w:ilvl="6" w:tplc="473062EE">
      <w:numFmt w:val="bullet"/>
      <w:lvlText w:val="•"/>
      <w:lvlJc w:val="left"/>
      <w:pPr>
        <w:ind w:left="7027" w:hanging="348"/>
      </w:pPr>
      <w:rPr>
        <w:rFonts w:hint="default"/>
        <w:lang w:val="ru-RU" w:eastAsia="ru-RU" w:bidi="ru-RU"/>
      </w:rPr>
    </w:lvl>
    <w:lvl w:ilvl="7" w:tplc="DC1CA8EC">
      <w:numFmt w:val="bullet"/>
      <w:lvlText w:val="•"/>
      <w:lvlJc w:val="left"/>
      <w:pPr>
        <w:ind w:left="7992" w:hanging="348"/>
      </w:pPr>
      <w:rPr>
        <w:rFonts w:hint="default"/>
        <w:lang w:val="ru-RU" w:eastAsia="ru-RU" w:bidi="ru-RU"/>
      </w:rPr>
    </w:lvl>
    <w:lvl w:ilvl="8" w:tplc="ECD8E0E8">
      <w:numFmt w:val="bullet"/>
      <w:lvlText w:val="•"/>
      <w:lvlJc w:val="left"/>
      <w:pPr>
        <w:ind w:left="8957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ED"/>
    <w:rsid w:val="002A4DED"/>
    <w:rsid w:val="003166E0"/>
    <w:rsid w:val="0077315B"/>
    <w:rsid w:val="00E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0076-4AE9-4CF5-BFB4-8FF5488B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7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7E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7E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Title"/>
    <w:basedOn w:val="a"/>
    <w:link w:val="a6"/>
    <w:uiPriority w:val="1"/>
    <w:qFormat/>
    <w:rsid w:val="00E97E71"/>
    <w:pPr>
      <w:spacing w:before="65"/>
      <w:ind w:left="3948" w:right="794" w:hanging="219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E97E7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E97E71"/>
    <w:pPr>
      <w:ind w:left="147" w:right="285"/>
    </w:pPr>
  </w:style>
  <w:style w:type="paragraph" w:customStyle="1" w:styleId="TableParagraph">
    <w:name w:val="Table Paragraph"/>
    <w:basedOn w:val="a"/>
    <w:uiPriority w:val="1"/>
    <w:qFormat/>
    <w:rsid w:val="00E9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1519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USR151121</dc:creator>
  <cp:keywords/>
  <dc:description/>
  <cp:lastModifiedBy>USR151121</cp:lastModifiedBy>
  <cp:revision>2</cp:revision>
  <dcterms:created xsi:type="dcterms:W3CDTF">2023-04-20T01:43:00Z</dcterms:created>
  <dcterms:modified xsi:type="dcterms:W3CDTF">2023-04-20T01:50:00Z</dcterms:modified>
</cp:coreProperties>
</file>