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135FD4">
        <w:tc>
          <w:tcPr>
            <w:tcW w:w="10490" w:type="dxa"/>
            <w:gridSpan w:val="2"/>
          </w:tcPr>
          <w:p w:rsidR="00135FD4" w:rsidRDefault="003A6253">
            <w:pPr>
              <w:tabs>
                <w:tab w:val="left" w:pos="2810"/>
              </w:tabs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5400040</wp:posOffset>
                  </wp:positionH>
                  <wp:positionV relativeFrom="page">
                    <wp:posOffset>0</wp:posOffset>
                  </wp:positionV>
                  <wp:extent cx="3988435" cy="25209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43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bCs/>
                <w:sz w:val="32"/>
                <w:szCs w:val="32"/>
              </w:rPr>
              <w:t>План мероприятий март 2024</w:t>
            </w:r>
          </w:p>
          <w:p w:rsidR="00135FD4" w:rsidRDefault="00135FD4">
            <w:pPr>
              <w:tabs>
                <w:tab w:val="left" w:pos="281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7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br/>
              <w:t>Четверг</w:t>
            </w:r>
            <w:r>
              <w:rPr>
                <w:rFonts w:eastAsia="Calibri" w:cstheme="minorHAnsi"/>
                <w:sz w:val="24"/>
                <w:szCs w:val="24"/>
              </w:rPr>
              <w:br/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Партнерский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iiko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«Маркировка пива в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HoReCa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»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Юрий Гордеев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товарной группы «Пиво и пивные напитки»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Константин Иванов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Представитель компании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iiko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  <w:hyperlink r:id="rId6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/?ELEMENT_ID=432197</w:t>
              </w:r>
            </w:hyperlink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12 Марта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Вторник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 xml:space="preserve">Готовые решения для малого бизнеса. Маркировка растительных 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масел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Таисия Сергеева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Руководитель проектов управления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безакцизной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 пищевой продукции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Иван Дворников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 Департамента производственных решений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Александр Балыков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Генеральный директор ООО «Альфа технологии»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  <w:hyperlink r:id="rId7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/?ELEMENT_ID=432250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  <w:color w:val="363634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13 марта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Среда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11:00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ТГ Морепродукты: Экспорт и импорт подконтрольной продукции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Антонина Калугина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 товарной группы «Морепродукты»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Саяхов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безакцизных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 товарных групп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cstheme="minorHAnsi"/>
                <w:color w:val="363634"/>
              </w:rPr>
            </w:pPr>
            <w:hyperlink r:id="rId8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</w:t>
              </w:r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/?ELEMENT_ID=432322</w:t>
              </w:r>
            </w:hyperlink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14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Партнерский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ЭВОТОР «Разрешительный режим работы на кассах с 1 апреля. Как подготовиться»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Григорий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Исламкин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Менеджер продукта «Маркировка» в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Эвоторе</w:t>
            </w:r>
            <w:proofErr w:type="spellEnd"/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Баталин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проектов, ЭВОТОР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Зинаида Цветкова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Ведущий менеджер,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Эвотор</w:t>
            </w:r>
            <w:proofErr w:type="spellEnd"/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Алексей Пронин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Менеджер проекта группы по партнерским решениям</w:t>
            </w:r>
          </w:p>
          <w:p w:rsidR="00135FD4" w:rsidRDefault="003A6253">
            <w:pPr>
              <w:rPr>
                <w:rFonts w:cstheme="minorHAnsi"/>
              </w:rPr>
            </w:pPr>
            <w:hyperlink r:id="rId9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/?ELEMENT_ID=431995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14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>Четверг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proofErr w:type="gramStart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lastRenderedPageBreak/>
              <w:t>Партнерский</w:t>
            </w:r>
            <w:proofErr w:type="gramEnd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DocsInBox</w:t>
            </w:r>
            <w:proofErr w:type="spellEnd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 xml:space="preserve"> «Маркировка пива в </w:t>
            </w:r>
            <w:proofErr w:type="spellStart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HoReCa</w:t>
            </w:r>
            <w:proofErr w:type="spellEnd"/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»</w:t>
            </w:r>
            <w:r>
              <w:rPr>
                <w:rFonts w:cstheme="minorHAnsi"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color w:val="363634"/>
                <w:sz w:val="24"/>
                <w:szCs w:val="24"/>
              </w:rPr>
              <w:lastRenderedPageBreak/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Спикеры:</w:t>
            </w:r>
            <w:r>
              <w:rPr>
                <w:rFonts w:cstheme="minorHAnsi"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Беденьгов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товарной группы «Пиво и пивные напитки»</w:t>
            </w:r>
          </w:p>
          <w:p w:rsidR="00135FD4" w:rsidRDefault="003A6253">
            <w:pPr>
              <w:rPr>
                <w:rFonts w:cstheme="minorHAnsi"/>
                <w:color w:val="363634"/>
              </w:rPr>
            </w:pPr>
            <w:hyperlink r:id="rId10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/?ELEMENT_ID=432201</w:t>
              </w:r>
            </w:hyperlink>
            <w:r>
              <w:rPr>
                <w:rFonts w:eastAsia="Calibri" w:cstheme="minorHAnsi"/>
                <w:color w:val="363634"/>
                <w:sz w:val="24"/>
                <w:szCs w:val="24"/>
              </w:rPr>
              <w:br/>
            </w:r>
          </w:p>
        </w:tc>
      </w:tr>
      <w:tr w:rsidR="00135FD4">
        <w:tc>
          <w:tcPr>
            <w:tcW w:w="1560" w:type="dxa"/>
          </w:tcPr>
          <w:p w:rsidR="00135FD4" w:rsidRDefault="00135FD4">
            <w:pPr>
              <w:rPr>
                <w:rFonts w:cstheme="minorHAnsi"/>
              </w:rPr>
            </w:pPr>
          </w:p>
          <w:p w:rsidR="00135FD4" w:rsidRDefault="00135FD4">
            <w:pPr>
              <w:rPr>
                <w:rFonts w:cstheme="minorHAnsi"/>
              </w:rPr>
            </w:pP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14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11:00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Расширение перечня товаров легкой промышленности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фья Сомова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Легпром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hyperlink r:id="rId11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/?ELEMENT_ID=432217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14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12:00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Типографское нанесение как метод маркировки кормов для животных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Ирина Ларина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 ТГ Корма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Варвара Михайлова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товарной группы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  <w:hyperlink r:id="rId12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/?ELEMENT_ID=432274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19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Вторник 11:00</w:t>
            </w:r>
          </w:p>
        </w:tc>
        <w:tc>
          <w:tcPr>
            <w:tcW w:w="8930" w:type="dxa"/>
          </w:tcPr>
          <w:p w:rsidR="00135FD4" w:rsidRDefault="003A625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Агрегация в воде и напитках</w:t>
            </w: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Данила Севостьянов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Игорь </w:t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Бурков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Комерчекий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 директор К-сервис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Гурдюмов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 xml:space="preserve">Директор, ПКФ 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Инавтоматика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hyperlink r:id="rId13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/?ELEMENT_ID=432258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19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Вторник 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Объемно-сортовой учет в обороте антисептиков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Алена Игнатова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 внедрения отдела технического внедрения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Вероника Корсакова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Фарма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  <w:hyperlink r:id="rId14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/?ELEMENT_ID=432246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20 Марта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Calibri" w:cstheme="minorHAnsi"/>
                <w:sz w:val="24"/>
                <w:szCs w:val="24"/>
              </w:rPr>
              <w:t>Среда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  <w:tc>
          <w:tcPr>
            <w:tcW w:w="8930" w:type="dxa"/>
          </w:tcPr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3A6253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  <w:r>
              <w:rPr>
                <w:rFonts w:eastAsia="Calibri" w:cstheme="minorHAnsi"/>
                <w:b/>
                <w:bCs/>
                <w:color w:val="363634"/>
                <w:sz w:val="24"/>
                <w:szCs w:val="24"/>
              </w:rPr>
              <w:t xml:space="preserve">Готовые решения для малого бизнеса. Маркировка икры </w:t>
            </w:r>
            <w:proofErr w:type="gramStart"/>
            <w:r>
              <w:rPr>
                <w:rFonts w:eastAsia="Calibri" w:cstheme="minorHAnsi"/>
                <w:b/>
                <w:bCs/>
                <w:color w:val="363634"/>
                <w:sz w:val="24"/>
                <w:szCs w:val="24"/>
              </w:rPr>
              <w:t>осетровых</w:t>
            </w:r>
            <w:proofErr w:type="gramEnd"/>
            <w:r>
              <w:rPr>
                <w:rFonts w:eastAsia="Calibri" w:cstheme="minorHAnsi"/>
                <w:b/>
                <w:bCs/>
                <w:color w:val="363634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363634"/>
                <w:sz w:val="24"/>
                <w:szCs w:val="24"/>
              </w:rPr>
              <w:t>и икры лососевых</w:t>
            </w:r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Иван Дворников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  <w:t>Департамента производственных решений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cstheme="minorHAnsi"/>
                <w:color w:val="363634"/>
              </w:rPr>
            </w:pPr>
            <w:hyperlink r:id="rId15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/?ELEMENT_ID=432327</w:t>
              </w:r>
            </w:hyperlink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20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Среда </w:t>
            </w:r>
            <w:r>
              <w:rPr>
                <w:rFonts w:eastAsia="Calibri" w:cstheme="minorHAnsi"/>
                <w:sz w:val="24"/>
                <w:szCs w:val="24"/>
              </w:rPr>
              <w:br/>
              <w:t>11:00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Описание товаров легкой промышленности в Национальном каталоге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Софья Сомова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Легпром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</w:p>
          <w:p w:rsidR="00135FD4" w:rsidRDefault="003A6253">
            <w:pPr>
              <w:rPr>
                <w:rFonts w:cstheme="minorHAnsi"/>
                <w:color w:val="363634"/>
              </w:rPr>
            </w:pPr>
            <w:hyperlink r:id="rId16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/?ELEMENT_ID=432221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  <w:color w:val="363634"/>
              </w:rPr>
            </w:pPr>
          </w:p>
        </w:tc>
      </w:tr>
      <w:tr w:rsidR="00135FD4">
        <w:tc>
          <w:tcPr>
            <w:tcW w:w="1560" w:type="dxa"/>
          </w:tcPr>
          <w:p w:rsidR="00135FD4" w:rsidRDefault="00135FD4">
            <w:pPr>
              <w:rPr>
                <w:rFonts w:cstheme="minorHAnsi"/>
              </w:rPr>
            </w:pPr>
          </w:p>
          <w:p w:rsidR="00135FD4" w:rsidRDefault="00135FD4">
            <w:pPr>
              <w:rPr>
                <w:rFonts w:cstheme="minorHAnsi"/>
              </w:rPr>
            </w:pPr>
          </w:p>
          <w:p w:rsidR="00135FD4" w:rsidRDefault="00135FD4">
            <w:pPr>
              <w:rPr>
                <w:rFonts w:cstheme="minorHAnsi"/>
              </w:rPr>
            </w:pP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20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Среда </w:t>
            </w:r>
            <w:r>
              <w:rPr>
                <w:rFonts w:eastAsia="Calibri" w:cstheme="minorHAnsi"/>
                <w:sz w:val="24"/>
                <w:szCs w:val="24"/>
              </w:rPr>
              <w:br/>
              <w:t>11:00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Готовые решения для малого бизнеса. Маркировка безалкогольных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напитков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Мясникова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Товарной группы Вода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Иван Дворников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  <w:t>Департамента производственных решений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hyperlink r:id="rId17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/?ELEMENT_ID=432254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</w:tc>
      </w:tr>
      <w:tr w:rsidR="00135FD4">
        <w:trPr>
          <w:trHeight w:val="2110"/>
        </w:trPr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21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Общий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по процессам запуска розницы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HoReCa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Юрий Гордеев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товарной группы «Пиво и пивные напитки»</w:t>
            </w:r>
          </w:p>
          <w:p w:rsidR="00135FD4" w:rsidRDefault="003A6253">
            <w:pPr>
              <w:rPr>
                <w:rFonts w:cstheme="minorHAnsi"/>
              </w:rPr>
            </w:pPr>
            <w:hyperlink r:id="rId18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/?ELEMENT_ID=432205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21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Ответы на вопросы по маркировке Антисептиков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Вероника</w:t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 Корсакова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Фарма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</w:p>
          <w:p w:rsidR="00135FD4" w:rsidRDefault="003A6253">
            <w:pPr>
              <w:rPr>
                <w:rFonts w:cstheme="minorHAnsi"/>
              </w:rPr>
            </w:pPr>
            <w:hyperlink r:id="rId19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/?ELEMENT_ID=432229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22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Пятница 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11:00</w:t>
            </w:r>
          </w:p>
        </w:tc>
        <w:tc>
          <w:tcPr>
            <w:tcW w:w="8930" w:type="dxa"/>
          </w:tcPr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  <w:color w:val="363634"/>
              </w:rPr>
            </w:pP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Маркировка отдельных видов товаров для детей (игр и игрушек)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Юлия </w:t>
            </w:r>
            <w:proofErr w:type="spellStart"/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Гузиева</w:t>
            </w:r>
            <w:proofErr w:type="spellEnd"/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lastRenderedPageBreak/>
              <w:t>Руководитель проектов товарной группы «Игрушки»</w:t>
            </w: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br/>
            </w:r>
            <w:hyperlink r:id="rId20"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https://xn--80ajghhoc2aj1c8</w:t>
              </w:r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b.xn--p1ai/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lectures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vebinary</w:t>
              </w:r>
              <w:proofErr w:type="spellEnd"/>
              <w:r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/?ELEMENT_ID=432225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  <w:color w:val="363634"/>
              </w:rPr>
            </w:pPr>
          </w:p>
        </w:tc>
      </w:tr>
      <w:tr w:rsidR="00135FD4">
        <w:trPr>
          <w:trHeight w:val="2158"/>
        </w:trPr>
        <w:tc>
          <w:tcPr>
            <w:tcW w:w="1560" w:type="dxa"/>
          </w:tcPr>
          <w:p w:rsidR="00135FD4" w:rsidRDefault="003A625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27 Марта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Среда</w:t>
            </w:r>
          </w:p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ТГ Морепродукты: Q&amp;A: Мобильное приложение «Честный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ЗНАК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изнес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» для Товарной группы «Икра»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Антонина Калугина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проектов товарной группы «Морепродукты»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 xml:space="preserve">Игорь </w:t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Комаров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Аккаунт-менеджер группы внедрения</w:t>
            </w:r>
          </w:p>
          <w:p w:rsidR="00135FD4" w:rsidRDefault="003A6253">
            <w:pPr>
              <w:spacing w:line="330" w:lineRule="atLeast"/>
              <w:textAlignment w:val="baseline"/>
              <w:rPr>
                <w:rFonts w:cstheme="minorHAnsi"/>
              </w:rPr>
            </w:pPr>
            <w:hyperlink r:id="rId21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/?ELEMENT_ID=432332</w:t>
              </w:r>
            </w:hyperlink>
          </w:p>
          <w:p w:rsidR="00135FD4" w:rsidRDefault="00135FD4">
            <w:pPr>
              <w:spacing w:line="330" w:lineRule="atLeast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135FD4">
        <w:trPr>
          <w:trHeight w:val="2158"/>
        </w:trPr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28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</w:t>
            </w:r>
            <w:r>
              <w:rPr>
                <w:rFonts w:eastAsia="Calibri" w:cstheme="minorHAnsi"/>
                <w:sz w:val="24"/>
                <w:szCs w:val="24"/>
              </w:rPr>
              <w:br/>
              <w:t>10:00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Партнерский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R_keeper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«Маркировка пива в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HoReCa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»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Алексей Родин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товарной группы «Пиво и пивные напитки»</w:t>
            </w:r>
          </w:p>
          <w:p w:rsidR="00135FD4" w:rsidRDefault="003A6253">
            <w:pPr>
              <w:rPr>
                <w:rFonts w:cstheme="minorHAnsi"/>
              </w:rPr>
            </w:pPr>
            <w:hyperlink r:id="rId22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/?ELEMENT_ID=432209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28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</w:t>
            </w:r>
            <w:r>
              <w:rPr>
                <w:rFonts w:eastAsia="Calibri" w:cstheme="minorHAnsi"/>
                <w:sz w:val="24"/>
                <w:szCs w:val="24"/>
              </w:rPr>
              <w:br/>
              <w:t>11:00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Маркировка товаров легкой промышленности (остатки) по расширенному перечню товаров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t>Спикеры: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Софья Сомова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Легпром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</w:p>
          <w:p w:rsidR="00135FD4" w:rsidRDefault="003A6253">
            <w:pPr>
              <w:rPr>
                <w:rFonts w:cstheme="minorHAnsi"/>
              </w:rPr>
            </w:pPr>
            <w:hyperlink r:id="rId23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/?ELEMENT_ID=432213</w:t>
              </w:r>
            </w:hyperlink>
          </w:p>
          <w:p w:rsidR="00135FD4" w:rsidRDefault="00135FD4">
            <w:pPr>
              <w:rPr>
                <w:rFonts w:cstheme="minorHAnsi"/>
              </w:rPr>
            </w:pPr>
          </w:p>
        </w:tc>
      </w:tr>
      <w:tr w:rsidR="00135FD4">
        <w:tc>
          <w:tcPr>
            <w:tcW w:w="1560" w:type="dxa"/>
          </w:tcPr>
          <w:p w:rsidR="00135FD4" w:rsidRDefault="003A6253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28 Марта</w:t>
            </w:r>
            <w:r>
              <w:rPr>
                <w:rFonts w:eastAsia="Calibri" w:cstheme="minorHAnsi"/>
                <w:sz w:val="24"/>
                <w:szCs w:val="24"/>
              </w:rPr>
              <w:t xml:space="preserve"> Четверг 12:00</w:t>
            </w:r>
          </w:p>
        </w:tc>
        <w:tc>
          <w:tcPr>
            <w:tcW w:w="8930" w:type="dxa"/>
          </w:tcPr>
          <w:p w:rsidR="00135FD4" w:rsidRDefault="003A6253">
            <w:pPr>
              <w:spacing w:line="330" w:lineRule="atLeast"/>
              <w:textAlignment w:val="baseline"/>
              <w:rPr>
                <w:rFonts w:eastAsia="Times New Roman" w:cstheme="minorHAnsi"/>
                <w:b/>
                <w:bCs/>
                <w:color w:val="363634"/>
                <w:lang w:eastAsia="ru-RU"/>
              </w:rPr>
            </w:pP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t>Ответы на вопросы по маркировке медицинских изделий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  <w:t>Спикеры:</w:t>
            </w:r>
            <w:r>
              <w:rPr>
                <w:rFonts w:cstheme="minorHAnsi"/>
                <w:b/>
                <w:bCs/>
                <w:color w:val="363634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363634"/>
                <w:sz w:val="24"/>
                <w:szCs w:val="24"/>
                <w:lang w:eastAsia="ru-RU"/>
              </w:rPr>
              <w:t>Вероника Корсакова</w:t>
            </w:r>
          </w:p>
          <w:p w:rsidR="00135FD4" w:rsidRDefault="003A6253">
            <w:pPr>
              <w:spacing w:line="270" w:lineRule="atLeast"/>
              <w:textAlignment w:val="baseline"/>
              <w:rPr>
                <w:rFonts w:eastAsia="Times New Roman" w:cstheme="minorHAnsi"/>
                <w:color w:val="898987"/>
                <w:lang w:eastAsia="ru-RU"/>
              </w:rPr>
            </w:pPr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Фарма</w:t>
            </w:r>
            <w:proofErr w:type="spellEnd"/>
            <w:r>
              <w:rPr>
                <w:rFonts w:eastAsia="Times New Roman" w:cstheme="minorHAnsi"/>
                <w:color w:val="898987"/>
                <w:sz w:val="24"/>
                <w:szCs w:val="24"/>
                <w:lang w:eastAsia="ru-RU"/>
              </w:rPr>
              <w:t>»</w:t>
            </w:r>
          </w:p>
          <w:p w:rsidR="00135FD4" w:rsidRDefault="003A6253">
            <w:pPr>
              <w:rPr>
                <w:rFonts w:cstheme="minorHAnsi"/>
                <w:color w:val="363634"/>
              </w:rPr>
            </w:pPr>
            <w:hyperlink r:id="rId24"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https://xn--80ajghhoc2aj1c8b.xn--p1ai/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lectures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vebinary</w:t>
              </w:r>
              <w:proofErr w:type="spellEnd"/>
              <w:r>
                <w:rPr>
                  <w:rStyle w:val="a3"/>
                  <w:rFonts w:eastAsia="Calibri" w:cstheme="minorHAnsi"/>
                  <w:sz w:val="24"/>
                  <w:szCs w:val="24"/>
                </w:rPr>
                <w:t>/?ELEMENT_ID=432233</w:t>
              </w:r>
            </w:hyperlink>
          </w:p>
          <w:p w:rsidR="00135FD4" w:rsidRDefault="00135FD4">
            <w:pPr>
              <w:rPr>
                <w:rFonts w:cstheme="minorHAnsi"/>
                <w:b/>
                <w:bCs/>
                <w:color w:val="363634"/>
              </w:rPr>
            </w:pPr>
            <w:bookmarkStart w:id="1" w:name="_Hlk157512890"/>
            <w:bookmarkEnd w:id="1"/>
          </w:p>
        </w:tc>
      </w:tr>
    </w:tbl>
    <w:p w:rsidR="00135FD4" w:rsidRDefault="00135FD4">
      <w:pPr>
        <w:rPr>
          <w:rFonts w:cstheme="minorHAnsi"/>
          <w:sz w:val="24"/>
          <w:szCs w:val="24"/>
        </w:rPr>
      </w:pPr>
    </w:p>
    <w:p w:rsidR="00135FD4" w:rsidRDefault="003A6253">
      <w:pPr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5F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4"/>
    <w:rsid w:val="00135FD4"/>
    <w:rsid w:val="003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rPr>
      <w:rFonts w:cs="Calibri"/>
    </w:rPr>
  </w:style>
  <w:style w:type="paragraph" w:styleId="1">
    <w:name w:val="heading 1"/>
    <w:basedOn w:val="a"/>
    <w:uiPriority w:val="9"/>
    <w:qFormat/>
    <w:rsid w:val="00491F6D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491F6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A77A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character" w:customStyle="1" w:styleId="cf01">
    <w:name w:val="cf01"/>
    <w:basedOn w:val="a0"/>
    <w:qFormat/>
    <w:rsid w:val="00EF3928"/>
    <w:rPr>
      <w:rFonts w:ascii="Segoe UI" w:hAnsi="Segoe UI" w:cs="Segoe UI"/>
      <w:color w:val="262626"/>
      <w:sz w:val="36"/>
      <w:szCs w:val="3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542C"/>
    <w:pPr>
      <w:ind w:left="720"/>
    </w:pPr>
  </w:style>
  <w:style w:type="paragraph" w:customStyle="1" w:styleId="pf0">
    <w:name w:val="pf0"/>
    <w:basedOn w:val="a"/>
    <w:qFormat/>
    <w:rsid w:val="00EF392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rPr>
      <w:rFonts w:cs="Calibri"/>
    </w:rPr>
  </w:style>
  <w:style w:type="paragraph" w:styleId="1">
    <w:name w:val="heading 1"/>
    <w:basedOn w:val="a"/>
    <w:uiPriority w:val="9"/>
    <w:qFormat/>
    <w:rsid w:val="00491F6D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491F6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A77A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character" w:customStyle="1" w:styleId="cf01">
    <w:name w:val="cf01"/>
    <w:basedOn w:val="a0"/>
    <w:qFormat/>
    <w:rsid w:val="00EF3928"/>
    <w:rPr>
      <w:rFonts w:ascii="Segoe UI" w:hAnsi="Segoe UI" w:cs="Segoe UI"/>
      <w:color w:val="262626"/>
      <w:sz w:val="36"/>
      <w:szCs w:val="3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542C"/>
    <w:pPr>
      <w:ind w:left="720"/>
    </w:pPr>
  </w:style>
  <w:style w:type="paragraph" w:customStyle="1" w:styleId="pf0">
    <w:name w:val="pf0"/>
    <w:basedOn w:val="a"/>
    <w:qFormat/>
    <w:rsid w:val="00EF392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322" TargetMode="External"/><Relationship Id="rId13" Type="http://schemas.openxmlformats.org/officeDocument/2006/relationships/hyperlink" Target="https://xn--80ajghhoc2aj1c8b.xn--p1ai/lectures/vebinary/?ELEMENT_ID=432258" TargetMode="External"/><Relationship Id="rId18" Type="http://schemas.openxmlformats.org/officeDocument/2006/relationships/hyperlink" Target="https://xn--80ajghhoc2aj1c8b.xn--p1ai/lectures/vebinary/?ELEMENT_ID=4322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332" TargetMode="External"/><Relationship Id="rId7" Type="http://schemas.openxmlformats.org/officeDocument/2006/relationships/hyperlink" Target="https://xn--80ajghhoc2aj1c8b.xn--p1ai/lectures/vebinary/?ELEMENT_ID=432250" TargetMode="External"/><Relationship Id="rId12" Type="http://schemas.openxmlformats.org/officeDocument/2006/relationships/hyperlink" Target="https://xn--80ajghhoc2aj1c8b.xn--p1ai/lectures/vebinary/?ELEMENT_ID=432274" TargetMode="External"/><Relationship Id="rId17" Type="http://schemas.openxmlformats.org/officeDocument/2006/relationships/hyperlink" Target="https://xn--80ajghhoc2aj1c8b.xn--p1ai/lectures/vebinary/?ELEMENT_ID=432254" TargetMode="External"/><Relationship Id="rId25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2221" TargetMode="External"/><Relationship Id="rId20" Type="http://schemas.openxmlformats.org/officeDocument/2006/relationships/hyperlink" Target="https://xn--80ajghhoc2aj1c8b.xn--p1ai/lectures/vebinary/?ELEMENT_ID=43222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2197" TargetMode="External"/><Relationship Id="rId11" Type="http://schemas.openxmlformats.org/officeDocument/2006/relationships/hyperlink" Target="https://xn--80ajghhoc2aj1c8b.xn--p1ai/lectures/vebinary/?ELEMENT_ID=432217" TargetMode="External"/><Relationship Id="rId24" Type="http://schemas.openxmlformats.org/officeDocument/2006/relationships/hyperlink" Target="https://xn--80ajghhoc2aj1c8b.xn--p1ai/lectures/vebinary/?ELEMENT_ID=43223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80ajghhoc2aj1c8b.xn--p1ai/lectures/vebinary/?ELEMENT_ID=432327" TargetMode="External"/><Relationship Id="rId23" Type="http://schemas.openxmlformats.org/officeDocument/2006/relationships/hyperlink" Target="https://xn--80ajghhoc2aj1c8b.xn--p1ai/lectures/vebinary/?ELEMENT_ID=432213" TargetMode="External"/><Relationship Id="rId10" Type="http://schemas.openxmlformats.org/officeDocument/2006/relationships/hyperlink" Target="https://xn--80ajghhoc2aj1c8b.xn--p1ai/lectures/vebinary/?ELEMENT_ID=432201" TargetMode="External"/><Relationship Id="rId19" Type="http://schemas.openxmlformats.org/officeDocument/2006/relationships/hyperlink" Target="https://xn--80ajghhoc2aj1c8b.xn--p1ai/lectures/vebinary/?ELEMENT_ID=432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995" TargetMode="External"/><Relationship Id="rId14" Type="http://schemas.openxmlformats.org/officeDocument/2006/relationships/hyperlink" Target="https://xn--80ajghhoc2aj1c8b.xn--p1ai/lectures/vebinary/?ELEMENT_ID=432246" TargetMode="External"/><Relationship Id="rId22" Type="http://schemas.openxmlformats.org/officeDocument/2006/relationships/hyperlink" Target="https://xn--80ajghhoc2aj1c8b.xn--p1ai/lectures/vebinary/?ELEMENT_ID=4322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OEiP2</cp:lastModifiedBy>
  <cp:revision>2</cp:revision>
  <dcterms:created xsi:type="dcterms:W3CDTF">2024-03-05T04:12:00Z</dcterms:created>
  <dcterms:modified xsi:type="dcterms:W3CDTF">2024-03-05T04:12:00Z</dcterms:modified>
  <dc:language>en-US</dc:language>
</cp:coreProperties>
</file>