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67AFD">
        <w:rPr>
          <w:b/>
          <w:bCs/>
        </w:rPr>
        <w:t>0</w:t>
      </w:r>
      <w:r w:rsidR="00B160E6">
        <w:rPr>
          <w:b/>
          <w:bCs/>
        </w:rPr>
        <w:t>2</w:t>
      </w:r>
      <w:r w:rsidR="007A4EE0">
        <w:rPr>
          <w:b/>
          <w:bCs/>
        </w:rPr>
        <w:t>.0</w:t>
      </w:r>
      <w:r w:rsidR="00C67AFD">
        <w:rPr>
          <w:b/>
          <w:bCs/>
        </w:rPr>
        <w:t>2</w:t>
      </w:r>
      <w:r w:rsidR="007A4EE0"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5929B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67AFD" w:rsidRDefault="00B160E6" w:rsidP="00B160E6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proofErr w:type="spellStart"/>
      <w:r w:rsidRPr="00B160E6">
        <w:rPr>
          <w:b/>
          <w:sz w:val="26"/>
          <w:szCs w:val="26"/>
          <w:lang w:eastAsia="ru-RU"/>
        </w:rPr>
        <w:t>Маткапитал</w:t>
      </w:r>
      <w:proofErr w:type="spellEnd"/>
      <w:r w:rsidRPr="00B160E6">
        <w:rPr>
          <w:b/>
          <w:sz w:val="26"/>
          <w:szCs w:val="26"/>
          <w:lang w:eastAsia="ru-RU"/>
        </w:rPr>
        <w:t xml:space="preserve"> подрос </w:t>
      </w:r>
      <w:r w:rsidR="00305112">
        <w:rPr>
          <w:b/>
          <w:sz w:val="26"/>
          <w:szCs w:val="26"/>
          <w:lang w:eastAsia="ru-RU"/>
        </w:rPr>
        <w:t>с 1 февраля</w:t>
      </w:r>
    </w:p>
    <w:p w:rsidR="00B160E6" w:rsidRPr="00C67AFD" w:rsidRDefault="00B160E6" w:rsidP="00B160E6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C67CA3" w:rsidRDefault="00B160E6" w:rsidP="00B160E6">
      <w:pPr>
        <w:pStyle w:val="af7"/>
        <w:ind w:firstLine="567"/>
        <w:jc w:val="both"/>
        <w:rPr>
          <w:b/>
          <w:i/>
          <w:sz w:val="26"/>
          <w:szCs w:val="26"/>
          <w:lang w:eastAsia="ru-RU"/>
        </w:rPr>
      </w:pPr>
      <w:r w:rsidRPr="00B160E6">
        <w:rPr>
          <w:b/>
          <w:i/>
          <w:sz w:val="26"/>
          <w:szCs w:val="26"/>
          <w:lang w:eastAsia="ru-RU"/>
        </w:rPr>
        <w:t xml:space="preserve">С февраля размер материнского (семейного) капитала проиндексирован на </w:t>
      </w:r>
      <w:r>
        <w:rPr>
          <w:b/>
          <w:i/>
          <w:sz w:val="26"/>
          <w:szCs w:val="26"/>
          <w:lang w:eastAsia="ru-RU"/>
        </w:rPr>
        <w:t>11,9</w:t>
      </w:r>
      <w:r w:rsidRPr="00B160E6">
        <w:rPr>
          <w:b/>
          <w:i/>
          <w:sz w:val="26"/>
          <w:szCs w:val="26"/>
          <w:lang w:eastAsia="ru-RU"/>
        </w:rPr>
        <w:t>%.</w:t>
      </w:r>
    </w:p>
    <w:p w:rsidR="00B160E6" w:rsidRPr="00C67CA3" w:rsidRDefault="00B160E6" w:rsidP="00C67CA3">
      <w:pPr>
        <w:pStyle w:val="af7"/>
        <w:jc w:val="both"/>
        <w:rPr>
          <w:sz w:val="16"/>
          <w:szCs w:val="16"/>
          <w:lang w:eastAsia="ru-RU"/>
        </w:rPr>
      </w:pPr>
    </w:p>
    <w:p w:rsidR="00B160E6" w:rsidRPr="0078497C" w:rsidRDefault="00B160E6" w:rsidP="00305112">
      <w:pPr>
        <w:ind w:firstLine="567"/>
        <w:jc w:val="both"/>
        <w:rPr>
          <w:sz w:val="26"/>
          <w:szCs w:val="26"/>
        </w:rPr>
      </w:pPr>
      <w:r w:rsidRPr="0078497C">
        <w:rPr>
          <w:sz w:val="26"/>
          <w:szCs w:val="26"/>
        </w:rPr>
        <w:t xml:space="preserve">Материнский капитал на первого ребенка с февраля увеличен на </w:t>
      </w:r>
      <w:r w:rsidR="00E539B9" w:rsidRPr="0078497C">
        <w:rPr>
          <w:sz w:val="26"/>
          <w:szCs w:val="26"/>
        </w:rPr>
        <w:t>62,4 тыс.</w:t>
      </w:r>
      <w:r w:rsidRPr="0078497C">
        <w:rPr>
          <w:sz w:val="26"/>
          <w:szCs w:val="26"/>
        </w:rPr>
        <w:t xml:space="preserve"> рублей и теперь составляет </w:t>
      </w:r>
      <w:r w:rsidR="00E539B9" w:rsidRPr="0078497C">
        <w:rPr>
          <w:b/>
          <w:sz w:val="26"/>
          <w:szCs w:val="26"/>
        </w:rPr>
        <w:t>586</w:t>
      </w:r>
      <w:r w:rsidR="00C74D6A">
        <w:rPr>
          <w:b/>
          <w:sz w:val="26"/>
          <w:szCs w:val="26"/>
          <w:lang w:val="en-US"/>
        </w:rPr>
        <w:t> </w:t>
      </w:r>
      <w:r w:rsidR="00C74D6A">
        <w:rPr>
          <w:b/>
          <w:sz w:val="26"/>
          <w:szCs w:val="26"/>
        </w:rPr>
        <w:t>946,</w:t>
      </w:r>
      <w:r w:rsidR="00C74D6A" w:rsidRPr="00C74D6A">
        <w:rPr>
          <w:b/>
          <w:sz w:val="26"/>
          <w:szCs w:val="26"/>
        </w:rPr>
        <w:t>72</w:t>
      </w:r>
      <w:r w:rsidR="00C74D6A">
        <w:rPr>
          <w:b/>
          <w:sz w:val="26"/>
          <w:szCs w:val="26"/>
        </w:rPr>
        <w:t xml:space="preserve"> </w:t>
      </w:r>
      <w:r w:rsidR="00E539B9" w:rsidRPr="0078497C">
        <w:rPr>
          <w:sz w:val="26"/>
          <w:szCs w:val="26"/>
        </w:rPr>
        <w:t>р</w:t>
      </w:r>
      <w:r w:rsidRPr="0078497C">
        <w:rPr>
          <w:sz w:val="26"/>
          <w:szCs w:val="26"/>
        </w:rPr>
        <w:t>убл</w:t>
      </w:r>
      <w:r w:rsidR="00C74D6A">
        <w:rPr>
          <w:sz w:val="26"/>
          <w:szCs w:val="26"/>
        </w:rPr>
        <w:t>я</w:t>
      </w:r>
      <w:r w:rsidRPr="0078497C">
        <w:rPr>
          <w:sz w:val="26"/>
          <w:szCs w:val="26"/>
        </w:rPr>
        <w:t xml:space="preserve">. Такая же сумма полагается семьям с двумя детьми, если второй ребенок рожден или усыновлен до 2020 года, а родители еще </w:t>
      </w:r>
      <w:r w:rsidR="00CA6DC9" w:rsidRPr="0078497C">
        <w:rPr>
          <w:sz w:val="26"/>
          <w:szCs w:val="26"/>
        </w:rPr>
        <w:t>не воспользовались своим правом на материнский  капитал.</w:t>
      </w:r>
    </w:p>
    <w:p w:rsidR="00B160E6" w:rsidRPr="0078497C" w:rsidRDefault="00B160E6" w:rsidP="00305112">
      <w:pPr>
        <w:ind w:firstLine="567"/>
        <w:jc w:val="both"/>
        <w:rPr>
          <w:sz w:val="26"/>
          <w:szCs w:val="26"/>
        </w:rPr>
      </w:pPr>
      <w:r w:rsidRPr="0078497C">
        <w:rPr>
          <w:sz w:val="26"/>
          <w:szCs w:val="26"/>
        </w:rPr>
        <w:t>Размер повышенного материнского капитала, который полагается семье в том случае, если оба ребенка появились</w:t>
      </w:r>
      <w:r w:rsidR="00E539B9" w:rsidRPr="0078497C">
        <w:rPr>
          <w:sz w:val="26"/>
          <w:szCs w:val="26"/>
        </w:rPr>
        <w:t>,</w:t>
      </w:r>
      <w:r w:rsidRPr="0078497C">
        <w:rPr>
          <w:sz w:val="26"/>
          <w:szCs w:val="26"/>
        </w:rPr>
        <w:t xml:space="preserve"> начиная с 2020 года, увеличился после индексации на </w:t>
      </w:r>
      <w:r w:rsidR="007C653C">
        <w:rPr>
          <w:sz w:val="26"/>
          <w:szCs w:val="26"/>
        </w:rPr>
        <w:t>82,5</w:t>
      </w:r>
      <w:r w:rsidR="00E539B9" w:rsidRPr="0078497C">
        <w:rPr>
          <w:sz w:val="26"/>
          <w:szCs w:val="26"/>
        </w:rPr>
        <w:t xml:space="preserve"> тыс</w:t>
      </w:r>
      <w:r w:rsidR="007C653C">
        <w:rPr>
          <w:sz w:val="26"/>
          <w:szCs w:val="26"/>
        </w:rPr>
        <w:t>.</w:t>
      </w:r>
      <w:r w:rsidR="00E539B9" w:rsidRPr="0078497C">
        <w:rPr>
          <w:sz w:val="26"/>
          <w:szCs w:val="26"/>
        </w:rPr>
        <w:t xml:space="preserve"> </w:t>
      </w:r>
      <w:r w:rsidRPr="0078497C">
        <w:rPr>
          <w:sz w:val="26"/>
          <w:szCs w:val="26"/>
        </w:rPr>
        <w:t xml:space="preserve"> рублей и составляет </w:t>
      </w:r>
      <w:r w:rsidR="00C74D6A" w:rsidRPr="00C74D6A">
        <w:rPr>
          <w:b/>
          <w:sz w:val="26"/>
          <w:szCs w:val="26"/>
        </w:rPr>
        <w:t xml:space="preserve">775 628,25 </w:t>
      </w:r>
      <w:r w:rsidRPr="0078497C">
        <w:rPr>
          <w:sz w:val="26"/>
          <w:szCs w:val="26"/>
        </w:rPr>
        <w:t>рубля.</w:t>
      </w:r>
    </w:p>
    <w:p w:rsidR="00B160E6" w:rsidRPr="00C74D6A" w:rsidRDefault="00B160E6" w:rsidP="00305112">
      <w:pPr>
        <w:ind w:firstLine="567"/>
        <w:jc w:val="both"/>
        <w:rPr>
          <w:sz w:val="26"/>
          <w:szCs w:val="26"/>
        </w:rPr>
      </w:pPr>
      <w:r w:rsidRPr="0078497C">
        <w:rPr>
          <w:sz w:val="26"/>
          <w:szCs w:val="26"/>
        </w:rPr>
        <w:t xml:space="preserve">Для родителей, которые получили </w:t>
      </w:r>
      <w:proofErr w:type="spellStart"/>
      <w:r w:rsidRPr="0078497C">
        <w:rPr>
          <w:sz w:val="26"/>
          <w:szCs w:val="26"/>
        </w:rPr>
        <w:t>маткапитал</w:t>
      </w:r>
      <w:proofErr w:type="spellEnd"/>
      <w:r w:rsidRPr="0078497C">
        <w:rPr>
          <w:sz w:val="26"/>
          <w:szCs w:val="26"/>
        </w:rPr>
        <w:t xml:space="preserve"> на первого ребенка, а затем  у них родился (либо был усыновлен) еще один, объем господдержки</w:t>
      </w:r>
      <w:r w:rsidR="00E539B9" w:rsidRPr="0078497C">
        <w:rPr>
          <w:sz w:val="26"/>
          <w:szCs w:val="26"/>
        </w:rPr>
        <w:t xml:space="preserve"> увеличивается дополнительно. </w:t>
      </w:r>
      <w:r w:rsidR="00853BD4">
        <w:rPr>
          <w:sz w:val="26"/>
          <w:szCs w:val="26"/>
        </w:rPr>
        <w:t>М</w:t>
      </w:r>
      <w:r w:rsidR="00E539B9" w:rsidRPr="0078497C">
        <w:rPr>
          <w:sz w:val="26"/>
          <w:szCs w:val="26"/>
        </w:rPr>
        <w:t xml:space="preserve">атеринский капитал в таком случае </w:t>
      </w:r>
      <w:r w:rsidR="00853BD4">
        <w:rPr>
          <w:sz w:val="26"/>
          <w:szCs w:val="26"/>
        </w:rPr>
        <w:t>будет больше на</w:t>
      </w:r>
      <w:r w:rsidR="00E539B9" w:rsidRPr="0078497C">
        <w:rPr>
          <w:sz w:val="26"/>
          <w:szCs w:val="26"/>
        </w:rPr>
        <w:t xml:space="preserve"> </w:t>
      </w:r>
      <w:bookmarkStart w:id="0" w:name="_GoBack"/>
      <w:bookmarkEnd w:id="0"/>
      <w:r w:rsidR="00C74D6A" w:rsidRPr="00C74D6A">
        <w:rPr>
          <w:b/>
          <w:sz w:val="26"/>
          <w:szCs w:val="26"/>
        </w:rPr>
        <w:t>188 681,53</w:t>
      </w:r>
      <w:r w:rsidR="00C74D6A" w:rsidRPr="00C74D6A">
        <w:rPr>
          <w:sz w:val="26"/>
          <w:szCs w:val="26"/>
        </w:rPr>
        <w:t xml:space="preserve"> </w:t>
      </w:r>
      <w:r w:rsidR="00C74D6A">
        <w:rPr>
          <w:sz w:val="26"/>
          <w:szCs w:val="26"/>
        </w:rPr>
        <w:t>рубля</w:t>
      </w:r>
      <w:r w:rsidR="00E539B9" w:rsidRPr="0078497C">
        <w:rPr>
          <w:sz w:val="26"/>
          <w:szCs w:val="26"/>
        </w:rPr>
        <w:t>.</w:t>
      </w:r>
    </w:p>
    <w:p w:rsidR="00B160E6" w:rsidRPr="0078497C" w:rsidRDefault="00B160E6" w:rsidP="00305112">
      <w:pPr>
        <w:ind w:firstLine="567"/>
        <w:jc w:val="both"/>
        <w:rPr>
          <w:sz w:val="26"/>
          <w:szCs w:val="26"/>
        </w:rPr>
      </w:pPr>
      <w:r w:rsidRPr="0078497C">
        <w:rPr>
          <w:sz w:val="26"/>
          <w:szCs w:val="26"/>
        </w:rPr>
        <w:t>Если семья использовала средства капитала частично, то индексируется на указанный индекс</w:t>
      </w:r>
      <w:r w:rsidR="00056039" w:rsidRPr="0078497C">
        <w:rPr>
          <w:sz w:val="26"/>
          <w:szCs w:val="26"/>
        </w:rPr>
        <w:t xml:space="preserve"> (на 11,9%)</w:t>
      </w:r>
      <w:r w:rsidRPr="0078497C">
        <w:rPr>
          <w:sz w:val="26"/>
          <w:szCs w:val="26"/>
        </w:rPr>
        <w:t xml:space="preserve"> его остаток. </w:t>
      </w:r>
    </w:p>
    <w:p w:rsidR="00B160E6" w:rsidRPr="0078497C" w:rsidRDefault="00B160E6" w:rsidP="00305112">
      <w:pPr>
        <w:ind w:firstLine="567"/>
        <w:jc w:val="both"/>
        <w:rPr>
          <w:sz w:val="26"/>
          <w:szCs w:val="26"/>
        </w:rPr>
      </w:pPr>
      <w:r w:rsidRPr="0078497C">
        <w:rPr>
          <w:sz w:val="26"/>
          <w:szCs w:val="26"/>
        </w:rPr>
        <w:t>Коэффициент индексации утвержден постановлением Правительства РФ исходя из данных Росстата об уровне инфляции по итогам 202</w:t>
      </w:r>
      <w:r w:rsidR="00056039" w:rsidRPr="0078497C">
        <w:rPr>
          <w:sz w:val="26"/>
          <w:szCs w:val="26"/>
        </w:rPr>
        <w:t>2</w:t>
      </w:r>
      <w:r w:rsidRPr="0078497C">
        <w:rPr>
          <w:sz w:val="26"/>
          <w:szCs w:val="26"/>
        </w:rPr>
        <w:t xml:space="preserve"> года.</w:t>
      </w:r>
    </w:p>
    <w:p w:rsidR="00305112" w:rsidRPr="0078497C" w:rsidRDefault="00305112" w:rsidP="00305112">
      <w:pPr>
        <w:ind w:firstLine="567"/>
        <w:jc w:val="both"/>
        <w:rPr>
          <w:sz w:val="2"/>
          <w:szCs w:val="2"/>
        </w:rPr>
      </w:pPr>
    </w:p>
    <w:p w:rsidR="00305112" w:rsidRPr="0078497C" w:rsidRDefault="00B160E6" w:rsidP="00305112">
      <w:pPr>
        <w:pStyle w:val="af4"/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78497C">
        <w:rPr>
          <w:rFonts w:ascii="Times New Roman" w:hAnsi="Times New Roman"/>
          <w:sz w:val="26"/>
          <w:szCs w:val="26"/>
        </w:rPr>
        <w:t>Обращаем внимание, что распоряжаться семья будет той суммой капитала, каковую он составит на момент распоряжения (независимо от суммы, указанной в сертификате). Таким образом, если семья будут распоряжаться капиталом в текущем году, то речь будет идти об уже проиндексированной сумме.</w:t>
      </w:r>
    </w:p>
    <w:p w:rsidR="00305112" w:rsidRPr="0078497C" w:rsidRDefault="00056039" w:rsidP="00305112">
      <w:pPr>
        <w:pStyle w:val="af4"/>
        <w:spacing w:after="0" w:line="240" w:lineRule="auto"/>
        <w:ind w:left="-142" w:firstLine="709"/>
        <w:jc w:val="both"/>
        <w:rPr>
          <w:rFonts w:ascii="Times New Roman" w:hAnsi="Times New Roman"/>
          <w:sz w:val="27"/>
          <w:szCs w:val="27"/>
        </w:rPr>
      </w:pPr>
      <w:r w:rsidRPr="0078497C">
        <w:rPr>
          <w:rFonts w:ascii="Times New Roman" w:hAnsi="Times New Roman"/>
          <w:sz w:val="27"/>
          <w:szCs w:val="27"/>
        </w:rPr>
        <w:t xml:space="preserve">За все действие Программы материнского (семейного) капитала в Новосибирской области </w:t>
      </w:r>
      <w:r w:rsidR="00CA6DC9" w:rsidRPr="0078497C">
        <w:rPr>
          <w:rFonts w:ascii="Times New Roman" w:hAnsi="Times New Roman"/>
          <w:sz w:val="27"/>
          <w:szCs w:val="27"/>
        </w:rPr>
        <w:t xml:space="preserve">владельцами сертификатов стали более 250 </w:t>
      </w:r>
      <w:r w:rsidR="00305112" w:rsidRPr="0078497C">
        <w:rPr>
          <w:rFonts w:ascii="Times New Roman" w:hAnsi="Times New Roman"/>
          <w:sz w:val="27"/>
          <w:szCs w:val="27"/>
        </w:rPr>
        <w:t>тысяч семей</w:t>
      </w:r>
      <w:r w:rsidR="0078497C" w:rsidRPr="0078497C">
        <w:rPr>
          <w:rFonts w:ascii="Times New Roman" w:hAnsi="Times New Roman"/>
          <w:sz w:val="27"/>
          <w:szCs w:val="27"/>
        </w:rPr>
        <w:t>.</w:t>
      </w:r>
    </w:p>
    <w:p w:rsidR="00305112" w:rsidRPr="0078497C" w:rsidRDefault="00305112" w:rsidP="00CA6DC9">
      <w:pPr>
        <w:pStyle w:val="af4"/>
        <w:spacing w:after="0" w:line="240" w:lineRule="auto"/>
        <w:ind w:left="-142" w:firstLine="709"/>
        <w:jc w:val="both"/>
        <w:rPr>
          <w:rFonts w:ascii="Times New Roman" w:hAnsi="Times New Roman"/>
          <w:sz w:val="27"/>
          <w:szCs w:val="27"/>
        </w:rPr>
      </w:pPr>
      <w:r w:rsidRPr="0078497C">
        <w:rPr>
          <w:rFonts w:ascii="Times New Roman" w:hAnsi="Times New Roman"/>
          <w:sz w:val="27"/>
          <w:szCs w:val="27"/>
        </w:rPr>
        <w:t>Средства материнского капитала можно направить на улучшение жилищных условий, оплату образования, товары и услуги для детей с инвалидность</w:t>
      </w:r>
      <w:r w:rsidR="00CA6DC9" w:rsidRPr="0078497C">
        <w:rPr>
          <w:rFonts w:ascii="Times New Roman" w:hAnsi="Times New Roman"/>
          <w:sz w:val="27"/>
          <w:szCs w:val="27"/>
        </w:rPr>
        <w:t xml:space="preserve">ю, </w:t>
      </w:r>
      <w:r w:rsidR="0078497C" w:rsidRPr="0078497C">
        <w:rPr>
          <w:rFonts w:ascii="Times New Roman" w:hAnsi="Times New Roman"/>
          <w:sz w:val="27"/>
          <w:szCs w:val="27"/>
        </w:rPr>
        <w:t>накопительную пенсию матери. Также  можно получить средства (часть средств) в виде ежемесячных выплат до исполнения ребенку 3-х лет. Эта мера введена для семей с не очень высоким доходом</w:t>
      </w:r>
    </w:p>
    <w:p w:rsidR="00B160E6" w:rsidRDefault="00305112" w:rsidP="00CA6DC9">
      <w:pPr>
        <w:pStyle w:val="af4"/>
        <w:spacing w:after="0" w:line="240" w:lineRule="auto"/>
        <w:ind w:left="-142" w:firstLine="709"/>
        <w:jc w:val="both"/>
        <w:rPr>
          <w:rFonts w:ascii="Times New Roman" w:hAnsi="Times New Roman"/>
          <w:sz w:val="27"/>
          <w:szCs w:val="27"/>
        </w:rPr>
      </w:pPr>
      <w:r w:rsidRPr="0078497C">
        <w:rPr>
          <w:rFonts w:ascii="Times New Roman" w:hAnsi="Times New Roman"/>
          <w:sz w:val="27"/>
          <w:szCs w:val="27"/>
        </w:rPr>
        <w:t>Напомним, что н</w:t>
      </w:r>
      <w:r w:rsidR="00B160E6" w:rsidRPr="0078497C">
        <w:rPr>
          <w:rFonts w:ascii="Times New Roman" w:hAnsi="Times New Roman"/>
          <w:sz w:val="27"/>
          <w:szCs w:val="27"/>
        </w:rPr>
        <w:t xml:space="preserve">а новорожденных органы </w:t>
      </w:r>
      <w:r w:rsidRPr="0078497C">
        <w:rPr>
          <w:rFonts w:ascii="Times New Roman" w:hAnsi="Times New Roman"/>
          <w:sz w:val="27"/>
          <w:szCs w:val="27"/>
        </w:rPr>
        <w:t>С</w:t>
      </w:r>
      <w:r w:rsidR="00B160E6" w:rsidRPr="0078497C">
        <w:rPr>
          <w:rFonts w:ascii="Times New Roman" w:hAnsi="Times New Roman"/>
          <w:sz w:val="27"/>
          <w:szCs w:val="27"/>
        </w:rPr>
        <w:t xml:space="preserve">ФР оформляют сертификаты на материнский капитал в </w:t>
      </w:r>
      <w:proofErr w:type="spellStart"/>
      <w:r w:rsidR="00B160E6" w:rsidRPr="0078497C">
        <w:rPr>
          <w:rFonts w:ascii="Times New Roman" w:hAnsi="Times New Roman"/>
          <w:sz w:val="27"/>
          <w:szCs w:val="27"/>
        </w:rPr>
        <w:t>проактивном</w:t>
      </w:r>
      <w:proofErr w:type="spellEnd"/>
      <w:r w:rsidR="00B160E6" w:rsidRPr="0078497C">
        <w:rPr>
          <w:rFonts w:ascii="Times New Roman" w:hAnsi="Times New Roman"/>
          <w:sz w:val="27"/>
          <w:szCs w:val="27"/>
        </w:rPr>
        <w:t xml:space="preserve"> режиме, то есть в </w:t>
      </w:r>
      <w:proofErr w:type="spellStart"/>
      <w:r w:rsidR="00B160E6" w:rsidRPr="0078497C">
        <w:rPr>
          <w:rFonts w:ascii="Times New Roman" w:hAnsi="Times New Roman"/>
          <w:sz w:val="27"/>
          <w:szCs w:val="27"/>
        </w:rPr>
        <w:t>беззаявительном</w:t>
      </w:r>
      <w:proofErr w:type="spellEnd"/>
      <w:r w:rsidR="00B160E6" w:rsidRPr="0078497C">
        <w:rPr>
          <w:rFonts w:ascii="Times New Roman" w:hAnsi="Times New Roman"/>
          <w:sz w:val="27"/>
          <w:szCs w:val="27"/>
        </w:rPr>
        <w:t xml:space="preserve"> порядке. Сертификаты оформляются на осн</w:t>
      </w:r>
      <w:r w:rsidR="00056039" w:rsidRPr="0078497C">
        <w:rPr>
          <w:rFonts w:ascii="Times New Roman" w:hAnsi="Times New Roman"/>
          <w:sz w:val="27"/>
          <w:szCs w:val="27"/>
        </w:rPr>
        <w:t>овании сведений, поступивших в С</w:t>
      </w:r>
      <w:r w:rsidR="00B160E6" w:rsidRPr="0078497C">
        <w:rPr>
          <w:rFonts w:ascii="Times New Roman" w:hAnsi="Times New Roman"/>
          <w:sz w:val="27"/>
          <w:szCs w:val="27"/>
        </w:rPr>
        <w:t>ФР из государственного реестра записей актов гражданского состояния (ЕГР ЗАГС) и отправляются в виде электронного документа, который удостоверяется электронной подписью СФР и имеет такую же силу, как и бумажный бланк, в Личный кабинет мамы.</w:t>
      </w:r>
      <w:r w:rsidR="00B160E6">
        <w:rPr>
          <w:rFonts w:ascii="Times New Roman" w:hAnsi="Times New Roman"/>
          <w:sz w:val="27"/>
          <w:szCs w:val="27"/>
        </w:rPr>
        <w:t xml:space="preserve"> </w:t>
      </w:r>
    </w:p>
    <w:p w:rsidR="00E539B9" w:rsidRDefault="00E539B9" w:rsidP="00B160E6">
      <w:pPr>
        <w:pStyle w:val="af4"/>
        <w:spacing w:line="240" w:lineRule="auto"/>
        <w:ind w:left="-142" w:firstLine="425"/>
        <w:jc w:val="both"/>
        <w:rPr>
          <w:rFonts w:ascii="Times New Roman" w:hAnsi="Times New Roman"/>
          <w:sz w:val="27"/>
          <w:szCs w:val="27"/>
        </w:rPr>
      </w:pPr>
    </w:p>
    <w:p w:rsidR="00DA4DB6" w:rsidRPr="00670C4D" w:rsidRDefault="00DA4DB6" w:rsidP="00DA4DB6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146C1A" w:rsidRPr="005D753C" w:rsidRDefault="00146C1A" w:rsidP="00146C1A">
      <w:pPr>
        <w:pStyle w:val="af7"/>
        <w:ind w:firstLine="567"/>
        <w:jc w:val="right"/>
        <w:rPr>
          <w:b/>
        </w:rPr>
      </w:pPr>
      <w:r>
        <w:rPr>
          <w:rFonts w:ascii="Helv" w:hAnsi="Helv" w:cs="Helv"/>
          <w:color w:val="0000FF"/>
          <w:sz w:val="20"/>
          <w:szCs w:val="20"/>
          <w:u w:val="single"/>
          <w:lang w:eastAsia="ru-RU"/>
        </w:rPr>
        <w:t>0108@064.pfr.gov.ru</w:t>
      </w:r>
      <w:r>
        <w:rPr>
          <w:rFonts w:ascii="Helv" w:hAnsi="Helv" w:cs="Helv"/>
          <w:color w:val="000000"/>
          <w:sz w:val="20"/>
          <w:szCs w:val="20"/>
          <w:lang w:eastAsia="ru-RU"/>
        </w:rPr>
        <w:t xml:space="preserve">  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2D35E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BD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1F3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FDD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34BD0-38C0-43F6-80DC-CB4C5BA8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5</cp:revision>
  <cp:lastPrinted>2023-02-02T03:48:00Z</cp:lastPrinted>
  <dcterms:created xsi:type="dcterms:W3CDTF">2023-02-02T05:17:00Z</dcterms:created>
  <dcterms:modified xsi:type="dcterms:W3CDTF">2023-02-02T08:17:00Z</dcterms:modified>
</cp:coreProperties>
</file>