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4EE0" w:rsidRDefault="007A4EE0" w:rsidP="007A4EE0">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14:anchorId="51C4CBCA" wp14:editId="05CAD622">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EE0" w:rsidRDefault="007A4EE0" w:rsidP="007A4EE0">
                            <w:r>
                              <w:rPr>
                                <w:noProof/>
                                <w:sz w:val="20"/>
                                <w:szCs w:val="20"/>
                                <w:lang w:eastAsia="ru-RU"/>
                              </w:rPr>
                              <w:drawing>
                                <wp:inline distT="0" distB="0" distL="0" distR="0" wp14:anchorId="618944D0" wp14:editId="6A21CE61">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7A4EE0" w:rsidRDefault="007A4EE0" w:rsidP="007A4EE0">
                      <w:r>
                        <w:rPr>
                          <w:noProof/>
                          <w:sz w:val="20"/>
                          <w:szCs w:val="20"/>
                          <w:lang w:eastAsia="ru-RU"/>
                        </w:rPr>
                        <w:drawing>
                          <wp:inline distT="0" distB="0" distL="0" distR="0" wp14:anchorId="618944D0" wp14:editId="6A21CE61">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Государственное учреждение - Отделение Фонда пенсионного </w:t>
      </w:r>
    </w:p>
    <w:p w:rsidR="007A4EE0" w:rsidRDefault="007A4EE0" w:rsidP="007A4EE0">
      <w:pPr>
        <w:pStyle w:val="ac"/>
        <w:rPr>
          <w:color w:val="0B4993"/>
          <w:sz w:val="26"/>
          <w:szCs w:val="26"/>
        </w:rPr>
      </w:pPr>
      <w:r>
        <w:rPr>
          <w:color w:val="0B4993"/>
          <w:sz w:val="26"/>
          <w:szCs w:val="26"/>
        </w:rPr>
        <w:t>и социального страхования РФ по Новосибирской области</w:t>
      </w:r>
    </w:p>
    <w:p w:rsidR="007A4EE0" w:rsidRDefault="005929B3" w:rsidP="007A4EE0">
      <w:pPr>
        <w:pBdr>
          <w:bottom w:val="single" w:sz="4" w:space="1" w:color="000000"/>
        </w:pBdr>
        <w:jc w:val="both"/>
        <w:rPr>
          <w:b/>
          <w:bCs/>
        </w:rPr>
      </w:pPr>
      <w:r>
        <w:rPr>
          <w:b/>
          <w:bCs/>
        </w:rPr>
        <w:t xml:space="preserve"> </w:t>
      </w:r>
      <w:r w:rsidR="007A4EE0">
        <w:rPr>
          <w:b/>
          <w:bCs/>
        </w:rPr>
        <w:t xml:space="preserve">                                                                                                                                                                         </w:t>
      </w:r>
    </w:p>
    <w:p w:rsidR="005E165F" w:rsidRPr="005929B3" w:rsidRDefault="005E165F">
      <w:pPr>
        <w:autoSpaceDE w:val="0"/>
        <w:ind w:firstLine="360"/>
        <w:jc w:val="both"/>
        <w:rPr>
          <w:sz w:val="16"/>
          <w:szCs w:val="16"/>
        </w:rPr>
      </w:pPr>
    </w:p>
    <w:p w:rsidR="00883225" w:rsidRPr="00381E80" w:rsidRDefault="00381E80" w:rsidP="00883225">
      <w:pPr>
        <w:ind w:firstLine="567"/>
        <w:jc w:val="both"/>
        <w:rPr>
          <w:b/>
          <w:sz w:val="26"/>
          <w:szCs w:val="26"/>
        </w:rPr>
      </w:pPr>
      <w:r>
        <w:rPr>
          <w:b/>
          <w:sz w:val="26"/>
          <w:szCs w:val="26"/>
        </w:rPr>
        <w:t>Подтвердить основной вид деятельности новосибирским страхователям необходимо своевременно</w:t>
      </w:r>
    </w:p>
    <w:p w:rsidR="00883225" w:rsidRPr="0014758D" w:rsidRDefault="00883225" w:rsidP="00883225">
      <w:pPr>
        <w:ind w:firstLine="567"/>
        <w:jc w:val="both"/>
        <w:rPr>
          <w:b/>
          <w:i/>
          <w:sz w:val="16"/>
          <w:szCs w:val="16"/>
        </w:rPr>
      </w:pPr>
    </w:p>
    <w:p w:rsidR="00381E80" w:rsidRDefault="00381E80" w:rsidP="00381E80">
      <w:pPr>
        <w:ind w:firstLine="426"/>
        <w:jc w:val="both"/>
        <w:rPr>
          <w:sz w:val="26"/>
          <w:szCs w:val="26"/>
        </w:rPr>
      </w:pPr>
      <w:r w:rsidRPr="00381E80">
        <w:rPr>
          <w:sz w:val="26"/>
          <w:szCs w:val="26"/>
        </w:rPr>
        <w:t>В срок до 15 апреля новосибирским страхователям необходимо подтвердить основной вид экономической деятельности (ОВЭД). Если этого не сделать своевременно, автоматически будет присвоен наиболее высокий класс профессионального риска из всех видов экономической деятельности, которые заявлены в ЕГРЮЛ. Соответственно будет выше и страховой тариф (В зависимости от класса профессионального риска страховые тарифы устанавливаются от 0,2% до 8,5%)</w:t>
      </w:r>
      <w:r>
        <w:rPr>
          <w:sz w:val="26"/>
          <w:szCs w:val="26"/>
        </w:rPr>
        <w:t>.</w:t>
      </w:r>
    </w:p>
    <w:p w:rsidR="00381E80" w:rsidRPr="00381E80" w:rsidRDefault="00381E80" w:rsidP="00381E80">
      <w:pPr>
        <w:pStyle w:val="af7"/>
        <w:ind w:firstLine="426"/>
        <w:jc w:val="both"/>
        <w:rPr>
          <w:sz w:val="26"/>
          <w:szCs w:val="26"/>
        </w:rPr>
      </w:pPr>
      <w:r w:rsidRPr="00381E80">
        <w:rPr>
          <w:sz w:val="26"/>
          <w:szCs w:val="26"/>
        </w:rPr>
        <w:t xml:space="preserve">Подать заявление на подтверждение ОВЭД в Отделение Социального фонда Российской Федерации по Новосибирской области можно как электронном виде: </w:t>
      </w:r>
    </w:p>
    <w:p w:rsidR="00381E80" w:rsidRPr="00381E80" w:rsidRDefault="007E0569" w:rsidP="00381E80">
      <w:pPr>
        <w:pStyle w:val="af7"/>
        <w:ind w:firstLine="426"/>
        <w:jc w:val="both"/>
        <w:rPr>
          <w:sz w:val="26"/>
          <w:szCs w:val="26"/>
        </w:rPr>
      </w:pPr>
      <w:r>
        <w:rPr>
          <w:sz w:val="26"/>
          <w:szCs w:val="26"/>
        </w:rPr>
        <w:t xml:space="preserve">через Портал </w:t>
      </w:r>
      <w:proofErr w:type="spellStart"/>
      <w:r>
        <w:rPr>
          <w:sz w:val="26"/>
          <w:szCs w:val="26"/>
        </w:rPr>
        <w:t>гос</w:t>
      </w:r>
      <w:r w:rsidR="00381E80" w:rsidRPr="00381E80">
        <w:rPr>
          <w:sz w:val="26"/>
          <w:szCs w:val="26"/>
        </w:rPr>
        <w:t>услуг</w:t>
      </w:r>
      <w:proofErr w:type="spellEnd"/>
      <w:r w:rsidR="00381E80" w:rsidRPr="00381E80">
        <w:rPr>
          <w:sz w:val="26"/>
          <w:szCs w:val="26"/>
        </w:rPr>
        <w:t xml:space="preserve">, </w:t>
      </w:r>
    </w:p>
    <w:p w:rsidR="00381E80" w:rsidRPr="00381E80" w:rsidRDefault="00381E80" w:rsidP="00381E80">
      <w:pPr>
        <w:pStyle w:val="af7"/>
        <w:ind w:firstLine="426"/>
        <w:jc w:val="both"/>
        <w:rPr>
          <w:sz w:val="26"/>
          <w:szCs w:val="26"/>
        </w:rPr>
      </w:pPr>
      <w:r w:rsidRPr="00381E80">
        <w:rPr>
          <w:sz w:val="26"/>
          <w:szCs w:val="26"/>
        </w:rPr>
        <w:t>через шлюз Фонда (</w:t>
      </w:r>
      <w:proofErr w:type="spellStart"/>
      <w:r w:rsidRPr="00381E80">
        <w:rPr>
          <w:sz w:val="26"/>
          <w:szCs w:val="26"/>
        </w:rPr>
        <w:t>спецоператор</w:t>
      </w:r>
      <w:proofErr w:type="spellEnd"/>
      <w:r w:rsidRPr="00381E80">
        <w:rPr>
          <w:sz w:val="26"/>
          <w:szCs w:val="26"/>
        </w:rPr>
        <w:t xml:space="preserve">), </w:t>
      </w:r>
    </w:p>
    <w:p w:rsidR="00381E80" w:rsidRPr="00381E80" w:rsidRDefault="00381E80" w:rsidP="00381E80">
      <w:pPr>
        <w:pStyle w:val="af7"/>
        <w:ind w:firstLine="426"/>
        <w:jc w:val="both"/>
        <w:rPr>
          <w:sz w:val="26"/>
          <w:szCs w:val="26"/>
        </w:rPr>
      </w:pPr>
      <w:r w:rsidRPr="00381E80">
        <w:rPr>
          <w:sz w:val="26"/>
          <w:szCs w:val="26"/>
        </w:rPr>
        <w:t xml:space="preserve">так и на бумажном носителе: </w:t>
      </w:r>
    </w:p>
    <w:p w:rsidR="00381E80" w:rsidRPr="00381E80" w:rsidRDefault="007E0569" w:rsidP="00381E80">
      <w:pPr>
        <w:pStyle w:val="af7"/>
        <w:ind w:firstLine="426"/>
        <w:jc w:val="both"/>
        <w:rPr>
          <w:sz w:val="26"/>
          <w:szCs w:val="26"/>
        </w:rPr>
      </w:pPr>
      <w:r>
        <w:rPr>
          <w:sz w:val="26"/>
          <w:szCs w:val="26"/>
        </w:rPr>
        <w:t xml:space="preserve">через клиентские службы </w:t>
      </w:r>
      <w:r w:rsidR="00381E80" w:rsidRPr="00381E80">
        <w:rPr>
          <w:sz w:val="26"/>
          <w:szCs w:val="26"/>
        </w:rPr>
        <w:t xml:space="preserve">СФР по Новосибирской области </w:t>
      </w:r>
    </w:p>
    <w:p w:rsidR="00381E80" w:rsidRDefault="00381E80" w:rsidP="00381E80">
      <w:pPr>
        <w:pStyle w:val="af7"/>
        <w:ind w:firstLine="426"/>
        <w:jc w:val="both"/>
        <w:rPr>
          <w:sz w:val="26"/>
          <w:szCs w:val="26"/>
        </w:rPr>
      </w:pPr>
      <w:r w:rsidRPr="00381E80">
        <w:rPr>
          <w:sz w:val="26"/>
          <w:szCs w:val="26"/>
        </w:rPr>
        <w:t>или почтовым отправлением.</w:t>
      </w:r>
    </w:p>
    <w:p w:rsidR="007E0569" w:rsidRDefault="007E0569" w:rsidP="007E0569">
      <w:pPr>
        <w:pStyle w:val="af7"/>
        <w:ind w:firstLine="426"/>
        <w:jc w:val="both"/>
        <w:rPr>
          <w:sz w:val="26"/>
          <w:szCs w:val="26"/>
        </w:rPr>
      </w:pPr>
      <w:r w:rsidRPr="007E0569">
        <w:rPr>
          <w:sz w:val="26"/>
          <w:szCs w:val="26"/>
        </w:rPr>
        <w:t>Представить необходимо</w:t>
      </w:r>
      <w:r>
        <w:rPr>
          <w:sz w:val="26"/>
          <w:szCs w:val="26"/>
        </w:rPr>
        <w:t>:</w:t>
      </w:r>
      <w:r w:rsidRPr="007E0569">
        <w:rPr>
          <w:sz w:val="26"/>
          <w:szCs w:val="26"/>
        </w:rPr>
        <w:t xml:space="preserve"> </w:t>
      </w:r>
    </w:p>
    <w:p w:rsidR="007E0569" w:rsidRPr="007E0569" w:rsidRDefault="007E0569" w:rsidP="007E0569">
      <w:pPr>
        <w:pStyle w:val="af7"/>
        <w:ind w:firstLine="426"/>
        <w:jc w:val="both"/>
        <w:rPr>
          <w:sz w:val="26"/>
          <w:szCs w:val="26"/>
          <w:lang w:eastAsia="ru-RU"/>
        </w:rPr>
      </w:pPr>
      <w:r w:rsidRPr="007E0569">
        <w:rPr>
          <w:sz w:val="26"/>
          <w:szCs w:val="26"/>
          <w:lang w:eastAsia="ru-RU"/>
        </w:rPr>
        <w:t>заявление о подтверждении основного вида экономической деятельности;</w:t>
      </w:r>
    </w:p>
    <w:p w:rsidR="007E0569" w:rsidRPr="007E0569" w:rsidRDefault="007E0569" w:rsidP="007E0569">
      <w:pPr>
        <w:pStyle w:val="af7"/>
        <w:ind w:firstLine="426"/>
        <w:jc w:val="both"/>
        <w:rPr>
          <w:sz w:val="26"/>
          <w:szCs w:val="26"/>
          <w:lang w:eastAsia="ru-RU"/>
        </w:rPr>
      </w:pPr>
      <w:r w:rsidRPr="007E0569">
        <w:rPr>
          <w:sz w:val="26"/>
          <w:szCs w:val="26"/>
          <w:lang w:eastAsia="ru-RU"/>
        </w:rPr>
        <w:t>справку-подтверждение основного вида экономической деятельности;</w:t>
      </w:r>
    </w:p>
    <w:p w:rsidR="007E0569" w:rsidRDefault="007E0569" w:rsidP="007E0569">
      <w:pPr>
        <w:pStyle w:val="af7"/>
        <w:ind w:firstLine="426"/>
        <w:jc w:val="both"/>
        <w:rPr>
          <w:sz w:val="26"/>
          <w:szCs w:val="26"/>
          <w:lang w:eastAsia="ru-RU"/>
        </w:rPr>
      </w:pPr>
      <w:r w:rsidRPr="007E0569">
        <w:rPr>
          <w:sz w:val="26"/>
          <w:szCs w:val="26"/>
          <w:lang w:eastAsia="ru-RU"/>
        </w:rPr>
        <w:t>копию пояснительной записки к бухгалтерскому балансу за предыдущий год (данное требование не относится к страхователям - субъектам малого предпринимательства).</w:t>
      </w:r>
    </w:p>
    <w:p w:rsidR="00F36913" w:rsidRPr="00833206" w:rsidRDefault="00F36913" w:rsidP="00F36913">
      <w:pPr>
        <w:pStyle w:val="af7"/>
        <w:jc w:val="both"/>
        <w:rPr>
          <w:lang w:eastAsia="ru-RU"/>
        </w:rPr>
      </w:pPr>
      <w:r>
        <w:rPr>
          <w:sz w:val="26"/>
          <w:szCs w:val="26"/>
        </w:rPr>
        <w:t xml:space="preserve">Обращаем внимание, что индивидуальные предприниматели не подтверждают основной вид </w:t>
      </w:r>
      <w:r w:rsidRPr="00F36913">
        <w:rPr>
          <w:sz w:val="26"/>
          <w:szCs w:val="26"/>
        </w:rPr>
        <w:t xml:space="preserve">экономической деятельности. </w:t>
      </w:r>
      <w:r w:rsidRPr="00F36913">
        <w:rPr>
          <w:sz w:val="26"/>
          <w:szCs w:val="26"/>
          <w:lang w:eastAsia="ru-RU"/>
        </w:rPr>
        <w:t>Основной вид экономической деятельности страхователя – физического лица соответствует основному виду экономической деятельности, указанному в Едином государственном реестре индивидуальных предпринимателей (ЕГРИП). Если у индивидуального предпринимателя меняется вид деятельности в текущем году, то новый тариф ему присваивается с 1 января следующего года.</w:t>
      </w:r>
    </w:p>
    <w:p w:rsidR="007E0569" w:rsidRPr="007E0569" w:rsidRDefault="007E0569" w:rsidP="007E0569">
      <w:pPr>
        <w:pStyle w:val="af7"/>
        <w:ind w:firstLine="426"/>
        <w:jc w:val="both"/>
        <w:rPr>
          <w:sz w:val="26"/>
          <w:szCs w:val="26"/>
        </w:rPr>
      </w:pPr>
    </w:p>
    <w:p w:rsidR="007E0569" w:rsidRPr="00381E80" w:rsidRDefault="007E0569" w:rsidP="00381E80">
      <w:pPr>
        <w:pStyle w:val="af7"/>
        <w:ind w:firstLine="426"/>
        <w:jc w:val="both"/>
        <w:rPr>
          <w:sz w:val="26"/>
          <w:szCs w:val="26"/>
        </w:rPr>
      </w:pPr>
    </w:p>
    <w:p w:rsidR="002B5924" w:rsidRPr="00670C4D" w:rsidRDefault="002B5924" w:rsidP="00146C1A">
      <w:pPr>
        <w:pStyle w:val="af7"/>
        <w:ind w:firstLine="567"/>
        <w:jc w:val="both"/>
        <w:rPr>
          <w:sz w:val="26"/>
          <w:szCs w:val="26"/>
        </w:rPr>
      </w:pPr>
    </w:p>
    <w:p w:rsidR="00146C1A" w:rsidRDefault="00146C1A" w:rsidP="00146C1A">
      <w:pPr>
        <w:pStyle w:val="af7"/>
        <w:ind w:firstLine="567"/>
        <w:jc w:val="right"/>
      </w:pPr>
      <w:r w:rsidRPr="003B08A9">
        <w:t>Пресс-</w:t>
      </w:r>
      <w:r>
        <w:t>служба</w:t>
      </w:r>
      <w:r w:rsidRPr="003B08A9">
        <w:t xml:space="preserve"> </w:t>
      </w:r>
      <w:r w:rsidR="00A87FDF">
        <w:t>Отделения С</w:t>
      </w:r>
      <w:r>
        <w:t>ФР</w:t>
      </w:r>
      <w:r w:rsidRPr="00CB4749">
        <w:t xml:space="preserve"> </w:t>
      </w:r>
      <w:r>
        <w:t xml:space="preserve"> </w:t>
      </w:r>
    </w:p>
    <w:p w:rsidR="00B85DD8" w:rsidRDefault="00B85DD8" w:rsidP="00B85DD8">
      <w:pPr>
        <w:pStyle w:val="af7"/>
        <w:ind w:firstLine="567"/>
        <w:jc w:val="right"/>
      </w:pPr>
      <w:bookmarkStart w:id="0" w:name="_GoBack"/>
      <w:bookmarkEnd w:id="0"/>
    </w:p>
    <w:sectPr w:rsidR="00B85DD8" w:rsidSect="002D35E1">
      <w:pgSz w:w="11906" w:h="16838"/>
      <w:pgMar w:top="907"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212F521B"/>
    <w:multiLevelType w:val="hybridMultilevel"/>
    <w:tmpl w:val="2CDC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39037B"/>
    <w:multiLevelType w:val="hybridMultilevel"/>
    <w:tmpl w:val="781087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9276EAA"/>
    <w:multiLevelType w:val="hybridMultilevel"/>
    <w:tmpl w:val="9C444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659"/>
    <w:rsid w:val="000036E8"/>
    <w:rsid w:val="00003B8C"/>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8F4"/>
    <w:rsid w:val="00015A5B"/>
    <w:rsid w:val="00015CB5"/>
    <w:rsid w:val="00017605"/>
    <w:rsid w:val="00017B5C"/>
    <w:rsid w:val="00020A0F"/>
    <w:rsid w:val="00021126"/>
    <w:rsid w:val="00021B15"/>
    <w:rsid w:val="00022FB8"/>
    <w:rsid w:val="00023146"/>
    <w:rsid w:val="00023A8C"/>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A33"/>
    <w:rsid w:val="00073B96"/>
    <w:rsid w:val="00075820"/>
    <w:rsid w:val="00077D38"/>
    <w:rsid w:val="000820F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34B3"/>
    <w:rsid w:val="000D4618"/>
    <w:rsid w:val="000D4E53"/>
    <w:rsid w:val="000D4FE4"/>
    <w:rsid w:val="000D5D0D"/>
    <w:rsid w:val="000D6CAB"/>
    <w:rsid w:val="000E0936"/>
    <w:rsid w:val="000E0D55"/>
    <w:rsid w:val="000E281D"/>
    <w:rsid w:val="000E31E9"/>
    <w:rsid w:val="000E37DC"/>
    <w:rsid w:val="000E4037"/>
    <w:rsid w:val="000E48A1"/>
    <w:rsid w:val="000E494D"/>
    <w:rsid w:val="000E4AF6"/>
    <w:rsid w:val="000E4B14"/>
    <w:rsid w:val="000E4C7A"/>
    <w:rsid w:val="000E6804"/>
    <w:rsid w:val="000E6E81"/>
    <w:rsid w:val="000E71E0"/>
    <w:rsid w:val="000E753D"/>
    <w:rsid w:val="000F0AF4"/>
    <w:rsid w:val="000F20EF"/>
    <w:rsid w:val="000F24AD"/>
    <w:rsid w:val="000F26BA"/>
    <w:rsid w:val="000F277F"/>
    <w:rsid w:val="000F33B1"/>
    <w:rsid w:val="000F4783"/>
    <w:rsid w:val="000F549E"/>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C2A"/>
    <w:rsid w:val="00146370"/>
    <w:rsid w:val="00146C1A"/>
    <w:rsid w:val="00146E5E"/>
    <w:rsid w:val="0014719A"/>
    <w:rsid w:val="00147E8F"/>
    <w:rsid w:val="00151339"/>
    <w:rsid w:val="00151B7E"/>
    <w:rsid w:val="00153E8E"/>
    <w:rsid w:val="00155116"/>
    <w:rsid w:val="001551C3"/>
    <w:rsid w:val="00155308"/>
    <w:rsid w:val="00155658"/>
    <w:rsid w:val="001560E1"/>
    <w:rsid w:val="00156857"/>
    <w:rsid w:val="001570FC"/>
    <w:rsid w:val="00157118"/>
    <w:rsid w:val="00157B52"/>
    <w:rsid w:val="00160320"/>
    <w:rsid w:val="00160980"/>
    <w:rsid w:val="00160DCA"/>
    <w:rsid w:val="00161630"/>
    <w:rsid w:val="001626D9"/>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1534"/>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65AF"/>
    <w:rsid w:val="00196EDD"/>
    <w:rsid w:val="001A0147"/>
    <w:rsid w:val="001A1448"/>
    <w:rsid w:val="001A14B9"/>
    <w:rsid w:val="001A20D3"/>
    <w:rsid w:val="001A331C"/>
    <w:rsid w:val="001A38A7"/>
    <w:rsid w:val="001A5EB6"/>
    <w:rsid w:val="001A6183"/>
    <w:rsid w:val="001A6605"/>
    <w:rsid w:val="001A79EA"/>
    <w:rsid w:val="001B0059"/>
    <w:rsid w:val="001B0296"/>
    <w:rsid w:val="001B0971"/>
    <w:rsid w:val="001B15DC"/>
    <w:rsid w:val="001B1631"/>
    <w:rsid w:val="001B1DC2"/>
    <w:rsid w:val="001B1F92"/>
    <w:rsid w:val="001B30DF"/>
    <w:rsid w:val="001B3BAF"/>
    <w:rsid w:val="001B40CC"/>
    <w:rsid w:val="001B4204"/>
    <w:rsid w:val="001B518B"/>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BD7"/>
    <w:rsid w:val="001C6B41"/>
    <w:rsid w:val="001C737B"/>
    <w:rsid w:val="001D1424"/>
    <w:rsid w:val="001D1D40"/>
    <w:rsid w:val="001D2447"/>
    <w:rsid w:val="001D250D"/>
    <w:rsid w:val="001D58C6"/>
    <w:rsid w:val="001D5BBD"/>
    <w:rsid w:val="001D7841"/>
    <w:rsid w:val="001E0321"/>
    <w:rsid w:val="001E10E9"/>
    <w:rsid w:val="001E1159"/>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86"/>
    <w:rsid w:val="0020729E"/>
    <w:rsid w:val="00210D11"/>
    <w:rsid w:val="00211361"/>
    <w:rsid w:val="002129A2"/>
    <w:rsid w:val="00212BB5"/>
    <w:rsid w:val="002133DE"/>
    <w:rsid w:val="00213B70"/>
    <w:rsid w:val="00213DBB"/>
    <w:rsid w:val="002143F7"/>
    <w:rsid w:val="0021488B"/>
    <w:rsid w:val="00215062"/>
    <w:rsid w:val="00216620"/>
    <w:rsid w:val="00220496"/>
    <w:rsid w:val="002204E5"/>
    <w:rsid w:val="00220F59"/>
    <w:rsid w:val="002210DC"/>
    <w:rsid w:val="002210E2"/>
    <w:rsid w:val="002215AA"/>
    <w:rsid w:val="00222B67"/>
    <w:rsid w:val="00222F7D"/>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F91"/>
    <w:rsid w:val="00240247"/>
    <w:rsid w:val="00240FC7"/>
    <w:rsid w:val="002413D5"/>
    <w:rsid w:val="00241B29"/>
    <w:rsid w:val="00242BA8"/>
    <w:rsid w:val="00242DA8"/>
    <w:rsid w:val="00243E12"/>
    <w:rsid w:val="00245147"/>
    <w:rsid w:val="00245586"/>
    <w:rsid w:val="002456E9"/>
    <w:rsid w:val="00245AF6"/>
    <w:rsid w:val="00245F10"/>
    <w:rsid w:val="00246EB3"/>
    <w:rsid w:val="0025035E"/>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6AC"/>
    <w:rsid w:val="002877E1"/>
    <w:rsid w:val="00290B1E"/>
    <w:rsid w:val="00291C36"/>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5924"/>
    <w:rsid w:val="002B6974"/>
    <w:rsid w:val="002B7240"/>
    <w:rsid w:val="002B7C91"/>
    <w:rsid w:val="002C0A29"/>
    <w:rsid w:val="002C18E4"/>
    <w:rsid w:val="002C22FD"/>
    <w:rsid w:val="002C2F0C"/>
    <w:rsid w:val="002C2F30"/>
    <w:rsid w:val="002C5853"/>
    <w:rsid w:val="002C5EA9"/>
    <w:rsid w:val="002C5FCA"/>
    <w:rsid w:val="002C6168"/>
    <w:rsid w:val="002C636B"/>
    <w:rsid w:val="002C6A17"/>
    <w:rsid w:val="002C7AE0"/>
    <w:rsid w:val="002D04D1"/>
    <w:rsid w:val="002D05DF"/>
    <w:rsid w:val="002D0B94"/>
    <w:rsid w:val="002D13B8"/>
    <w:rsid w:val="002D1843"/>
    <w:rsid w:val="002D35E1"/>
    <w:rsid w:val="002D3F67"/>
    <w:rsid w:val="002D45DC"/>
    <w:rsid w:val="002D4C24"/>
    <w:rsid w:val="002D4DB3"/>
    <w:rsid w:val="002D5303"/>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6C55"/>
    <w:rsid w:val="002F7CC9"/>
    <w:rsid w:val="003008B1"/>
    <w:rsid w:val="00300979"/>
    <w:rsid w:val="00301660"/>
    <w:rsid w:val="003016BC"/>
    <w:rsid w:val="00301D1C"/>
    <w:rsid w:val="00302232"/>
    <w:rsid w:val="00302E6F"/>
    <w:rsid w:val="00303225"/>
    <w:rsid w:val="00304800"/>
    <w:rsid w:val="00304872"/>
    <w:rsid w:val="00304A5E"/>
    <w:rsid w:val="00305A30"/>
    <w:rsid w:val="003060A5"/>
    <w:rsid w:val="003066E9"/>
    <w:rsid w:val="00307252"/>
    <w:rsid w:val="003101E6"/>
    <w:rsid w:val="00310B88"/>
    <w:rsid w:val="00313536"/>
    <w:rsid w:val="003141CC"/>
    <w:rsid w:val="0031516F"/>
    <w:rsid w:val="00315618"/>
    <w:rsid w:val="00317617"/>
    <w:rsid w:val="00320275"/>
    <w:rsid w:val="003213CB"/>
    <w:rsid w:val="00321508"/>
    <w:rsid w:val="00322518"/>
    <w:rsid w:val="003232AD"/>
    <w:rsid w:val="00323570"/>
    <w:rsid w:val="00323927"/>
    <w:rsid w:val="00323A36"/>
    <w:rsid w:val="00323ABA"/>
    <w:rsid w:val="00323F23"/>
    <w:rsid w:val="00323F93"/>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1A28"/>
    <w:rsid w:val="00363A73"/>
    <w:rsid w:val="00364584"/>
    <w:rsid w:val="003662C9"/>
    <w:rsid w:val="00366A33"/>
    <w:rsid w:val="00366ABC"/>
    <w:rsid w:val="00366F82"/>
    <w:rsid w:val="003671BA"/>
    <w:rsid w:val="00367D36"/>
    <w:rsid w:val="003709D1"/>
    <w:rsid w:val="00370B34"/>
    <w:rsid w:val="00370B7F"/>
    <w:rsid w:val="003721A9"/>
    <w:rsid w:val="00372D0A"/>
    <w:rsid w:val="003730BE"/>
    <w:rsid w:val="00375D87"/>
    <w:rsid w:val="00376706"/>
    <w:rsid w:val="00376C99"/>
    <w:rsid w:val="003778AA"/>
    <w:rsid w:val="00377FD8"/>
    <w:rsid w:val="003800D4"/>
    <w:rsid w:val="003810FE"/>
    <w:rsid w:val="00381295"/>
    <w:rsid w:val="00381735"/>
    <w:rsid w:val="00381E80"/>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2C2C"/>
    <w:rsid w:val="003B302A"/>
    <w:rsid w:val="003B4586"/>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770"/>
    <w:rsid w:val="0040589F"/>
    <w:rsid w:val="00405DBF"/>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5CD6"/>
    <w:rsid w:val="00436D11"/>
    <w:rsid w:val="00437959"/>
    <w:rsid w:val="00440734"/>
    <w:rsid w:val="00440A06"/>
    <w:rsid w:val="004411A6"/>
    <w:rsid w:val="00441686"/>
    <w:rsid w:val="0044373A"/>
    <w:rsid w:val="004439E2"/>
    <w:rsid w:val="00443A67"/>
    <w:rsid w:val="00443F4D"/>
    <w:rsid w:val="0044414F"/>
    <w:rsid w:val="00444925"/>
    <w:rsid w:val="00445ECE"/>
    <w:rsid w:val="004471FE"/>
    <w:rsid w:val="00447EA5"/>
    <w:rsid w:val="00447EB1"/>
    <w:rsid w:val="00447EDD"/>
    <w:rsid w:val="004505AA"/>
    <w:rsid w:val="004505E7"/>
    <w:rsid w:val="00451227"/>
    <w:rsid w:val="0045273F"/>
    <w:rsid w:val="00452FA7"/>
    <w:rsid w:val="00453B4B"/>
    <w:rsid w:val="00454154"/>
    <w:rsid w:val="004542EC"/>
    <w:rsid w:val="00454AEE"/>
    <w:rsid w:val="0045509B"/>
    <w:rsid w:val="00455208"/>
    <w:rsid w:val="0045578A"/>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D2A"/>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AF2"/>
    <w:rsid w:val="004F1E1F"/>
    <w:rsid w:val="004F2628"/>
    <w:rsid w:val="004F26B7"/>
    <w:rsid w:val="004F2973"/>
    <w:rsid w:val="004F4B25"/>
    <w:rsid w:val="004F4D3E"/>
    <w:rsid w:val="004F5702"/>
    <w:rsid w:val="00501713"/>
    <w:rsid w:val="00502A11"/>
    <w:rsid w:val="00502B0A"/>
    <w:rsid w:val="00502BFA"/>
    <w:rsid w:val="00503586"/>
    <w:rsid w:val="00503C06"/>
    <w:rsid w:val="0050541F"/>
    <w:rsid w:val="00511DF9"/>
    <w:rsid w:val="00513DDD"/>
    <w:rsid w:val="00514176"/>
    <w:rsid w:val="00514E71"/>
    <w:rsid w:val="00515E7F"/>
    <w:rsid w:val="005168EA"/>
    <w:rsid w:val="00520CC0"/>
    <w:rsid w:val="005210A8"/>
    <w:rsid w:val="0052182B"/>
    <w:rsid w:val="0052197A"/>
    <w:rsid w:val="0052202F"/>
    <w:rsid w:val="00522C7C"/>
    <w:rsid w:val="00523619"/>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37A36"/>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6D3"/>
    <w:rsid w:val="00553E40"/>
    <w:rsid w:val="00554662"/>
    <w:rsid w:val="0055727F"/>
    <w:rsid w:val="0055778C"/>
    <w:rsid w:val="00560089"/>
    <w:rsid w:val="0056100E"/>
    <w:rsid w:val="00561960"/>
    <w:rsid w:val="00561C8D"/>
    <w:rsid w:val="00561DFD"/>
    <w:rsid w:val="0056297A"/>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F58"/>
    <w:rsid w:val="00575404"/>
    <w:rsid w:val="00577277"/>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29B3"/>
    <w:rsid w:val="005940E8"/>
    <w:rsid w:val="00594BC2"/>
    <w:rsid w:val="00595A65"/>
    <w:rsid w:val="0059699C"/>
    <w:rsid w:val="00596D5F"/>
    <w:rsid w:val="00596E85"/>
    <w:rsid w:val="005A20A1"/>
    <w:rsid w:val="005A22AE"/>
    <w:rsid w:val="005A26B7"/>
    <w:rsid w:val="005A28D1"/>
    <w:rsid w:val="005A2E37"/>
    <w:rsid w:val="005A3271"/>
    <w:rsid w:val="005A476D"/>
    <w:rsid w:val="005A4833"/>
    <w:rsid w:val="005A5345"/>
    <w:rsid w:val="005A62BC"/>
    <w:rsid w:val="005A68B8"/>
    <w:rsid w:val="005A6C4A"/>
    <w:rsid w:val="005A70BF"/>
    <w:rsid w:val="005B01E4"/>
    <w:rsid w:val="005B2A91"/>
    <w:rsid w:val="005B3859"/>
    <w:rsid w:val="005B649C"/>
    <w:rsid w:val="005B73EE"/>
    <w:rsid w:val="005B75CA"/>
    <w:rsid w:val="005C0981"/>
    <w:rsid w:val="005C1781"/>
    <w:rsid w:val="005C2628"/>
    <w:rsid w:val="005C3FEE"/>
    <w:rsid w:val="005C405C"/>
    <w:rsid w:val="005C4784"/>
    <w:rsid w:val="005C4CCA"/>
    <w:rsid w:val="005C4E8F"/>
    <w:rsid w:val="005C5138"/>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D7E"/>
    <w:rsid w:val="005D6564"/>
    <w:rsid w:val="005D6BD7"/>
    <w:rsid w:val="005D753C"/>
    <w:rsid w:val="005D7BC2"/>
    <w:rsid w:val="005D7DB1"/>
    <w:rsid w:val="005E165F"/>
    <w:rsid w:val="005E1ADB"/>
    <w:rsid w:val="005E1C68"/>
    <w:rsid w:val="005E2040"/>
    <w:rsid w:val="005E265E"/>
    <w:rsid w:val="005E26A3"/>
    <w:rsid w:val="005E2771"/>
    <w:rsid w:val="005E35EC"/>
    <w:rsid w:val="005E3F07"/>
    <w:rsid w:val="005E5159"/>
    <w:rsid w:val="005E57F8"/>
    <w:rsid w:val="005E68E5"/>
    <w:rsid w:val="005E6C12"/>
    <w:rsid w:val="005F026B"/>
    <w:rsid w:val="005F0880"/>
    <w:rsid w:val="005F0AE4"/>
    <w:rsid w:val="005F1CB3"/>
    <w:rsid w:val="005F25F1"/>
    <w:rsid w:val="005F2767"/>
    <w:rsid w:val="005F277B"/>
    <w:rsid w:val="005F31FA"/>
    <w:rsid w:val="005F3A0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61739"/>
    <w:rsid w:val="006619B9"/>
    <w:rsid w:val="00661B19"/>
    <w:rsid w:val="0066251A"/>
    <w:rsid w:val="00662EDC"/>
    <w:rsid w:val="00664A30"/>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58D"/>
    <w:rsid w:val="006A5A45"/>
    <w:rsid w:val="006A64DA"/>
    <w:rsid w:val="006A6772"/>
    <w:rsid w:val="006A68FB"/>
    <w:rsid w:val="006A7033"/>
    <w:rsid w:val="006A75D7"/>
    <w:rsid w:val="006B0474"/>
    <w:rsid w:val="006B0809"/>
    <w:rsid w:val="006B081A"/>
    <w:rsid w:val="006B256B"/>
    <w:rsid w:val="006B2ADE"/>
    <w:rsid w:val="006B2F5F"/>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48F6"/>
    <w:rsid w:val="00714C2A"/>
    <w:rsid w:val="00714FCE"/>
    <w:rsid w:val="0071551B"/>
    <w:rsid w:val="007166A0"/>
    <w:rsid w:val="00720236"/>
    <w:rsid w:val="007203E3"/>
    <w:rsid w:val="007219EF"/>
    <w:rsid w:val="00723C14"/>
    <w:rsid w:val="00723D64"/>
    <w:rsid w:val="007243BA"/>
    <w:rsid w:val="00724B91"/>
    <w:rsid w:val="00726813"/>
    <w:rsid w:val="007268C6"/>
    <w:rsid w:val="007278B7"/>
    <w:rsid w:val="007301FA"/>
    <w:rsid w:val="0073093D"/>
    <w:rsid w:val="00731376"/>
    <w:rsid w:val="007317EC"/>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3FA"/>
    <w:rsid w:val="007536AC"/>
    <w:rsid w:val="00753C8A"/>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951"/>
    <w:rsid w:val="007A4E63"/>
    <w:rsid w:val="007A4E6C"/>
    <w:rsid w:val="007A4E84"/>
    <w:rsid w:val="007A4EE0"/>
    <w:rsid w:val="007A63C6"/>
    <w:rsid w:val="007A7037"/>
    <w:rsid w:val="007A7091"/>
    <w:rsid w:val="007A7802"/>
    <w:rsid w:val="007B1371"/>
    <w:rsid w:val="007B152C"/>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D01A1"/>
    <w:rsid w:val="007D3316"/>
    <w:rsid w:val="007D5212"/>
    <w:rsid w:val="007D5EDC"/>
    <w:rsid w:val="007D625A"/>
    <w:rsid w:val="007D6944"/>
    <w:rsid w:val="007D7200"/>
    <w:rsid w:val="007E0569"/>
    <w:rsid w:val="007E13C7"/>
    <w:rsid w:val="007E150A"/>
    <w:rsid w:val="007E2570"/>
    <w:rsid w:val="007E32A0"/>
    <w:rsid w:val="007E49CB"/>
    <w:rsid w:val="007E4B16"/>
    <w:rsid w:val="007E4C9E"/>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57DE"/>
    <w:rsid w:val="00825B2A"/>
    <w:rsid w:val="00825E2A"/>
    <w:rsid w:val="00826777"/>
    <w:rsid w:val="008267D8"/>
    <w:rsid w:val="008268F5"/>
    <w:rsid w:val="00827810"/>
    <w:rsid w:val="00830DCD"/>
    <w:rsid w:val="00830F4A"/>
    <w:rsid w:val="00830F69"/>
    <w:rsid w:val="00833A05"/>
    <w:rsid w:val="008365D6"/>
    <w:rsid w:val="00837183"/>
    <w:rsid w:val="008401E8"/>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BF4"/>
    <w:rsid w:val="00856C29"/>
    <w:rsid w:val="00856F0E"/>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225"/>
    <w:rsid w:val="008838F9"/>
    <w:rsid w:val="008844BA"/>
    <w:rsid w:val="008848FC"/>
    <w:rsid w:val="008849FE"/>
    <w:rsid w:val="00884AD1"/>
    <w:rsid w:val="008851B6"/>
    <w:rsid w:val="00885899"/>
    <w:rsid w:val="0088618C"/>
    <w:rsid w:val="00886299"/>
    <w:rsid w:val="008868CE"/>
    <w:rsid w:val="0088698A"/>
    <w:rsid w:val="00886D74"/>
    <w:rsid w:val="00887162"/>
    <w:rsid w:val="00887432"/>
    <w:rsid w:val="008877EE"/>
    <w:rsid w:val="00887D77"/>
    <w:rsid w:val="00890B56"/>
    <w:rsid w:val="00890EAA"/>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5B3"/>
    <w:rsid w:val="008A6B2C"/>
    <w:rsid w:val="008B02B5"/>
    <w:rsid w:val="008B0E17"/>
    <w:rsid w:val="008B0F74"/>
    <w:rsid w:val="008B1244"/>
    <w:rsid w:val="008B228A"/>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286A"/>
    <w:rsid w:val="008E321D"/>
    <w:rsid w:val="008E4061"/>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1FDB"/>
    <w:rsid w:val="00902218"/>
    <w:rsid w:val="00902FFE"/>
    <w:rsid w:val="0090431D"/>
    <w:rsid w:val="00905827"/>
    <w:rsid w:val="00905AA2"/>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2A48"/>
    <w:rsid w:val="009234F0"/>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DD1"/>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3F7C"/>
    <w:rsid w:val="009B4A29"/>
    <w:rsid w:val="009B4B27"/>
    <w:rsid w:val="009B58DE"/>
    <w:rsid w:val="009B5CB3"/>
    <w:rsid w:val="009B69F9"/>
    <w:rsid w:val="009B7E2D"/>
    <w:rsid w:val="009B7E5A"/>
    <w:rsid w:val="009C1A54"/>
    <w:rsid w:val="009C2D7F"/>
    <w:rsid w:val="009C3430"/>
    <w:rsid w:val="009C34EC"/>
    <w:rsid w:val="009C427D"/>
    <w:rsid w:val="009C45A5"/>
    <w:rsid w:val="009C493B"/>
    <w:rsid w:val="009C5563"/>
    <w:rsid w:val="009C6339"/>
    <w:rsid w:val="009C66D8"/>
    <w:rsid w:val="009C6BFE"/>
    <w:rsid w:val="009C6DE2"/>
    <w:rsid w:val="009C7DCD"/>
    <w:rsid w:val="009D084C"/>
    <w:rsid w:val="009D0969"/>
    <w:rsid w:val="009D0E2B"/>
    <w:rsid w:val="009D1473"/>
    <w:rsid w:val="009D19B6"/>
    <w:rsid w:val="009D19DF"/>
    <w:rsid w:val="009D2C71"/>
    <w:rsid w:val="009D2FB2"/>
    <w:rsid w:val="009D32E4"/>
    <w:rsid w:val="009D3B8E"/>
    <w:rsid w:val="009D3FCA"/>
    <w:rsid w:val="009D4C83"/>
    <w:rsid w:val="009D4DDE"/>
    <w:rsid w:val="009D5C3C"/>
    <w:rsid w:val="009D5E14"/>
    <w:rsid w:val="009D67A9"/>
    <w:rsid w:val="009E041A"/>
    <w:rsid w:val="009E052E"/>
    <w:rsid w:val="009E0DCE"/>
    <w:rsid w:val="009E24AD"/>
    <w:rsid w:val="009E2923"/>
    <w:rsid w:val="009E2D02"/>
    <w:rsid w:val="009E3224"/>
    <w:rsid w:val="009E32F6"/>
    <w:rsid w:val="009E3D06"/>
    <w:rsid w:val="009E4148"/>
    <w:rsid w:val="009E42F9"/>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15B3"/>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7D0D"/>
    <w:rsid w:val="00A30C0E"/>
    <w:rsid w:val="00A31BCB"/>
    <w:rsid w:val="00A31CAD"/>
    <w:rsid w:val="00A31F65"/>
    <w:rsid w:val="00A31FAA"/>
    <w:rsid w:val="00A32729"/>
    <w:rsid w:val="00A335B1"/>
    <w:rsid w:val="00A3376A"/>
    <w:rsid w:val="00A35B48"/>
    <w:rsid w:val="00A35DE4"/>
    <w:rsid w:val="00A36C17"/>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CC"/>
    <w:rsid w:val="00A501BE"/>
    <w:rsid w:val="00A51E22"/>
    <w:rsid w:val="00A5235D"/>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7125E"/>
    <w:rsid w:val="00A7213B"/>
    <w:rsid w:val="00A72A44"/>
    <w:rsid w:val="00A72C6B"/>
    <w:rsid w:val="00A74026"/>
    <w:rsid w:val="00A7441F"/>
    <w:rsid w:val="00A744D9"/>
    <w:rsid w:val="00A7631E"/>
    <w:rsid w:val="00A77811"/>
    <w:rsid w:val="00A82765"/>
    <w:rsid w:val="00A82C58"/>
    <w:rsid w:val="00A84540"/>
    <w:rsid w:val="00A84909"/>
    <w:rsid w:val="00A8532A"/>
    <w:rsid w:val="00A85896"/>
    <w:rsid w:val="00A869CA"/>
    <w:rsid w:val="00A86C30"/>
    <w:rsid w:val="00A86FBB"/>
    <w:rsid w:val="00A87D5B"/>
    <w:rsid w:val="00A87FDF"/>
    <w:rsid w:val="00A9095F"/>
    <w:rsid w:val="00A9141F"/>
    <w:rsid w:val="00A9195D"/>
    <w:rsid w:val="00A91B0D"/>
    <w:rsid w:val="00A92F2C"/>
    <w:rsid w:val="00A93CBE"/>
    <w:rsid w:val="00A93CC7"/>
    <w:rsid w:val="00A953AD"/>
    <w:rsid w:val="00A9609B"/>
    <w:rsid w:val="00A97281"/>
    <w:rsid w:val="00A975BB"/>
    <w:rsid w:val="00AA0459"/>
    <w:rsid w:val="00AA0A10"/>
    <w:rsid w:val="00AA0D4E"/>
    <w:rsid w:val="00AA0D59"/>
    <w:rsid w:val="00AA129B"/>
    <w:rsid w:val="00AA1992"/>
    <w:rsid w:val="00AA1E53"/>
    <w:rsid w:val="00AA23E3"/>
    <w:rsid w:val="00AA24A0"/>
    <w:rsid w:val="00AA59CA"/>
    <w:rsid w:val="00AA59F7"/>
    <w:rsid w:val="00AA6127"/>
    <w:rsid w:val="00AA6AD1"/>
    <w:rsid w:val="00AA6B88"/>
    <w:rsid w:val="00AB1862"/>
    <w:rsid w:val="00AB2CC9"/>
    <w:rsid w:val="00AB33C6"/>
    <w:rsid w:val="00AB3B2C"/>
    <w:rsid w:val="00AB3C3C"/>
    <w:rsid w:val="00AB3C5A"/>
    <w:rsid w:val="00AB402E"/>
    <w:rsid w:val="00AB4041"/>
    <w:rsid w:val="00AB58B8"/>
    <w:rsid w:val="00AB6D03"/>
    <w:rsid w:val="00AC0126"/>
    <w:rsid w:val="00AC110D"/>
    <w:rsid w:val="00AC1BB8"/>
    <w:rsid w:val="00AC207A"/>
    <w:rsid w:val="00AC3639"/>
    <w:rsid w:val="00AC380F"/>
    <w:rsid w:val="00AC3BDC"/>
    <w:rsid w:val="00AC3FC9"/>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1009C"/>
    <w:rsid w:val="00B102F6"/>
    <w:rsid w:val="00B115B1"/>
    <w:rsid w:val="00B12005"/>
    <w:rsid w:val="00B127F0"/>
    <w:rsid w:val="00B12832"/>
    <w:rsid w:val="00B12BE6"/>
    <w:rsid w:val="00B12C32"/>
    <w:rsid w:val="00B15C75"/>
    <w:rsid w:val="00B1607E"/>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53384"/>
    <w:rsid w:val="00B53E4C"/>
    <w:rsid w:val="00B54DBC"/>
    <w:rsid w:val="00B54FFD"/>
    <w:rsid w:val="00B553B9"/>
    <w:rsid w:val="00B558A8"/>
    <w:rsid w:val="00B5608C"/>
    <w:rsid w:val="00B56B37"/>
    <w:rsid w:val="00B57504"/>
    <w:rsid w:val="00B60390"/>
    <w:rsid w:val="00B617C6"/>
    <w:rsid w:val="00B6288E"/>
    <w:rsid w:val="00B62CDA"/>
    <w:rsid w:val="00B631BD"/>
    <w:rsid w:val="00B65480"/>
    <w:rsid w:val="00B655DF"/>
    <w:rsid w:val="00B66AD4"/>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313E"/>
    <w:rsid w:val="00B859E4"/>
    <w:rsid w:val="00B85DD8"/>
    <w:rsid w:val="00B86F06"/>
    <w:rsid w:val="00B879B4"/>
    <w:rsid w:val="00B87BB4"/>
    <w:rsid w:val="00B90AA0"/>
    <w:rsid w:val="00B91B55"/>
    <w:rsid w:val="00B91FA7"/>
    <w:rsid w:val="00B923FB"/>
    <w:rsid w:val="00B92FE3"/>
    <w:rsid w:val="00B938DC"/>
    <w:rsid w:val="00B946EF"/>
    <w:rsid w:val="00B947FE"/>
    <w:rsid w:val="00B95062"/>
    <w:rsid w:val="00B96536"/>
    <w:rsid w:val="00B96883"/>
    <w:rsid w:val="00B97C11"/>
    <w:rsid w:val="00BA13C7"/>
    <w:rsid w:val="00BA18D2"/>
    <w:rsid w:val="00BA1C62"/>
    <w:rsid w:val="00BA36F9"/>
    <w:rsid w:val="00BA3FC7"/>
    <w:rsid w:val="00BA4C95"/>
    <w:rsid w:val="00BA5051"/>
    <w:rsid w:val="00BA50B4"/>
    <w:rsid w:val="00BA55A0"/>
    <w:rsid w:val="00BA5856"/>
    <w:rsid w:val="00BA59CB"/>
    <w:rsid w:val="00BA6075"/>
    <w:rsid w:val="00BA6DE8"/>
    <w:rsid w:val="00BB0088"/>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44AF"/>
    <w:rsid w:val="00BE44D5"/>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712"/>
    <w:rsid w:val="00C1078C"/>
    <w:rsid w:val="00C10AF3"/>
    <w:rsid w:val="00C1131C"/>
    <w:rsid w:val="00C120F0"/>
    <w:rsid w:val="00C1257B"/>
    <w:rsid w:val="00C12D1F"/>
    <w:rsid w:val="00C13E91"/>
    <w:rsid w:val="00C15043"/>
    <w:rsid w:val="00C16615"/>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47FC"/>
    <w:rsid w:val="00C4491D"/>
    <w:rsid w:val="00C450AA"/>
    <w:rsid w:val="00C45276"/>
    <w:rsid w:val="00C4547B"/>
    <w:rsid w:val="00C456DA"/>
    <w:rsid w:val="00C45CD8"/>
    <w:rsid w:val="00C4707A"/>
    <w:rsid w:val="00C473C9"/>
    <w:rsid w:val="00C475D9"/>
    <w:rsid w:val="00C477A4"/>
    <w:rsid w:val="00C47C80"/>
    <w:rsid w:val="00C505A8"/>
    <w:rsid w:val="00C50BEB"/>
    <w:rsid w:val="00C51B46"/>
    <w:rsid w:val="00C51B86"/>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F17"/>
    <w:rsid w:val="00C724BB"/>
    <w:rsid w:val="00C72DAB"/>
    <w:rsid w:val="00C72F98"/>
    <w:rsid w:val="00C74DFD"/>
    <w:rsid w:val="00C75491"/>
    <w:rsid w:val="00C75943"/>
    <w:rsid w:val="00C75B0B"/>
    <w:rsid w:val="00C764B4"/>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E34"/>
    <w:rsid w:val="00CA0BB2"/>
    <w:rsid w:val="00CA0CEE"/>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191F"/>
    <w:rsid w:val="00CC336C"/>
    <w:rsid w:val="00CC3392"/>
    <w:rsid w:val="00CC3CD7"/>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326"/>
    <w:rsid w:val="00CF7FFA"/>
    <w:rsid w:val="00D01EA6"/>
    <w:rsid w:val="00D02FFB"/>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EF"/>
    <w:rsid w:val="00D26017"/>
    <w:rsid w:val="00D26B01"/>
    <w:rsid w:val="00D26FFC"/>
    <w:rsid w:val="00D271AE"/>
    <w:rsid w:val="00D27690"/>
    <w:rsid w:val="00D279A6"/>
    <w:rsid w:val="00D30510"/>
    <w:rsid w:val="00D3165A"/>
    <w:rsid w:val="00D3192D"/>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B0A"/>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B2B"/>
    <w:rsid w:val="00D944BD"/>
    <w:rsid w:val="00D96DB1"/>
    <w:rsid w:val="00DA100F"/>
    <w:rsid w:val="00DA14B2"/>
    <w:rsid w:val="00DA35BF"/>
    <w:rsid w:val="00DA49F2"/>
    <w:rsid w:val="00DA5390"/>
    <w:rsid w:val="00DA73D2"/>
    <w:rsid w:val="00DB0B90"/>
    <w:rsid w:val="00DB0EE5"/>
    <w:rsid w:val="00DB102A"/>
    <w:rsid w:val="00DB1809"/>
    <w:rsid w:val="00DB180E"/>
    <w:rsid w:val="00DB278B"/>
    <w:rsid w:val="00DB37D4"/>
    <w:rsid w:val="00DB3F50"/>
    <w:rsid w:val="00DB47F5"/>
    <w:rsid w:val="00DB5531"/>
    <w:rsid w:val="00DB61D2"/>
    <w:rsid w:val="00DB7383"/>
    <w:rsid w:val="00DB78DB"/>
    <w:rsid w:val="00DB7BE7"/>
    <w:rsid w:val="00DC1DC3"/>
    <w:rsid w:val="00DC2754"/>
    <w:rsid w:val="00DC40B9"/>
    <w:rsid w:val="00DC480B"/>
    <w:rsid w:val="00DC5132"/>
    <w:rsid w:val="00DC52CF"/>
    <w:rsid w:val="00DC54A1"/>
    <w:rsid w:val="00DD0BFD"/>
    <w:rsid w:val="00DD1224"/>
    <w:rsid w:val="00DD18D8"/>
    <w:rsid w:val="00DD1D65"/>
    <w:rsid w:val="00DD2420"/>
    <w:rsid w:val="00DD262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914"/>
    <w:rsid w:val="00DE44FC"/>
    <w:rsid w:val="00DE4AAD"/>
    <w:rsid w:val="00DE4CDE"/>
    <w:rsid w:val="00DE614C"/>
    <w:rsid w:val="00DE6285"/>
    <w:rsid w:val="00DE71AF"/>
    <w:rsid w:val="00DE7503"/>
    <w:rsid w:val="00DF0E0B"/>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3AD"/>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60B6"/>
    <w:rsid w:val="00E47352"/>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6BC2"/>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FEA"/>
    <w:rsid w:val="00EB046B"/>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668"/>
    <w:rsid w:val="00EC4AB2"/>
    <w:rsid w:val="00EC4F05"/>
    <w:rsid w:val="00EC5876"/>
    <w:rsid w:val="00EC674F"/>
    <w:rsid w:val="00EC696C"/>
    <w:rsid w:val="00EC69E1"/>
    <w:rsid w:val="00EC746B"/>
    <w:rsid w:val="00EC794A"/>
    <w:rsid w:val="00EC7977"/>
    <w:rsid w:val="00ED13F2"/>
    <w:rsid w:val="00ED1BBD"/>
    <w:rsid w:val="00ED2135"/>
    <w:rsid w:val="00ED269B"/>
    <w:rsid w:val="00ED2BF4"/>
    <w:rsid w:val="00ED37EC"/>
    <w:rsid w:val="00ED39FA"/>
    <w:rsid w:val="00ED403B"/>
    <w:rsid w:val="00ED4085"/>
    <w:rsid w:val="00ED50D6"/>
    <w:rsid w:val="00ED678C"/>
    <w:rsid w:val="00ED6813"/>
    <w:rsid w:val="00ED6D0D"/>
    <w:rsid w:val="00ED6E73"/>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A80"/>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913"/>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962"/>
    <w:rsid w:val="00F73C11"/>
    <w:rsid w:val="00F73E21"/>
    <w:rsid w:val="00F73EC7"/>
    <w:rsid w:val="00F74391"/>
    <w:rsid w:val="00F7439F"/>
    <w:rsid w:val="00F747AA"/>
    <w:rsid w:val="00F74A06"/>
    <w:rsid w:val="00F74E2E"/>
    <w:rsid w:val="00F74FC7"/>
    <w:rsid w:val="00F750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4B33"/>
    <w:rsid w:val="00F94F5A"/>
    <w:rsid w:val="00F95957"/>
    <w:rsid w:val="00F9636C"/>
    <w:rsid w:val="00F96DA2"/>
    <w:rsid w:val="00F96EE6"/>
    <w:rsid w:val="00F96F23"/>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3779"/>
    <w:rsid w:val="00FB38EA"/>
    <w:rsid w:val="00FB3D81"/>
    <w:rsid w:val="00FB4121"/>
    <w:rsid w:val="00FB4FE1"/>
    <w:rsid w:val="00FB5CC6"/>
    <w:rsid w:val="00FB5D5F"/>
    <w:rsid w:val="00FB7073"/>
    <w:rsid w:val="00FC1AFE"/>
    <w:rsid w:val="00FC1C6F"/>
    <w:rsid w:val="00FC2077"/>
    <w:rsid w:val="00FC21BD"/>
    <w:rsid w:val="00FC2DF7"/>
    <w:rsid w:val="00FC3D6C"/>
    <w:rsid w:val="00FC40C5"/>
    <w:rsid w:val="00FC54A1"/>
    <w:rsid w:val="00FC554D"/>
    <w:rsid w:val="00FC6034"/>
    <w:rsid w:val="00FC65EF"/>
    <w:rsid w:val="00FC730F"/>
    <w:rsid w:val="00FC739D"/>
    <w:rsid w:val="00FC73BF"/>
    <w:rsid w:val="00FD0C7C"/>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5620">
      <w:bodyDiv w:val="1"/>
      <w:marLeft w:val="0"/>
      <w:marRight w:val="0"/>
      <w:marTop w:val="0"/>
      <w:marBottom w:val="0"/>
      <w:divBdr>
        <w:top w:val="none" w:sz="0" w:space="0" w:color="auto"/>
        <w:left w:val="none" w:sz="0" w:space="0" w:color="auto"/>
        <w:bottom w:val="none" w:sz="0" w:space="0" w:color="auto"/>
        <w:right w:val="none" w:sz="0" w:space="0" w:color="auto"/>
      </w:divBdr>
      <w:divsChild>
        <w:div w:id="1769160516">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978001437">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3DB7D-61D1-4DD7-AB17-891323F4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76</cp:revision>
  <cp:lastPrinted>2022-11-15T06:36:00Z</cp:lastPrinted>
  <dcterms:created xsi:type="dcterms:W3CDTF">2022-11-15T06:54:00Z</dcterms:created>
  <dcterms:modified xsi:type="dcterms:W3CDTF">2023-02-08T02:16:00Z</dcterms:modified>
</cp:coreProperties>
</file>